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B7732" w14:textId="48B7AACC" w:rsidR="00C206E9" w:rsidRPr="00C834D2" w:rsidRDefault="00C206E9" w:rsidP="00C206E9">
      <w:pPr>
        <w:spacing w:after="0" w:line="240" w:lineRule="auto"/>
        <w:jc w:val="center"/>
        <w:rPr>
          <w:rFonts w:ascii="Times New Roman" w:hAnsi="Times New Roman" w:cs="Times New Roman"/>
          <w:b/>
          <w:bCs/>
          <w:sz w:val="24"/>
          <w:szCs w:val="24"/>
          <w:lang w:eastAsia="zh-TW"/>
        </w:rPr>
      </w:pPr>
      <w:bookmarkStart w:id="0" w:name="_Hlk107993353"/>
      <w:bookmarkStart w:id="1" w:name="_Hlk84177745"/>
      <w:r w:rsidRPr="00C834D2">
        <w:rPr>
          <w:rFonts w:ascii="Times New Roman" w:hAnsi="Times New Roman" w:cs="Times New Roman"/>
          <w:b/>
          <w:bCs/>
          <w:sz w:val="24"/>
          <w:szCs w:val="24"/>
          <w:lang w:eastAsia="zh-TW"/>
        </w:rPr>
        <w:t>The connectivity of the human frontal pole cortex, and a theory of its involvement in exploit vs explore</w:t>
      </w:r>
    </w:p>
    <w:p w14:paraId="4920355E" w14:textId="77777777" w:rsidR="00C206E9" w:rsidRPr="00C834D2" w:rsidRDefault="00C206E9" w:rsidP="00C206E9">
      <w:pPr>
        <w:spacing w:after="0" w:line="240" w:lineRule="auto"/>
        <w:jc w:val="center"/>
        <w:rPr>
          <w:rFonts w:ascii="Times New Roman" w:hAnsi="Times New Roman" w:cs="Times New Roman"/>
          <w:sz w:val="24"/>
          <w:szCs w:val="24"/>
          <w:lang w:eastAsia="zh-TW"/>
        </w:rPr>
      </w:pPr>
    </w:p>
    <w:bookmarkEnd w:id="0"/>
    <w:p w14:paraId="7E495B44" w14:textId="5F3F478C" w:rsidR="00392627" w:rsidRPr="00C834D2" w:rsidRDefault="00392627" w:rsidP="000F6C3F">
      <w:pPr>
        <w:spacing w:after="0" w:line="240" w:lineRule="auto"/>
        <w:jc w:val="center"/>
        <w:rPr>
          <w:rFonts w:ascii="Times New Roman" w:hAnsi="Times New Roman" w:cs="Times New Roman"/>
          <w:b/>
          <w:bCs/>
          <w:sz w:val="24"/>
          <w:szCs w:val="24"/>
          <w:lang w:eastAsia="zh-TW"/>
        </w:rPr>
      </w:pPr>
    </w:p>
    <w:p w14:paraId="19A8ABD7" w14:textId="770BC7EC" w:rsidR="00392627" w:rsidRPr="00C834D2" w:rsidRDefault="00392627" w:rsidP="000F6C3F">
      <w:pPr>
        <w:spacing w:after="0" w:line="240" w:lineRule="auto"/>
        <w:jc w:val="center"/>
        <w:rPr>
          <w:rFonts w:ascii="Times New Roman" w:hAnsi="Times New Roman" w:cs="Times New Roman"/>
          <w:b/>
          <w:bCs/>
          <w:sz w:val="24"/>
          <w:szCs w:val="24"/>
          <w:lang w:eastAsia="zh-TW"/>
        </w:rPr>
      </w:pPr>
      <w:r w:rsidRPr="00C834D2">
        <w:rPr>
          <w:rFonts w:ascii="Times New Roman" w:hAnsi="Times New Roman" w:cs="Times New Roman"/>
          <w:b/>
          <w:bCs/>
          <w:sz w:val="24"/>
          <w:szCs w:val="24"/>
          <w:lang w:eastAsia="zh-TW"/>
        </w:rPr>
        <w:t>Supplementary Material</w:t>
      </w:r>
    </w:p>
    <w:p w14:paraId="1A018DAA" w14:textId="77777777" w:rsidR="00877DD6" w:rsidRPr="00C834D2" w:rsidRDefault="00877DD6" w:rsidP="000F6C3F">
      <w:pPr>
        <w:spacing w:after="0" w:line="240" w:lineRule="auto"/>
        <w:jc w:val="center"/>
        <w:rPr>
          <w:rFonts w:ascii="Times New Roman" w:hAnsi="Times New Roman" w:cs="Times New Roman"/>
          <w:b/>
          <w:bCs/>
          <w:sz w:val="24"/>
          <w:szCs w:val="24"/>
          <w:lang w:eastAsia="zh-TW"/>
        </w:rPr>
      </w:pPr>
    </w:p>
    <w:p w14:paraId="3D30BA55" w14:textId="7A01BF15" w:rsidR="002A6485" w:rsidRPr="00C834D2" w:rsidRDefault="00C834D2" w:rsidP="000F6C3F">
      <w:pPr>
        <w:spacing w:after="0" w:line="240" w:lineRule="auto"/>
        <w:jc w:val="center"/>
        <w:rPr>
          <w:rFonts w:ascii="Times New Roman" w:hAnsi="Times New Roman" w:cs="Times New Roman"/>
          <w:sz w:val="24"/>
          <w:szCs w:val="24"/>
          <w:lang w:eastAsia="zh-TW"/>
        </w:rPr>
      </w:pPr>
      <w:r w:rsidRPr="00C834D2">
        <w:rPr>
          <w:rFonts w:ascii="Times New Roman" w:hAnsi="Times New Roman" w:cs="Times New Roman"/>
          <w:sz w:val="24"/>
          <w:szCs w:val="24"/>
          <w:lang w:eastAsia="zh-TW"/>
        </w:rPr>
        <w:t>Cerebral Cortex (202</w:t>
      </w:r>
      <w:r w:rsidR="00395DB3">
        <w:rPr>
          <w:rFonts w:ascii="Times New Roman" w:hAnsi="Times New Roman" w:cs="Times New Roman"/>
          <w:sz w:val="24"/>
          <w:szCs w:val="24"/>
          <w:lang w:eastAsia="zh-TW"/>
        </w:rPr>
        <w:t>4</w:t>
      </w:r>
      <w:r w:rsidRPr="00C834D2">
        <w:rPr>
          <w:rFonts w:ascii="Times New Roman" w:hAnsi="Times New Roman" w:cs="Times New Roman"/>
          <w:sz w:val="24"/>
          <w:szCs w:val="24"/>
          <w:lang w:eastAsia="zh-TW"/>
        </w:rPr>
        <w:t xml:space="preserve">) </w:t>
      </w:r>
      <w:r w:rsidR="00395DB3">
        <w:rPr>
          <w:rFonts w:ascii="Times New Roman" w:hAnsi="Times New Roman" w:cs="Times New Roman"/>
          <w:sz w:val="24"/>
          <w:szCs w:val="24"/>
          <w:lang w:eastAsia="zh-TW"/>
        </w:rPr>
        <w:t xml:space="preserve">34: 1-19.  </w:t>
      </w:r>
      <w:proofErr w:type="spellStart"/>
      <w:r w:rsidR="00BC53DA">
        <w:rPr>
          <w:rFonts w:ascii="Times New Roman" w:hAnsi="Times New Roman" w:cs="Times New Roman"/>
          <w:sz w:val="24"/>
          <w:szCs w:val="24"/>
          <w:lang w:eastAsia="zh-TW"/>
        </w:rPr>
        <w:t>doi</w:t>
      </w:r>
      <w:proofErr w:type="spellEnd"/>
      <w:r w:rsidR="00BC53DA">
        <w:rPr>
          <w:rFonts w:ascii="Times New Roman" w:hAnsi="Times New Roman" w:cs="Times New Roman"/>
          <w:sz w:val="24"/>
          <w:szCs w:val="24"/>
          <w:lang w:eastAsia="zh-TW"/>
        </w:rPr>
        <w:t xml:space="preserve">: </w:t>
      </w:r>
      <w:r w:rsidR="00BC53DA" w:rsidRPr="00BC53DA">
        <w:rPr>
          <w:rFonts w:ascii="Times New Roman" w:hAnsi="Times New Roman" w:cs="Times New Roman"/>
          <w:sz w:val="24"/>
          <w:szCs w:val="24"/>
          <w:lang w:eastAsia="zh-TW"/>
        </w:rPr>
        <w:t>10.1093/</w:t>
      </w:r>
      <w:proofErr w:type="spellStart"/>
      <w:r w:rsidR="00BC53DA" w:rsidRPr="00BC53DA">
        <w:rPr>
          <w:rFonts w:ascii="Times New Roman" w:hAnsi="Times New Roman" w:cs="Times New Roman"/>
          <w:sz w:val="24"/>
          <w:szCs w:val="24"/>
          <w:lang w:eastAsia="zh-TW"/>
        </w:rPr>
        <w:t>cercor</w:t>
      </w:r>
      <w:proofErr w:type="spellEnd"/>
      <w:r w:rsidR="00BC53DA" w:rsidRPr="00BC53DA">
        <w:rPr>
          <w:rFonts w:ascii="Times New Roman" w:hAnsi="Times New Roman" w:cs="Times New Roman"/>
          <w:sz w:val="24"/>
          <w:szCs w:val="24"/>
          <w:lang w:eastAsia="zh-TW"/>
        </w:rPr>
        <w:t>/bhad416</w:t>
      </w:r>
    </w:p>
    <w:p w14:paraId="0983998A" w14:textId="77777777" w:rsidR="00392627" w:rsidRPr="00C834D2" w:rsidRDefault="00392627" w:rsidP="000F6C3F">
      <w:pPr>
        <w:spacing w:after="0" w:line="240" w:lineRule="auto"/>
        <w:jc w:val="center"/>
        <w:rPr>
          <w:rFonts w:ascii="Times New Roman" w:hAnsi="Times New Roman" w:cs="Times New Roman"/>
          <w:b/>
          <w:bCs/>
          <w:lang w:eastAsia="zh-TW"/>
        </w:rPr>
      </w:pPr>
    </w:p>
    <w:p w14:paraId="18A5F676" w14:textId="5075E46D" w:rsidR="00392627" w:rsidRPr="00C834D2" w:rsidRDefault="00392627" w:rsidP="000F6C3F">
      <w:pPr>
        <w:spacing w:after="0" w:line="240" w:lineRule="auto"/>
        <w:jc w:val="center"/>
        <w:rPr>
          <w:rFonts w:ascii="Times New Roman" w:hAnsi="Times New Roman" w:cs="Times New Roman"/>
          <w:vertAlign w:val="superscript"/>
        </w:rPr>
      </w:pPr>
      <w:r w:rsidRPr="00C834D2">
        <w:rPr>
          <w:rFonts w:ascii="Times New Roman" w:hAnsi="Times New Roman" w:cs="Times New Roman"/>
        </w:rPr>
        <w:t>Edmund T. Rolls</w:t>
      </w:r>
      <w:r w:rsidRPr="00C834D2">
        <w:rPr>
          <w:rFonts w:ascii="Times New Roman" w:hAnsi="Times New Roman" w:cs="Times New Roman"/>
          <w:vertAlign w:val="superscript"/>
        </w:rPr>
        <w:t xml:space="preserve">1, 2, </w:t>
      </w:r>
      <w:r w:rsidR="00AF3FC9" w:rsidRPr="00C834D2">
        <w:rPr>
          <w:rFonts w:ascii="Times New Roman" w:hAnsi="Times New Roman" w:cs="Times New Roman"/>
          <w:vertAlign w:val="superscript"/>
        </w:rPr>
        <w:t>6</w:t>
      </w:r>
      <w:r w:rsidRPr="00C834D2">
        <w:rPr>
          <w:rFonts w:ascii="Times New Roman" w:hAnsi="Times New Roman" w:cs="Times New Roman"/>
          <w:vertAlign w:val="superscript"/>
        </w:rPr>
        <w:t>*</w:t>
      </w:r>
      <w:r w:rsidRPr="00C834D2">
        <w:rPr>
          <w:rFonts w:ascii="Times New Roman" w:hAnsi="Times New Roman" w:cs="Times New Roman"/>
        </w:rPr>
        <w:t>, Gustavo Deco</w:t>
      </w:r>
      <w:r w:rsidR="00AF3FC9" w:rsidRPr="00C834D2">
        <w:rPr>
          <w:rFonts w:ascii="Times New Roman" w:hAnsi="Times New Roman" w:cs="Times New Roman"/>
          <w:vertAlign w:val="superscript"/>
        </w:rPr>
        <w:t>3</w:t>
      </w:r>
      <w:r w:rsidRPr="00C834D2">
        <w:rPr>
          <w:rFonts w:ascii="Times New Roman" w:hAnsi="Times New Roman" w:cs="Times New Roman"/>
          <w:vertAlign w:val="superscript"/>
        </w:rPr>
        <w:t>,</w:t>
      </w:r>
      <w:r w:rsidR="00AF3FC9" w:rsidRPr="00C834D2">
        <w:rPr>
          <w:rFonts w:ascii="Times New Roman" w:hAnsi="Times New Roman" w:cs="Times New Roman"/>
          <w:vertAlign w:val="superscript"/>
        </w:rPr>
        <w:t>4</w:t>
      </w:r>
      <w:r w:rsidRPr="00C834D2">
        <w:rPr>
          <w:rFonts w:ascii="Times New Roman" w:hAnsi="Times New Roman" w:cs="Times New Roman"/>
        </w:rPr>
        <w:t>, Chu-Chung Huang</w:t>
      </w:r>
      <w:r w:rsidR="00AF3FC9" w:rsidRPr="00C834D2">
        <w:rPr>
          <w:rFonts w:ascii="Times New Roman" w:hAnsi="Times New Roman" w:cs="Times New Roman"/>
          <w:vertAlign w:val="superscript"/>
        </w:rPr>
        <w:t>5</w:t>
      </w:r>
      <w:r w:rsidRPr="00C834D2">
        <w:rPr>
          <w:rFonts w:ascii="Times New Roman" w:hAnsi="Times New Roman" w:cs="Times New Roman"/>
        </w:rPr>
        <w:t>, Jianfeng Feng</w:t>
      </w:r>
      <w:r w:rsidRPr="00C834D2">
        <w:rPr>
          <w:rFonts w:ascii="Times New Roman" w:hAnsi="Times New Roman" w:cs="Times New Roman"/>
          <w:vertAlign w:val="superscript"/>
        </w:rPr>
        <w:t>2,</w:t>
      </w:r>
      <w:r w:rsidR="00AF3FC9" w:rsidRPr="00C834D2">
        <w:rPr>
          <w:rFonts w:ascii="Times New Roman" w:hAnsi="Times New Roman" w:cs="Times New Roman"/>
          <w:vertAlign w:val="superscript"/>
        </w:rPr>
        <w:t>6</w:t>
      </w:r>
    </w:p>
    <w:p w14:paraId="31ECD09B" w14:textId="77777777" w:rsidR="00392627" w:rsidRPr="00C834D2" w:rsidRDefault="00392627" w:rsidP="000F6C3F">
      <w:pPr>
        <w:spacing w:after="0" w:line="240" w:lineRule="auto"/>
        <w:jc w:val="both"/>
        <w:rPr>
          <w:rFonts w:ascii="Times New Roman" w:hAnsi="Times New Roman" w:cs="Times New Roman"/>
          <w:vertAlign w:val="superscript"/>
        </w:rPr>
      </w:pPr>
    </w:p>
    <w:p w14:paraId="650B8593" w14:textId="77777777" w:rsidR="00392627" w:rsidRPr="00C834D2" w:rsidRDefault="00392627" w:rsidP="000F6C3F">
      <w:pPr>
        <w:spacing w:after="0" w:line="240" w:lineRule="auto"/>
        <w:jc w:val="both"/>
        <w:rPr>
          <w:rFonts w:ascii="Times New Roman" w:hAnsi="Times New Roman" w:cs="Times New Roman"/>
          <w:vertAlign w:val="superscript"/>
        </w:rPr>
      </w:pPr>
    </w:p>
    <w:p w14:paraId="06104C3F" w14:textId="77777777" w:rsidR="00392627" w:rsidRPr="00C834D2" w:rsidRDefault="00392627" w:rsidP="000F6C3F">
      <w:pPr>
        <w:pStyle w:val="ListParagraph"/>
        <w:numPr>
          <w:ilvl w:val="0"/>
          <w:numId w:val="3"/>
        </w:numPr>
        <w:spacing w:after="0" w:line="240" w:lineRule="auto"/>
        <w:contextualSpacing w:val="0"/>
        <w:jc w:val="both"/>
        <w:rPr>
          <w:rFonts w:ascii="Times New Roman" w:hAnsi="Times New Roman" w:cs="Times New Roman"/>
        </w:rPr>
      </w:pPr>
      <w:r w:rsidRPr="00C834D2">
        <w:rPr>
          <w:rFonts w:ascii="Times New Roman" w:hAnsi="Times New Roman" w:cs="Times New Roman"/>
        </w:rPr>
        <w:t>Oxford Centre for Computational Neuroscience, Oxford, UK</w:t>
      </w:r>
    </w:p>
    <w:p w14:paraId="3A49B952" w14:textId="77777777" w:rsidR="00392627" w:rsidRPr="00C834D2" w:rsidRDefault="00392627" w:rsidP="000F6C3F">
      <w:pPr>
        <w:pStyle w:val="ListParagraph"/>
        <w:numPr>
          <w:ilvl w:val="0"/>
          <w:numId w:val="3"/>
        </w:numPr>
        <w:spacing w:after="0" w:line="240" w:lineRule="auto"/>
        <w:contextualSpacing w:val="0"/>
        <w:jc w:val="both"/>
        <w:rPr>
          <w:rFonts w:ascii="Times New Roman" w:hAnsi="Times New Roman" w:cs="Times New Roman"/>
        </w:rPr>
      </w:pPr>
      <w:r w:rsidRPr="00C834D2">
        <w:rPr>
          <w:rFonts w:ascii="Times New Roman" w:hAnsi="Times New Roman" w:cs="Times New Roman"/>
        </w:rPr>
        <w:t>Department of Computer Science, University of Warwick, Coventry, CV4 7AL, UK</w:t>
      </w:r>
    </w:p>
    <w:p w14:paraId="65495D2B" w14:textId="77777777" w:rsidR="00392627" w:rsidRPr="00C834D2" w:rsidRDefault="00392627" w:rsidP="000F6C3F">
      <w:pPr>
        <w:pStyle w:val="ListParagraph"/>
        <w:numPr>
          <w:ilvl w:val="0"/>
          <w:numId w:val="3"/>
        </w:numPr>
        <w:spacing w:after="0" w:line="240" w:lineRule="auto"/>
        <w:contextualSpacing w:val="0"/>
        <w:jc w:val="both"/>
        <w:rPr>
          <w:rFonts w:ascii="Times New Roman" w:hAnsi="Times New Roman" w:cs="Times New Roman"/>
        </w:rPr>
      </w:pPr>
      <w:proofErr w:type="spellStart"/>
      <w:r w:rsidRPr="00C834D2">
        <w:rPr>
          <w:rFonts w:ascii="Times New Roman" w:hAnsi="Times New Roman" w:cs="Times New Roman"/>
        </w:rPr>
        <w:t>Center</w:t>
      </w:r>
      <w:proofErr w:type="spellEnd"/>
      <w:r w:rsidRPr="00C834D2">
        <w:rPr>
          <w:rFonts w:ascii="Times New Roman" w:hAnsi="Times New Roman" w:cs="Times New Roman"/>
        </w:rPr>
        <w:t xml:space="preserve"> for Brain and Cognition, Computational Neuroscience Group, Department of Information and Communication Technologies, </w:t>
      </w:r>
      <w:proofErr w:type="spellStart"/>
      <w:r w:rsidRPr="00C834D2">
        <w:rPr>
          <w:rFonts w:ascii="Times New Roman" w:hAnsi="Times New Roman" w:cs="Times New Roman"/>
        </w:rPr>
        <w:t>Universitat</w:t>
      </w:r>
      <w:proofErr w:type="spellEnd"/>
      <w:r w:rsidRPr="00C834D2">
        <w:rPr>
          <w:rFonts w:ascii="Times New Roman" w:hAnsi="Times New Roman" w:cs="Times New Roman"/>
        </w:rPr>
        <w:t xml:space="preserve"> Pompeu Fabra, Roc Boronat 138, Barcelona, 08018, Spain; Brain and Cognition, Pompeu Fabra University, Barcelona, 08018, Spain.</w:t>
      </w:r>
    </w:p>
    <w:p w14:paraId="4A88325B" w14:textId="77777777" w:rsidR="00392627" w:rsidRPr="00C834D2" w:rsidRDefault="00392627" w:rsidP="000F6C3F">
      <w:pPr>
        <w:pStyle w:val="ListParagraph"/>
        <w:numPr>
          <w:ilvl w:val="0"/>
          <w:numId w:val="3"/>
        </w:numPr>
        <w:spacing w:after="0" w:line="240" w:lineRule="auto"/>
        <w:contextualSpacing w:val="0"/>
        <w:jc w:val="both"/>
        <w:rPr>
          <w:rFonts w:ascii="Times New Roman" w:hAnsi="Times New Roman" w:cs="Times New Roman"/>
          <w:lang w:val="fr-FR"/>
        </w:rPr>
      </w:pPr>
      <w:proofErr w:type="spellStart"/>
      <w:r w:rsidRPr="00C834D2">
        <w:rPr>
          <w:rFonts w:ascii="Times New Roman" w:hAnsi="Times New Roman" w:cs="Times New Roman"/>
          <w:lang w:val="fr-FR"/>
        </w:rPr>
        <w:t>Institució</w:t>
      </w:r>
      <w:proofErr w:type="spellEnd"/>
      <w:r w:rsidRPr="00C834D2">
        <w:rPr>
          <w:rFonts w:ascii="Times New Roman" w:hAnsi="Times New Roman" w:cs="Times New Roman"/>
          <w:lang w:val="fr-FR"/>
        </w:rPr>
        <w:t xml:space="preserve"> </w:t>
      </w:r>
      <w:proofErr w:type="spellStart"/>
      <w:r w:rsidRPr="00C834D2">
        <w:rPr>
          <w:rFonts w:ascii="Times New Roman" w:hAnsi="Times New Roman" w:cs="Times New Roman"/>
          <w:lang w:val="fr-FR"/>
        </w:rPr>
        <w:t>Catalana</w:t>
      </w:r>
      <w:proofErr w:type="spellEnd"/>
      <w:r w:rsidRPr="00C834D2">
        <w:rPr>
          <w:rFonts w:ascii="Times New Roman" w:hAnsi="Times New Roman" w:cs="Times New Roman"/>
          <w:lang w:val="fr-FR"/>
        </w:rPr>
        <w:t xml:space="preserve"> de la </w:t>
      </w:r>
      <w:proofErr w:type="spellStart"/>
      <w:r w:rsidRPr="00C834D2">
        <w:rPr>
          <w:rFonts w:ascii="Times New Roman" w:hAnsi="Times New Roman" w:cs="Times New Roman"/>
          <w:lang w:val="fr-FR"/>
        </w:rPr>
        <w:t>Recerca</w:t>
      </w:r>
      <w:proofErr w:type="spellEnd"/>
      <w:r w:rsidRPr="00C834D2">
        <w:rPr>
          <w:rFonts w:ascii="Times New Roman" w:hAnsi="Times New Roman" w:cs="Times New Roman"/>
          <w:lang w:val="fr-FR"/>
        </w:rPr>
        <w:t xml:space="preserve"> i </w:t>
      </w:r>
      <w:proofErr w:type="spellStart"/>
      <w:r w:rsidRPr="00C834D2">
        <w:rPr>
          <w:rFonts w:ascii="Times New Roman" w:hAnsi="Times New Roman" w:cs="Times New Roman"/>
          <w:lang w:val="fr-FR"/>
        </w:rPr>
        <w:t>Estudis</w:t>
      </w:r>
      <w:proofErr w:type="spellEnd"/>
      <w:r w:rsidRPr="00C834D2">
        <w:rPr>
          <w:rFonts w:ascii="Times New Roman" w:hAnsi="Times New Roman" w:cs="Times New Roman"/>
          <w:lang w:val="fr-FR"/>
        </w:rPr>
        <w:t xml:space="preserve"> </w:t>
      </w:r>
      <w:proofErr w:type="spellStart"/>
      <w:r w:rsidRPr="00C834D2">
        <w:rPr>
          <w:rFonts w:ascii="Times New Roman" w:hAnsi="Times New Roman" w:cs="Times New Roman"/>
          <w:lang w:val="fr-FR"/>
        </w:rPr>
        <w:t>Avançats</w:t>
      </w:r>
      <w:proofErr w:type="spellEnd"/>
      <w:r w:rsidRPr="00C834D2">
        <w:rPr>
          <w:rFonts w:ascii="Times New Roman" w:hAnsi="Times New Roman" w:cs="Times New Roman"/>
          <w:lang w:val="fr-FR"/>
        </w:rPr>
        <w:t xml:space="preserve"> (ICREA), </w:t>
      </w:r>
      <w:proofErr w:type="spellStart"/>
      <w:r w:rsidRPr="00C834D2">
        <w:rPr>
          <w:rFonts w:ascii="Times New Roman" w:hAnsi="Times New Roman" w:cs="Times New Roman"/>
          <w:lang w:val="fr-FR"/>
        </w:rPr>
        <w:t>Universitat</w:t>
      </w:r>
      <w:proofErr w:type="spellEnd"/>
      <w:r w:rsidRPr="00C834D2">
        <w:rPr>
          <w:rFonts w:ascii="Times New Roman" w:hAnsi="Times New Roman" w:cs="Times New Roman"/>
          <w:lang w:val="fr-FR"/>
        </w:rPr>
        <w:t xml:space="preserve"> </w:t>
      </w:r>
      <w:proofErr w:type="spellStart"/>
      <w:r w:rsidRPr="00C834D2">
        <w:rPr>
          <w:rFonts w:ascii="Times New Roman" w:hAnsi="Times New Roman" w:cs="Times New Roman"/>
          <w:lang w:val="fr-FR"/>
        </w:rPr>
        <w:t>Pompeu</w:t>
      </w:r>
      <w:proofErr w:type="spellEnd"/>
      <w:r w:rsidRPr="00C834D2">
        <w:rPr>
          <w:rFonts w:ascii="Times New Roman" w:hAnsi="Times New Roman" w:cs="Times New Roman"/>
          <w:lang w:val="fr-FR"/>
        </w:rPr>
        <w:t xml:space="preserve"> </w:t>
      </w:r>
      <w:proofErr w:type="spellStart"/>
      <w:r w:rsidRPr="00C834D2">
        <w:rPr>
          <w:rFonts w:ascii="Times New Roman" w:hAnsi="Times New Roman" w:cs="Times New Roman"/>
          <w:lang w:val="fr-FR"/>
        </w:rPr>
        <w:t>Fabra</w:t>
      </w:r>
      <w:proofErr w:type="spellEnd"/>
      <w:r w:rsidRPr="00C834D2">
        <w:rPr>
          <w:rFonts w:ascii="Times New Roman" w:hAnsi="Times New Roman" w:cs="Times New Roman"/>
          <w:lang w:val="fr-FR"/>
        </w:rPr>
        <w:t xml:space="preserve">, </w:t>
      </w:r>
      <w:proofErr w:type="spellStart"/>
      <w:r w:rsidRPr="00C834D2">
        <w:rPr>
          <w:rFonts w:ascii="Times New Roman" w:hAnsi="Times New Roman" w:cs="Times New Roman"/>
          <w:lang w:val="fr-FR"/>
        </w:rPr>
        <w:t>Passeig</w:t>
      </w:r>
      <w:proofErr w:type="spellEnd"/>
      <w:r w:rsidRPr="00C834D2">
        <w:rPr>
          <w:rFonts w:ascii="Times New Roman" w:hAnsi="Times New Roman" w:cs="Times New Roman"/>
          <w:lang w:val="fr-FR"/>
        </w:rPr>
        <w:t xml:space="preserve"> </w:t>
      </w:r>
      <w:proofErr w:type="spellStart"/>
      <w:r w:rsidRPr="00C834D2">
        <w:rPr>
          <w:rFonts w:ascii="Times New Roman" w:hAnsi="Times New Roman" w:cs="Times New Roman"/>
          <w:lang w:val="fr-FR"/>
        </w:rPr>
        <w:t>Lluís</w:t>
      </w:r>
      <w:proofErr w:type="spellEnd"/>
      <w:r w:rsidRPr="00C834D2">
        <w:rPr>
          <w:rFonts w:ascii="Times New Roman" w:hAnsi="Times New Roman" w:cs="Times New Roman"/>
          <w:lang w:val="fr-FR"/>
        </w:rPr>
        <w:t xml:space="preserve"> </w:t>
      </w:r>
      <w:proofErr w:type="spellStart"/>
      <w:r w:rsidRPr="00C834D2">
        <w:rPr>
          <w:rFonts w:ascii="Times New Roman" w:hAnsi="Times New Roman" w:cs="Times New Roman"/>
          <w:lang w:val="fr-FR"/>
        </w:rPr>
        <w:t>Companys</w:t>
      </w:r>
      <w:proofErr w:type="spellEnd"/>
      <w:r w:rsidRPr="00C834D2">
        <w:rPr>
          <w:rFonts w:ascii="Times New Roman" w:hAnsi="Times New Roman" w:cs="Times New Roman"/>
          <w:lang w:val="fr-FR"/>
        </w:rPr>
        <w:t xml:space="preserve"> 23, Barcelona, 08010, Spain.</w:t>
      </w:r>
    </w:p>
    <w:p w14:paraId="5D8D05A1" w14:textId="77777777" w:rsidR="0077570D" w:rsidRPr="00C834D2" w:rsidRDefault="0077570D" w:rsidP="0077570D">
      <w:pPr>
        <w:pStyle w:val="ListParagraph"/>
        <w:numPr>
          <w:ilvl w:val="0"/>
          <w:numId w:val="3"/>
        </w:numPr>
        <w:spacing w:after="0" w:line="240" w:lineRule="auto"/>
        <w:contextualSpacing w:val="0"/>
        <w:jc w:val="both"/>
        <w:rPr>
          <w:rFonts w:ascii="Times New Roman" w:hAnsi="Times New Roman" w:cs="Times New Roman"/>
        </w:rPr>
      </w:pPr>
      <w:r w:rsidRPr="00C834D2">
        <w:rPr>
          <w:rFonts w:ascii="Times New Roman" w:hAnsi="Times New Roman" w:cs="Times New Roman"/>
          <w:bCs/>
        </w:rPr>
        <w:t xml:space="preserve">Shanghai Key Laboratory of Brain Functional Genomics (Ministry of Education), Institute of Brain and Education Innovation, School of Psychology and Cognitive Science, East China Normal University, Shanghai 200602, China; and Shanghai </w:t>
      </w:r>
      <w:proofErr w:type="spellStart"/>
      <w:r w:rsidRPr="00C834D2">
        <w:rPr>
          <w:rFonts w:ascii="Times New Roman" w:hAnsi="Times New Roman" w:cs="Times New Roman"/>
          <w:bCs/>
        </w:rPr>
        <w:t>Center</w:t>
      </w:r>
      <w:proofErr w:type="spellEnd"/>
      <w:r w:rsidRPr="00C834D2">
        <w:rPr>
          <w:rFonts w:ascii="Times New Roman" w:hAnsi="Times New Roman" w:cs="Times New Roman"/>
          <w:bCs/>
        </w:rPr>
        <w:t xml:space="preserve"> for Brain Science and Brain-Inspired Technology, Shanghai 200602, China.</w:t>
      </w:r>
    </w:p>
    <w:p w14:paraId="4390C5E6" w14:textId="77777777" w:rsidR="00392627" w:rsidRPr="00C834D2" w:rsidRDefault="00392627" w:rsidP="000F6C3F">
      <w:pPr>
        <w:pStyle w:val="ListParagraph"/>
        <w:numPr>
          <w:ilvl w:val="0"/>
          <w:numId w:val="3"/>
        </w:numPr>
        <w:spacing w:after="0" w:line="240" w:lineRule="auto"/>
        <w:contextualSpacing w:val="0"/>
        <w:jc w:val="both"/>
        <w:rPr>
          <w:rFonts w:ascii="Times New Roman" w:hAnsi="Times New Roman" w:cs="Times New Roman"/>
        </w:rPr>
      </w:pPr>
      <w:r w:rsidRPr="00C834D2">
        <w:rPr>
          <w:rFonts w:ascii="Times New Roman" w:hAnsi="Times New Roman" w:cs="Times New Roman"/>
        </w:rPr>
        <w:t>Institute of Science and Technology for Brain Inspired Intelligence, Fudan University, Shanghai 200403, China</w:t>
      </w:r>
    </w:p>
    <w:p w14:paraId="179CEEA1" w14:textId="77777777" w:rsidR="007C2F79" w:rsidRPr="00C834D2" w:rsidRDefault="007C2F79" w:rsidP="000F6C3F">
      <w:pPr>
        <w:spacing w:after="0" w:line="240" w:lineRule="auto"/>
        <w:jc w:val="both"/>
        <w:rPr>
          <w:rFonts w:ascii="Times New Roman" w:hAnsi="Times New Roman" w:cs="Times New Roman"/>
          <w:lang w:val="en-US"/>
        </w:rPr>
      </w:pPr>
    </w:p>
    <w:p w14:paraId="7A7B4E28" w14:textId="77777777" w:rsidR="007C2F79" w:rsidRPr="00C834D2" w:rsidRDefault="007C2F79" w:rsidP="000F6C3F">
      <w:pPr>
        <w:spacing w:after="0" w:line="240" w:lineRule="auto"/>
        <w:jc w:val="both"/>
        <w:rPr>
          <w:rFonts w:ascii="Times New Roman" w:hAnsi="Times New Roman" w:cs="Times New Roman"/>
          <w:lang w:val="en-US"/>
        </w:rPr>
      </w:pPr>
      <w:r w:rsidRPr="00C834D2">
        <w:rPr>
          <w:rFonts w:ascii="Times New Roman" w:hAnsi="Times New Roman" w:cs="Times New Roman"/>
          <w:lang w:val="en-US"/>
        </w:rPr>
        <w:t>*Corresponding author information:</w:t>
      </w:r>
    </w:p>
    <w:p w14:paraId="67725328" w14:textId="77777777" w:rsidR="007C2F79" w:rsidRPr="00C834D2" w:rsidRDefault="007C2F79" w:rsidP="000F6C3F">
      <w:pPr>
        <w:spacing w:after="0" w:line="240" w:lineRule="auto"/>
        <w:jc w:val="both"/>
        <w:rPr>
          <w:rFonts w:ascii="Times New Roman" w:hAnsi="Times New Roman" w:cs="Times New Roman"/>
          <w:lang w:val="en-US"/>
        </w:rPr>
      </w:pPr>
      <w:r w:rsidRPr="00C834D2">
        <w:rPr>
          <w:rFonts w:ascii="Times New Roman" w:hAnsi="Times New Roman" w:cs="Times New Roman"/>
          <w:lang w:val="en-US"/>
        </w:rPr>
        <w:t>Professor Edmund T. Rolls,</w:t>
      </w:r>
    </w:p>
    <w:p w14:paraId="27ED24D6" w14:textId="77777777" w:rsidR="007C2F79" w:rsidRPr="00C834D2" w:rsidRDefault="007C2F79" w:rsidP="000F6C3F">
      <w:pPr>
        <w:spacing w:after="0" w:line="240" w:lineRule="auto"/>
        <w:jc w:val="both"/>
        <w:rPr>
          <w:rFonts w:ascii="Times New Roman" w:hAnsi="Times New Roman" w:cs="Times New Roman"/>
          <w:lang w:val="en-US"/>
        </w:rPr>
      </w:pPr>
      <w:r w:rsidRPr="00C834D2">
        <w:rPr>
          <w:rFonts w:ascii="Times New Roman" w:hAnsi="Times New Roman" w:cs="Times New Roman"/>
          <w:lang w:val="en-US"/>
        </w:rPr>
        <w:t>Department of Computer Science, University of Warwick, Coventry CV4 7AL, UK. Email: </w:t>
      </w:r>
      <w:hyperlink r:id="rId8" w:tgtFrame="_blank" w:history="1">
        <w:r w:rsidRPr="00C834D2">
          <w:rPr>
            <w:rStyle w:val="Hyperlink"/>
            <w:rFonts w:ascii="Times New Roman" w:hAnsi="Times New Roman" w:cs="Times New Roman"/>
            <w:color w:val="auto"/>
            <w:lang w:val="en-US"/>
          </w:rPr>
          <w:t>Edmund.Rolls@oxcns.org</w:t>
        </w:r>
      </w:hyperlink>
    </w:p>
    <w:p w14:paraId="4FAAF085" w14:textId="77777777" w:rsidR="007C2F79" w:rsidRPr="00C834D2" w:rsidRDefault="007C2F79" w:rsidP="000F6C3F">
      <w:pPr>
        <w:spacing w:after="0" w:line="240" w:lineRule="auto"/>
        <w:jc w:val="both"/>
        <w:rPr>
          <w:rFonts w:ascii="Times New Roman" w:hAnsi="Times New Roman" w:cs="Times New Roman"/>
          <w:lang w:val="en-US"/>
        </w:rPr>
      </w:pPr>
      <w:r w:rsidRPr="00C834D2">
        <w:rPr>
          <w:rFonts w:ascii="Times New Roman" w:hAnsi="Times New Roman" w:cs="Times New Roman"/>
          <w:lang w:val="en-US"/>
        </w:rPr>
        <w:t xml:space="preserve">URL: </w:t>
      </w:r>
      <w:hyperlink r:id="rId9" w:history="1">
        <w:r w:rsidRPr="00C834D2">
          <w:rPr>
            <w:rStyle w:val="Hyperlink"/>
            <w:rFonts w:ascii="Times New Roman" w:hAnsi="Times New Roman" w:cs="Times New Roman"/>
            <w:color w:val="auto"/>
            <w:lang w:val="en-US"/>
          </w:rPr>
          <w:t>https://www.oxcns.org</w:t>
        </w:r>
      </w:hyperlink>
    </w:p>
    <w:p w14:paraId="6BDA02CB" w14:textId="77777777" w:rsidR="007C2F79" w:rsidRPr="00C834D2" w:rsidRDefault="007C2F79" w:rsidP="000F6C3F">
      <w:pPr>
        <w:spacing w:after="0" w:line="240" w:lineRule="auto"/>
        <w:jc w:val="both"/>
        <w:rPr>
          <w:rFonts w:ascii="Times New Roman" w:hAnsi="Times New Roman" w:cs="Times New Roman"/>
          <w:lang w:val="en-US"/>
        </w:rPr>
      </w:pPr>
      <w:r w:rsidRPr="00C834D2">
        <w:rPr>
          <w:rFonts w:ascii="Times New Roman" w:hAnsi="Times New Roman" w:cs="Times New Roman"/>
          <w:lang w:val="en-US"/>
        </w:rPr>
        <w:t>https://orcid.org/0000-0003-3025-1292</w:t>
      </w:r>
    </w:p>
    <w:p w14:paraId="25AA15D7" w14:textId="77777777" w:rsidR="007C2F79" w:rsidRPr="00C834D2" w:rsidRDefault="007C2F79" w:rsidP="000F6C3F">
      <w:pPr>
        <w:spacing w:after="0" w:line="240" w:lineRule="auto"/>
        <w:jc w:val="both"/>
        <w:rPr>
          <w:rFonts w:ascii="Times New Roman" w:hAnsi="Times New Roman" w:cs="Times New Roman"/>
        </w:rPr>
      </w:pPr>
    </w:p>
    <w:p w14:paraId="6A25BAC6" w14:textId="12BD7803" w:rsidR="007D7638" w:rsidRPr="00C834D2" w:rsidRDefault="007D7638" w:rsidP="000F6C3F">
      <w:pPr>
        <w:spacing w:line="240" w:lineRule="auto"/>
        <w:rPr>
          <w:rFonts w:ascii="Times New Roman" w:hAnsi="Times New Roman" w:cs="Times New Roman"/>
        </w:rPr>
      </w:pPr>
      <w:r w:rsidRPr="00C834D2">
        <w:rPr>
          <w:rFonts w:ascii="Times New Roman" w:hAnsi="Times New Roman" w:cs="Times New Roman"/>
        </w:rPr>
        <w:br w:type="page"/>
      </w:r>
    </w:p>
    <w:p w14:paraId="1EF40B95" w14:textId="4C0F7B56" w:rsidR="00CE2967" w:rsidRPr="00C834D2" w:rsidRDefault="00CE2967" w:rsidP="000F6C3F">
      <w:pPr>
        <w:spacing w:line="240" w:lineRule="auto"/>
        <w:jc w:val="both"/>
        <w:rPr>
          <w:rFonts w:ascii="Times New Roman" w:hAnsi="Times New Roman" w:cs="Times New Roman"/>
          <w:b/>
          <w:bCs/>
        </w:rPr>
      </w:pPr>
      <w:r w:rsidRPr="00C834D2">
        <w:rPr>
          <w:rFonts w:ascii="Times New Roman" w:hAnsi="Times New Roman" w:cs="Times New Roman"/>
          <w:b/>
          <w:bCs/>
        </w:rPr>
        <w:lastRenderedPageBreak/>
        <w:t xml:space="preserve">Modified </w:t>
      </w:r>
      <w:r w:rsidR="007B4686" w:rsidRPr="00C834D2">
        <w:rPr>
          <w:rFonts w:ascii="Times New Roman" w:hAnsi="Times New Roman" w:cs="Times New Roman"/>
          <w:b/>
          <w:bCs/>
        </w:rPr>
        <w:t xml:space="preserve">ordering </w:t>
      </w:r>
      <w:r w:rsidRPr="00C834D2">
        <w:rPr>
          <w:rFonts w:ascii="Times New Roman" w:hAnsi="Times New Roman" w:cs="Times New Roman"/>
          <w:b/>
          <w:bCs/>
        </w:rPr>
        <w:t>of the HCP-</w:t>
      </w:r>
      <w:r w:rsidR="00F55DFF" w:rsidRPr="00C834D2">
        <w:rPr>
          <w:rFonts w:ascii="Times New Roman" w:hAnsi="Times New Roman" w:cs="Times New Roman"/>
          <w:b/>
          <w:bCs/>
        </w:rPr>
        <w:t>MMP</w:t>
      </w:r>
      <w:r w:rsidRPr="00C834D2">
        <w:rPr>
          <w:rFonts w:ascii="Times New Roman" w:hAnsi="Times New Roman" w:cs="Times New Roman"/>
          <w:b/>
          <w:bCs/>
        </w:rPr>
        <w:t xml:space="preserve"> atlas</w:t>
      </w:r>
    </w:p>
    <w:p w14:paraId="2CE3D90F" w14:textId="11291378" w:rsidR="00A71ECA" w:rsidRPr="00C834D2" w:rsidRDefault="0068543B" w:rsidP="000F6C3F">
      <w:pPr>
        <w:spacing w:line="240" w:lineRule="auto"/>
        <w:ind w:firstLine="720"/>
        <w:jc w:val="both"/>
        <w:rPr>
          <w:rFonts w:ascii="Times New Roman" w:hAnsi="Times New Roman" w:cs="Times New Roman"/>
        </w:rPr>
      </w:pPr>
      <w:r w:rsidRPr="00C834D2">
        <w:rPr>
          <w:rFonts w:ascii="Times New Roman" w:hAnsi="Times New Roman" w:cs="Times New Roman"/>
        </w:rPr>
        <w:t>The atlas used to define brain regions was the HCP-</w:t>
      </w:r>
      <w:r w:rsidR="00F55DFF" w:rsidRPr="00C834D2">
        <w:rPr>
          <w:rFonts w:ascii="Times New Roman" w:hAnsi="Times New Roman" w:cs="Times New Roman"/>
        </w:rPr>
        <w:t>MMP</w:t>
      </w:r>
      <w:r w:rsidRPr="00C834D2">
        <w:rPr>
          <w:rFonts w:ascii="Times New Roman" w:hAnsi="Times New Roman" w:cs="Times New Roman"/>
        </w:rPr>
        <w:t xml:space="preserve"> </w:t>
      </w:r>
      <w:r w:rsidR="007B4686" w:rsidRPr="00C834D2">
        <w:rPr>
          <w:rFonts w:ascii="Times New Roman" w:hAnsi="Times New Roman" w:cs="Times New Roman"/>
        </w:rPr>
        <w:t xml:space="preserve">surface-based atlas </w:t>
      </w:r>
      <w:r w:rsidR="001C1097" w:rsidRPr="00C834D2">
        <w:rPr>
          <w:rFonts w:ascii="Times New Roman" w:hAnsi="Times New Roman" w:cs="Times New Roman"/>
        </w:rPr>
        <w:fldChar w:fldCharType="begin"/>
      </w:r>
      <w:r w:rsidR="002E40D5" w:rsidRPr="00C834D2">
        <w:rPr>
          <w:rFonts w:ascii="Times New Roman" w:hAnsi="Times New Roman" w:cs="Times New Roman"/>
        </w:rPr>
        <w:instrText xml:space="preserve"> ADDIN EN.CITE &lt;EndNote&gt;&lt;Cite&gt;&lt;Author&gt;Glasser&lt;/Author&gt;&lt;Year&gt;2016&lt;/Year&gt;&lt;RecNum&gt;6978&lt;/RecNum&gt;&lt;DisplayText&gt;(Glasser et al. 2016)&lt;/DisplayText&gt;&lt;record&gt;&lt;rec-number&gt;6978&lt;/rec-number&gt;&lt;foreign-keys&gt;&lt;key app="EN" db-id="zxfaft5tm9dtd4e9vaq52aegze0prt29xfee" timestamp="1484513262"&gt;6978&lt;/key&gt;&lt;/foreign-keys&gt;&lt;ref-type name="Journal Article"&gt;17&lt;/ref-type&gt;&lt;contributors&gt;&lt;authors&gt;&lt;author&gt;Glasser, M. F.&lt;/author&gt;&lt;author&gt;Coalson, T. S.&lt;/author&gt;&lt;author&gt;Robinson, E. C.&lt;/author&gt;&lt;author&gt;Hacker, C. D.&lt;/author&gt;&lt;author&gt;Harwell, J.&lt;/author&gt;&lt;author&gt;Yacoub, E.&lt;/author&gt;&lt;author&gt;Ugurbil, K.&lt;/author&gt;&lt;author&gt;Andersson, J.&lt;/author&gt;&lt;author&gt;Beckmann, C. F.&lt;/author&gt;&lt;author&gt;Jenkinson, M.&lt;/author&gt;&lt;author&gt;Smith, S. M.&lt;/author&gt;&lt;author&gt;Van Essen, D. C.&lt;/author&gt;&lt;/authors&gt;&lt;/contributors&gt;&lt;titles&gt;&lt;title&gt;A multi-modal parcellation of human cerebral cortex&lt;/title&gt;&lt;secondary-title&gt;Nature&lt;/secondary-title&gt;&lt;/titles&gt;&lt;periodical&gt;&lt;full-title&gt;Nature&lt;/full-title&gt;&lt;abbr-1&gt;Nature&lt;/abbr-1&gt;&lt;abbr-2&gt;Nature&lt;/abbr-2&gt;&lt;/periodical&gt;&lt;pages&gt;171-8&lt;/pages&gt;&lt;volume&gt;536&lt;/volume&gt;&lt;number&gt;7615&lt;/number&gt;&lt;keywords&gt;&lt;keyword&gt;Adult&lt;/keyword&gt;&lt;keyword&gt;Cerebral Cortex/*anatomy &amp;amp; histology/cytology/*physiology&lt;/keyword&gt;&lt;keyword&gt;Connectome&lt;/keyword&gt;&lt;keyword&gt;Female&lt;/keyword&gt;&lt;keyword&gt;Healthy Volunteers&lt;/keyword&gt;&lt;keyword&gt;Humans&lt;/keyword&gt;&lt;keyword&gt;Machine Learning&lt;/keyword&gt;&lt;keyword&gt;Male&lt;/keyword&gt;&lt;keyword&gt;Models, Anatomic&lt;/keyword&gt;&lt;keyword&gt;Multimodal Imaging&lt;/keyword&gt;&lt;keyword&gt;Neuroanatomy/*methods&lt;/keyword&gt;&lt;keyword&gt;Neuroimaging&lt;/keyword&gt;&lt;keyword&gt;Probability&lt;/keyword&gt;&lt;keyword&gt;Reproducibility of Results&lt;/keyword&gt;&lt;keyword&gt;Young Adult&lt;/keyword&gt;&lt;/keywords&gt;&lt;dates&gt;&lt;year&gt;2016&lt;/year&gt;&lt;pub-dates&gt;&lt;date&gt;Aug 11&lt;/date&gt;&lt;/pub-dates&gt;&lt;/dates&gt;&lt;isbn&gt;1476-4687 (Electronic)&amp;#xD;0028-0836 (Linking)&lt;/isbn&gt;&lt;accession-num&gt;27437579&lt;/accession-num&gt;&lt;urls&gt;&lt;related-urls&gt;&lt;url&gt;https://www.ncbi.nlm.nih.gov/pubmed/27437579&lt;/url&gt;&lt;/related-urls&gt;&lt;/urls&gt;&lt;custom2&gt;PMC4990127&lt;/custom2&gt;&lt;electronic-resource-num&gt;10.1038/nature18933&lt;/electronic-resource-num&gt;&lt;/record&gt;&lt;/Cite&gt;&lt;/EndNote&gt;</w:instrText>
      </w:r>
      <w:r w:rsidR="001C1097" w:rsidRPr="00C834D2">
        <w:rPr>
          <w:rFonts w:ascii="Times New Roman" w:hAnsi="Times New Roman" w:cs="Times New Roman"/>
        </w:rPr>
        <w:fldChar w:fldCharType="separate"/>
      </w:r>
      <w:r w:rsidR="002E40D5" w:rsidRPr="00C834D2">
        <w:rPr>
          <w:rFonts w:ascii="Times New Roman" w:hAnsi="Times New Roman" w:cs="Times New Roman"/>
          <w:noProof/>
        </w:rPr>
        <w:t>(Glasser et al. 2016)</w:t>
      </w:r>
      <w:r w:rsidR="001C1097" w:rsidRPr="00C834D2">
        <w:rPr>
          <w:rFonts w:ascii="Times New Roman" w:hAnsi="Times New Roman" w:cs="Times New Roman"/>
        </w:rPr>
        <w:fldChar w:fldCharType="end"/>
      </w:r>
      <w:bookmarkStart w:id="2" w:name="_Hlk85378962"/>
      <w:r w:rsidR="00643D25" w:rsidRPr="00C834D2">
        <w:rPr>
          <w:rFonts w:ascii="Times New Roman" w:hAnsi="Times New Roman" w:cs="Times New Roman"/>
        </w:rPr>
        <w:t xml:space="preserve">, illustrated in Figs. </w:t>
      </w:r>
      <w:r w:rsidR="004B3CBA" w:rsidRPr="00C834D2">
        <w:rPr>
          <w:rFonts w:ascii="Times New Roman" w:hAnsi="Times New Roman" w:cs="Times New Roman"/>
        </w:rPr>
        <w:t>6-10</w:t>
      </w:r>
      <w:r w:rsidR="00643D25" w:rsidRPr="00C834D2">
        <w:rPr>
          <w:rFonts w:ascii="Times New Roman" w:hAnsi="Times New Roman" w:cs="Times New Roman"/>
        </w:rPr>
        <w:t xml:space="preserve"> and S1</w:t>
      </w:r>
      <w:r w:rsidR="007B4686" w:rsidRPr="00C834D2">
        <w:rPr>
          <w:rFonts w:ascii="Times New Roman" w:hAnsi="Times New Roman" w:cs="Times New Roman"/>
        </w:rPr>
        <w:t>.</w:t>
      </w:r>
      <w:bookmarkEnd w:id="2"/>
      <w:r w:rsidR="007B4686" w:rsidRPr="00C834D2">
        <w:rPr>
          <w:rFonts w:ascii="Times New Roman" w:hAnsi="Times New Roman" w:cs="Times New Roman"/>
        </w:rPr>
        <w:t xml:space="preserve"> </w:t>
      </w:r>
      <w:r w:rsidR="00EE67EC" w:rsidRPr="00C834D2">
        <w:rPr>
          <w:rFonts w:ascii="Times New Roman" w:hAnsi="Times New Roman" w:cs="Times New Roman"/>
        </w:rPr>
        <w:t>In the HCP-</w:t>
      </w:r>
      <w:r w:rsidR="00F55DFF" w:rsidRPr="00C834D2">
        <w:rPr>
          <w:rFonts w:ascii="Times New Roman" w:hAnsi="Times New Roman" w:cs="Times New Roman"/>
        </w:rPr>
        <w:t>MMP</w:t>
      </w:r>
      <w:r w:rsidR="00EE67EC" w:rsidRPr="00C834D2">
        <w:rPr>
          <w:rFonts w:ascii="Times New Roman" w:hAnsi="Times New Roman" w:cs="Times New Roman"/>
        </w:rPr>
        <w:t xml:space="preserve"> atlas, each region has its </w:t>
      </w:r>
      <w:proofErr w:type="spellStart"/>
      <w:r w:rsidR="00EE67EC" w:rsidRPr="00C834D2">
        <w:rPr>
          <w:rFonts w:ascii="Times New Roman" w:hAnsi="Times New Roman" w:cs="Times New Roman"/>
        </w:rPr>
        <w:t>RegionID</w:t>
      </w:r>
      <w:proofErr w:type="spellEnd"/>
      <w:r w:rsidR="00EE67EC" w:rsidRPr="00C834D2">
        <w:rPr>
          <w:rFonts w:ascii="Times New Roman" w:hAnsi="Times New Roman" w:cs="Times New Roman"/>
        </w:rPr>
        <w:t xml:space="preserve">, which we show in Table S1. </w:t>
      </w:r>
      <w:r w:rsidR="00836D79" w:rsidRPr="00C834D2">
        <w:rPr>
          <w:rFonts w:ascii="Times New Roman" w:hAnsi="Times New Roman" w:cs="Times New Roman"/>
        </w:rPr>
        <w:t>Detailed information about the regions is available</w:t>
      </w:r>
      <w:r w:rsidR="003A57E8" w:rsidRPr="00C834D2">
        <w:rPr>
          <w:rFonts w:ascii="Times New Roman" w:hAnsi="Times New Roman" w:cs="Times New Roman"/>
        </w:rPr>
        <w:t xml:space="preserve"> </w:t>
      </w:r>
      <w:r w:rsidR="00836D79" w:rsidRPr="00C834D2">
        <w:rPr>
          <w:rFonts w:ascii="Times New Roman" w:hAnsi="Times New Roman" w:cs="Times New Roman"/>
        </w:rPr>
        <w:t xml:space="preserve">in the Supplementary Material File NIHMS68870-supplement-Neuroanatomical_Supplementary_Results.pdf provided by Glasser et al </w:t>
      </w:r>
      <w:r w:rsidR="001C1097" w:rsidRPr="00C834D2">
        <w:rPr>
          <w:rFonts w:ascii="Times New Roman" w:hAnsi="Times New Roman" w:cs="Times New Roman"/>
        </w:rPr>
        <w:fldChar w:fldCharType="begin"/>
      </w:r>
      <w:r w:rsidR="001C1097" w:rsidRPr="00C834D2">
        <w:rPr>
          <w:rFonts w:ascii="Times New Roman" w:hAnsi="Times New Roman" w:cs="Times New Roman"/>
        </w:rPr>
        <w:instrText xml:space="preserve"> ADDIN EN.CITE &lt;EndNote&gt;&lt;Cite ExcludeAuth="1"&gt;&lt;Author&gt;Glasser&lt;/Author&gt;&lt;Year&gt;2016&lt;/Year&gt;&lt;RecNum&gt;6978&lt;/RecNum&gt;&lt;DisplayText&gt;(2016)&lt;/DisplayText&gt;&lt;record&gt;&lt;rec-number&gt;6978&lt;/rec-number&gt;&lt;foreign-keys&gt;&lt;key app="EN" db-id="zxfaft5tm9dtd4e9vaq52aegze0prt29xfee" timestamp="1484513262"&gt;6978&lt;/key&gt;&lt;/foreign-keys&gt;&lt;ref-type name="Journal Article"&gt;17&lt;/ref-type&gt;&lt;contributors&gt;&lt;authors&gt;&lt;author&gt;Glasser, M. F.&lt;/author&gt;&lt;author&gt;Coalson, T. S.&lt;/author&gt;&lt;author&gt;Robinson, E. C.&lt;/author&gt;&lt;author&gt;Hacker, C. D.&lt;/author&gt;&lt;author&gt;Harwell, J.&lt;/author&gt;&lt;author&gt;Yacoub, E.&lt;/author&gt;&lt;author&gt;Ugurbil, K.&lt;/author&gt;&lt;author&gt;Andersson, J.&lt;/author&gt;&lt;author&gt;Beckmann, C. F.&lt;/author&gt;&lt;author&gt;Jenkinson, M.&lt;/author&gt;&lt;author&gt;Smith, S. M.&lt;/author&gt;&lt;author&gt;Van Essen, D. C.&lt;/author&gt;&lt;/authors&gt;&lt;/contributors&gt;&lt;titles&gt;&lt;title&gt;A multi-modal parcellation of human cerebral cortex&lt;/title&gt;&lt;secondary-title&gt;Nature&lt;/secondary-title&gt;&lt;/titles&gt;&lt;periodical&gt;&lt;full-title&gt;Nature&lt;/full-title&gt;&lt;abbr-1&gt;Nature&lt;/abbr-1&gt;&lt;abbr-2&gt;Nature&lt;/abbr-2&gt;&lt;/periodical&gt;&lt;pages&gt;171-8&lt;/pages&gt;&lt;volume&gt;536&lt;/volume&gt;&lt;number&gt;7615&lt;/number&gt;&lt;keywords&gt;&lt;keyword&gt;Adult&lt;/keyword&gt;&lt;keyword&gt;Cerebral Cortex/*anatomy &amp;amp; histology/cytology/*physiology&lt;/keyword&gt;&lt;keyword&gt;Connectome&lt;/keyword&gt;&lt;keyword&gt;Female&lt;/keyword&gt;&lt;keyword&gt;Healthy Volunteers&lt;/keyword&gt;&lt;keyword&gt;Humans&lt;/keyword&gt;&lt;keyword&gt;Machine Learning&lt;/keyword&gt;&lt;keyword&gt;Male&lt;/keyword&gt;&lt;keyword&gt;Models, Anatomic&lt;/keyword&gt;&lt;keyword&gt;Multimodal Imaging&lt;/keyword&gt;&lt;keyword&gt;Neuroanatomy/*methods&lt;/keyword&gt;&lt;keyword&gt;Neuroimaging&lt;/keyword&gt;&lt;keyword&gt;Probability&lt;/keyword&gt;&lt;keyword&gt;Reproducibility of Results&lt;/keyword&gt;&lt;keyword&gt;Young Adult&lt;/keyword&gt;&lt;/keywords&gt;&lt;dates&gt;&lt;year&gt;2016&lt;/year&gt;&lt;pub-dates&gt;&lt;date&gt;Aug 11&lt;/date&gt;&lt;/pub-dates&gt;&lt;/dates&gt;&lt;isbn&gt;1476-4687 (Electronic)&amp;#xD;0028-0836 (Linking)&lt;/isbn&gt;&lt;accession-num&gt;27437579&lt;/accession-num&gt;&lt;urls&gt;&lt;related-urls&gt;&lt;url&gt;https://www.ncbi.nlm.nih.gov/pubmed/27437579&lt;/url&gt;&lt;/related-urls&gt;&lt;/urls&gt;&lt;custom2&gt;PMC4990127&lt;/custom2&gt;&lt;electronic-resource-num&gt;10.1038/nature18933&lt;/electronic-resource-num&gt;&lt;/record&gt;&lt;/Cite&gt;&lt;/EndNote&gt;</w:instrText>
      </w:r>
      <w:r w:rsidR="001C1097" w:rsidRPr="00C834D2">
        <w:rPr>
          <w:rFonts w:ascii="Times New Roman" w:hAnsi="Times New Roman" w:cs="Times New Roman"/>
        </w:rPr>
        <w:fldChar w:fldCharType="separate"/>
      </w:r>
      <w:r w:rsidR="001C1097" w:rsidRPr="00C834D2">
        <w:rPr>
          <w:rFonts w:ascii="Times New Roman" w:hAnsi="Times New Roman" w:cs="Times New Roman"/>
          <w:noProof/>
        </w:rPr>
        <w:t>(2016)</w:t>
      </w:r>
      <w:r w:rsidR="001C1097" w:rsidRPr="00C834D2">
        <w:rPr>
          <w:rFonts w:ascii="Times New Roman" w:hAnsi="Times New Roman" w:cs="Times New Roman"/>
        </w:rPr>
        <w:fldChar w:fldCharType="end"/>
      </w:r>
      <w:r w:rsidR="00836D79" w:rsidRPr="00C834D2">
        <w:rPr>
          <w:rFonts w:ascii="Times New Roman" w:hAnsi="Times New Roman" w:cs="Times New Roman"/>
        </w:rPr>
        <w:t>. In that</w:t>
      </w:r>
      <w:r w:rsidR="00EE67EC" w:rsidRPr="00C834D2">
        <w:rPr>
          <w:rFonts w:ascii="Times New Roman" w:hAnsi="Times New Roman" w:cs="Times New Roman"/>
        </w:rPr>
        <w:t xml:space="preserve"> Supplementary </w:t>
      </w:r>
      <w:r w:rsidR="00836D79" w:rsidRPr="00C834D2">
        <w:rPr>
          <w:rFonts w:ascii="Times New Roman" w:hAnsi="Times New Roman" w:cs="Times New Roman"/>
        </w:rPr>
        <w:t>M</w:t>
      </w:r>
      <w:r w:rsidR="00817F09" w:rsidRPr="00C834D2">
        <w:rPr>
          <w:rFonts w:ascii="Times New Roman" w:hAnsi="Times New Roman" w:cs="Times New Roman"/>
        </w:rPr>
        <w:t>aterial</w:t>
      </w:r>
      <w:r w:rsidR="00836D79" w:rsidRPr="00C834D2">
        <w:rPr>
          <w:rFonts w:ascii="Times New Roman" w:hAnsi="Times New Roman" w:cs="Times New Roman"/>
        </w:rPr>
        <w:t xml:space="preserve"> file</w:t>
      </w:r>
      <w:r w:rsidR="00EE67EC" w:rsidRPr="00C834D2">
        <w:rPr>
          <w:rFonts w:ascii="Times New Roman" w:hAnsi="Times New Roman" w:cs="Times New Roman"/>
        </w:rPr>
        <w:t>, a grouping of the regions is suggested based on geographic proximity and functional similarities</w:t>
      </w:r>
      <w:r w:rsidR="00601668" w:rsidRPr="00C834D2">
        <w:rPr>
          <w:rFonts w:ascii="Times New Roman" w:hAnsi="Times New Roman" w:cs="Times New Roman"/>
        </w:rPr>
        <w:t xml:space="preserve">, and this grouping is shown in the column labelled </w:t>
      </w:r>
      <w:proofErr w:type="spellStart"/>
      <w:r w:rsidR="00601668" w:rsidRPr="00C834D2">
        <w:rPr>
          <w:rFonts w:ascii="Times New Roman" w:hAnsi="Times New Roman" w:cs="Times New Roman"/>
        </w:rPr>
        <w:t>CortexID</w:t>
      </w:r>
      <w:proofErr w:type="spellEnd"/>
      <w:r w:rsidR="00601668" w:rsidRPr="00C834D2">
        <w:rPr>
          <w:rFonts w:ascii="Times New Roman" w:hAnsi="Times New Roman" w:cs="Times New Roman"/>
        </w:rPr>
        <w:t xml:space="preserve"> in Table S1</w:t>
      </w:r>
      <w:r w:rsidR="00EE67EC" w:rsidRPr="00C834D2">
        <w:rPr>
          <w:rFonts w:ascii="Times New Roman" w:hAnsi="Times New Roman" w:cs="Times New Roman"/>
        </w:rPr>
        <w:t>.</w:t>
      </w:r>
      <w:r w:rsidR="00A71ECA" w:rsidRPr="00C834D2">
        <w:rPr>
          <w:rFonts w:ascii="Times New Roman" w:hAnsi="Times New Roman" w:cs="Times New Roman"/>
        </w:rPr>
        <w:t xml:space="preserve"> T</w:t>
      </w:r>
      <w:r w:rsidR="00817F09" w:rsidRPr="00C834D2">
        <w:rPr>
          <w:rFonts w:ascii="Times New Roman" w:hAnsi="Times New Roman" w:cs="Times New Roman"/>
        </w:rPr>
        <w:t xml:space="preserve">hat has led to a different ordering of the regions, which </w:t>
      </w:r>
      <w:r w:rsidR="00601668" w:rsidRPr="00C834D2">
        <w:rPr>
          <w:rFonts w:ascii="Times New Roman" w:hAnsi="Times New Roman" w:cs="Times New Roman"/>
        </w:rPr>
        <w:t xml:space="preserve">we show </w:t>
      </w:r>
      <w:r w:rsidR="00817F09" w:rsidRPr="00C834D2">
        <w:rPr>
          <w:rFonts w:ascii="Times New Roman" w:hAnsi="Times New Roman" w:cs="Times New Roman"/>
        </w:rPr>
        <w:t>in Table S1</w:t>
      </w:r>
      <w:r w:rsidR="00601668" w:rsidRPr="00C834D2">
        <w:rPr>
          <w:rFonts w:ascii="Times New Roman" w:hAnsi="Times New Roman" w:cs="Times New Roman"/>
        </w:rPr>
        <w:t xml:space="preserve">, with the original </w:t>
      </w:r>
      <w:proofErr w:type="spellStart"/>
      <w:r w:rsidR="00601668" w:rsidRPr="00C834D2">
        <w:rPr>
          <w:rFonts w:ascii="Times New Roman" w:hAnsi="Times New Roman" w:cs="Times New Roman"/>
        </w:rPr>
        <w:t>regionIDs</w:t>
      </w:r>
      <w:proofErr w:type="spellEnd"/>
      <w:r w:rsidR="00601668" w:rsidRPr="00C834D2">
        <w:rPr>
          <w:rFonts w:ascii="Times New Roman" w:hAnsi="Times New Roman" w:cs="Times New Roman"/>
        </w:rPr>
        <w:t xml:space="preserve"> from the HCP atlas shown in the column headed ‘</w:t>
      </w:r>
      <w:proofErr w:type="spellStart"/>
      <w:r w:rsidR="00601668" w:rsidRPr="00C834D2">
        <w:rPr>
          <w:rFonts w:ascii="Times New Roman" w:hAnsi="Times New Roman" w:cs="Times New Roman"/>
        </w:rPr>
        <w:t>regionID</w:t>
      </w:r>
      <w:proofErr w:type="spellEnd"/>
      <w:r w:rsidR="00601668" w:rsidRPr="00C834D2">
        <w:rPr>
          <w:rFonts w:ascii="Times New Roman" w:hAnsi="Times New Roman" w:cs="Times New Roman"/>
        </w:rPr>
        <w:t>’</w:t>
      </w:r>
      <w:r w:rsidR="00817F09" w:rsidRPr="00C834D2">
        <w:rPr>
          <w:rFonts w:ascii="Times New Roman" w:hAnsi="Times New Roman" w:cs="Times New Roman"/>
        </w:rPr>
        <w:t>. This reordered version of the HCP-</w:t>
      </w:r>
      <w:r w:rsidR="00F55DFF" w:rsidRPr="00C834D2">
        <w:rPr>
          <w:rFonts w:ascii="Times New Roman" w:hAnsi="Times New Roman" w:cs="Times New Roman"/>
        </w:rPr>
        <w:t>MMP</w:t>
      </w:r>
      <w:r w:rsidR="00817F09" w:rsidRPr="00C834D2">
        <w:rPr>
          <w:rFonts w:ascii="Times New Roman" w:hAnsi="Times New Roman" w:cs="Times New Roman"/>
        </w:rPr>
        <w:t xml:space="preserve"> atlas is described </w:t>
      </w:r>
      <w:r w:rsidR="0081693D" w:rsidRPr="00C834D2">
        <w:rPr>
          <w:rFonts w:ascii="Times New Roman" w:hAnsi="Times New Roman" w:cs="Times New Roman"/>
        </w:rPr>
        <w:t>by Dr Dianne Patterson</w:t>
      </w:r>
      <w:r w:rsidR="00836D79" w:rsidRPr="00C834D2">
        <w:rPr>
          <w:rFonts w:ascii="Times New Roman" w:hAnsi="Times New Roman" w:cs="Times New Roman"/>
        </w:rPr>
        <w:t xml:space="preserve"> of th</w:t>
      </w:r>
      <w:r w:rsidR="0081693D" w:rsidRPr="00C834D2">
        <w:rPr>
          <w:rFonts w:ascii="Times New Roman" w:hAnsi="Times New Roman" w:cs="Times New Roman"/>
        </w:rPr>
        <w:t xml:space="preserve">e University of Arizona </w:t>
      </w:r>
      <w:r w:rsidR="00817F09" w:rsidRPr="00C834D2">
        <w:rPr>
          <w:rFonts w:ascii="Times New Roman" w:hAnsi="Times New Roman" w:cs="Times New Roman"/>
        </w:rPr>
        <w:t xml:space="preserve">at </w:t>
      </w:r>
      <w:hyperlink r:id="rId10" w:history="1">
        <w:r w:rsidR="00A71ECA" w:rsidRPr="00C834D2">
          <w:rPr>
            <w:rStyle w:val="Hyperlink"/>
            <w:rFonts w:ascii="Times New Roman" w:hAnsi="Times New Roman" w:cs="Times New Roman"/>
            <w:color w:val="auto"/>
          </w:rPr>
          <w:t>https://neuroimaging-core-docs.readthedocs.io/en/latest/pages/atlases.html</w:t>
        </w:r>
      </w:hyperlink>
      <w:r w:rsidR="00A71ECA" w:rsidRPr="00C834D2">
        <w:rPr>
          <w:rFonts w:ascii="Times New Roman" w:hAnsi="Times New Roman" w:cs="Times New Roman"/>
        </w:rPr>
        <w:t xml:space="preserve">, where the following supporting files used to help generate Table S1 are available: </w:t>
      </w:r>
      <w:r w:rsidR="00601668" w:rsidRPr="00C834D2">
        <w:rPr>
          <w:rFonts w:ascii="Times New Roman" w:hAnsi="Times New Roman" w:cs="Times New Roman"/>
        </w:rPr>
        <w:t xml:space="preserve"> HCP-</w:t>
      </w:r>
      <w:r w:rsidR="00F55DFF" w:rsidRPr="00C834D2">
        <w:rPr>
          <w:rFonts w:ascii="Times New Roman" w:hAnsi="Times New Roman" w:cs="Times New Roman"/>
        </w:rPr>
        <w:t>MMP</w:t>
      </w:r>
      <w:r w:rsidR="00601668" w:rsidRPr="00C834D2">
        <w:rPr>
          <w:rFonts w:ascii="Times New Roman" w:hAnsi="Times New Roman" w:cs="Times New Roman"/>
        </w:rPr>
        <w:t xml:space="preserve">_UniqueRegionList.csv and </w:t>
      </w:r>
      <w:r w:rsidR="00A71ECA" w:rsidRPr="00C834D2">
        <w:rPr>
          <w:rFonts w:ascii="Times New Roman" w:hAnsi="Times New Roman" w:cs="Times New Roman"/>
        </w:rPr>
        <w:t>Glasser_2016_Table.xlsx.</w:t>
      </w:r>
      <w:r w:rsidR="0081693D" w:rsidRPr="00C834D2">
        <w:rPr>
          <w:rFonts w:ascii="Times New Roman" w:hAnsi="Times New Roman" w:cs="Times New Roman"/>
        </w:rPr>
        <w:t xml:space="preserve"> </w:t>
      </w:r>
      <w:r w:rsidR="00D07A28" w:rsidRPr="00C834D2">
        <w:rPr>
          <w:rFonts w:ascii="Times New Roman" w:hAnsi="Times New Roman" w:cs="Times New Roman"/>
        </w:rPr>
        <w:t xml:space="preserve">We made file HCPMMP_CortexID_Ordering.xlsx from this, and this is available from the present authors. </w:t>
      </w:r>
      <w:r w:rsidR="0081693D" w:rsidRPr="00C834D2">
        <w:rPr>
          <w:rFonts w:ascii="Times New Roman" w:hAnsi="Times New Roman" w:cs="Times New Roman"/>
        </w:rPr>
        <w:t xml:space="preserve">The connectivity matrices shown in the present paper </w:t>
      </w:r>
      <w:r w:rsidR="00601668" w:rsidRPr="00C834D2">
        <w:rPr>
          <w:rFonts w:ascii="Times New Roman" w:hAnsi="Times New Roman" w:cs="Times New Roman"/>
        </w:rPr>
        <w:t xml:space="preserve">used the </w:t>
      </w:r>
      <w:r w:rsidR="0081693D" w:rsidRPr="00C834D2">
        <w:rPr>
          <w:rFonts w:ascii="Times New Roman" w:hAnsi="Times New Roman" w:cs="Times New Roman"/>
        </w:rPr>
        <w:t>ordering shown in Table S1</w:t>
      </w:r>
      <w:r w:rsidR="007B4686" w:rsidRPr="00C834D2">
        <w:rPr>
          <w:rFonts w:ascii="Times New Roman" w:hAnsi="Times New Roman" w:cs="Times New Roman"/>
        </w:rPr>
        <w:t xml:space="preserve">, which is also used in the volumetric </w:t>
      </w:r>
      <w:r w:rsidR="001F3372" w:rsidRPr="00C834D2">
        <w:rPr>
          <w:rFonts w:ascii="Times New Roman" w:hAnsi="Times New Roman" w:cs="Times New Roman"/>
        </w:rPr>
        <w:t xml:space="preserve">and extended </w:t>
      </w:r>
      <w:r w:rsidR="007B4686" w:rsidRPr="00C834D2">
        <w:rPr>
          <w:rFonts w:ascii="Times New Roman" w:hAnsi="Times New Roman" w:cs="Times New Roman"/>
        </w:rPr>
        <w:t xml:space="preserve">form of this atlas </w:t>
      </w:r>
      <w:r w:rsidR="001F3372" w:rsidRPr="00C834D2">
        <w:rPr>
          <w:rFonts w:ascii="Times New Roman" w:hAnsi="Times New Roman" w:cs="Times New Roman"/>
        </w:rPr>
        <w:fldChar w:fldCharType="begin">
          <w:fldData xml:space="preserve">PEVuZE5vdGU+PENpdGU+PEF1dGhvcj5IdWFuZzwvQXV0aG9yPjxZZWFyPjIwMjI8L1llYXI+PFJl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</w:fldData>
        </w:fldChar>
      </w:r>
      <w:r w:rsidR="002E40D5" w:rsidRPr="00C834D2">
        <w:rPr>
          <w:rFonts w:ascii="Times New Roman" w:hAnsi="Times New Roman" w:cs="Times New Roman"/>
        </w:rPr>
        <w:instrText xml:space="preserve"> ADDIN EN.CITE </w:instrText>
      </w:r>
      <w:r w:rsidR="002E40D5" w:rsidRPr="00C834D2">
        <w:rPr>
          <w:rFonts w:ascii="Times New Roman" w:hAnsi="Times New Roman" w:cs="Times New Roman"/>
        </w:rPr>
        <w:fldChar w:fldCharType="begin">
          <w:fldData xml:space="preserve">PEVuZE5vdGU+PENpdGU+PEF1dGhvcj5IdWFuZzwvQXV0aG9yPjxZZWFyPjIwMjI8L1llYXI+PFJl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</w:fldData>
        </w:fldChar>
      </w:r>
      <w:r w:rsidR="002E40D5" w:rsidRPr="00C834D2">
        <w:rPr>
          <w:rFonts w:ascii="Times New Roman" w:hAnsi="Times New Roman" w:cs="Times New Roman"/>
        </w:rPr>
        <w:instrText xml:space="preserve"> ADDIN EN.CITE.DATA </w:instrText>
      </w:r>
      <w:r w:rsidR="002E40D5" w:rsidRPr="00C834D2">
        <w:rPr>
          <w:rFonts w:ascii="Times New Roman" w:hAnsi="Times New Roman" w:cs="Times New Roman"/>
        </w:rPr>
      </w:r>
      <w:r w:rsidR="002E40D5" w:rsidRPr="00C834D2">
        <w:rPr>
          <w:rFonts w:ascii="Times New Roman" w:hAnsi="Times New Roman" w:cs="Times New Roman"/>
        </w:rPr>
        <w:fldChar w:fldCharType="end"/>
      </w:r>
      <w:r w:rsidR="001F3372" w:rsidRPr="00C834D2">
        <w:rPr>
          <w:rFonts w:ascii="Times New Roman" w:hAnsi="Times New Roman" w:cs="Times New Roman"/>
        </w:rPr>
      </w:r>
      <w:r w:rsidR="001F3372" w:rsidRPr="00C834D2">
        <w:rPr>
          <w:rFonts w:ascii="Times New Roman" w:hAnsi="Times New Roman" w:cs="Times New Roman"/>
        </w:rPr>
        <w:fldChar w:fldCharType="separate"/>
      </w:r>
      <w:r w:rsidR="002E40D5" w:rsidRPr="00C834D2">
        <w:rPr>
          <w:rFonts w:ascii="Times New Roman" w:hAnsi="Times New Roman" w:cs="Times New Roman"/>
          <w:noProof/>
        </w:rPr>
        <w:t>(Huang et al. 2022)</w:t>
      </w:r>
      <w:r w:rsidR="001F3372" w:rsidRPr="00C834D2">
        <w:rPr>
          <w:rFonts w:ascii="Times New Roman" w:hAnsi="Times New Roman" w:cs="Times New Roman"/>
        </w:rPr>
        <w:fldChar w:fldCharType="end"/>
      </w:r>
      <w:r w:rsidR="0081693D" w:rsidRPr="00C834D2">
        <w:rPr>
          <w:rFonts w:ascii="Times New Roman" w:hAnsi="Times New Roman" w:cs="Times New Roman"/>
        </w:rPr>
        <w:t>.</w:t>
      </w:r>
    </w:p>
    <w:p w14:paraId="333AA1BA" w14:textId="61E91D4D" w:rsidR="0068543B" w:rsidRPr="00C834D2" w:rsidRDefault="0068543B" w:rsidP="000F6C3F">
      <w:pPr>
        <w:spacing w:line="240" w:lineRule="auto"/>
        <w:ind w:firstLine="720"/>
        <w:rPr>
          <w:rFonts w:ascii="Times New Roman" w:hAnsi="Times New Roman" w:cs="Times New Roman"/>
        </w:rPr>
      </w:pPr>
      <w:r w:rsidRPr="00C834D2">
        <w:rPr>
          <w:rFonts w:ascii="Times New Roman" w:hAnsi="Times New Roman" w:cs="Times New Roman"/>
        </w:rPr>
        <w:br w:type="page"/>
      </w:r>
    </w:p>
    <w:p w14:paraId="759D6CC7" w14:textId="1677756C" w:rsidR="00B31A04" w:rsidRPr="00C834D2" w:rsidRDefault="00B31A04" w:rsidP="000F6C3F">
      <w:pPr>
        <w:spacing w:after="0" w:line="240" w:lineRule="auto"/>
        <w:rPr>
          <w:rFonts w:ascii="Times New Roman" w:hAnsi="Times New Roman" w:cs="Times New Roman"/>
        </w:rPr>
      </w:pPr>
      <w:r w:rsidRPr="00C834D2">
        <w:rPr>
          <w:rFonts w:ascii="Times New Roman" w:hAnsi="Times New Roman" w:cs="Times New Roman"/>
          <w:b/>
          <w:bCs/>
        </w:rPr>
        <w:lastRenderedPageBreak/>
        <w:t>Table S1.</w:t>
      </w:r>
      <w:r w:rsidRPr="00C834D2">
        <w:rPr>
          <w:rFonts w:ascii="Times New Roman" w:hAnsi="Times New Roman" w:cs="Times New Roman"/>
        </w:rPr>
        <w:t xml:space="preserve"> Regions defined in the modified Human Connectome Project atlas </w:t>
      </w:r>
      <w:r w:rsidRPr="00C834D2">
        <w:rPr>
          <w:rFonts w:ascii="Times New Roman" w:hAnsi="Times New Roman" w:cs="Times New Roman"/>
        </w:rPr>
        <w:fldChar w:fldCharType="begin"/>
      </w:r>
      <w:r w:rsidR="002E40D5" w:rsidRPr="00C834D2">
        <w:rPr>
          <w:rFonts w:ascii="Times New Roman" w:hAnsi="Times New Roman" w:cs="Times New Roman"/>
        </w:rPr>
        <w:instrText xml:space="preserve"> ADDIN EN.CITE &lt;EndNote&gt;&lt;Cite&gt;&lt;Author&gt;Glasser&lt;/Author&gt;&lt;Year&gt;2016&lt;/Year&gt;&lt;RecNum&gt;6978&lt;/RecNum&gt;&lt;DisplayText&gt;(Glasser&lt;style face="italic"&gt; et al.&lt;/style&gt; 2016)&lt;/DisplayText&gt;&lt;record&gt;&lt;rec-number&gt;6978&lt;/rec-number&gt;&lt;foreign-keys&gt;&lt;key app="EN" db-id="zxfaft5tm9dtd4e9vaq52aegze0prt29xfee" timestamp="1484513262"&gt;6978&lt;/key&gt;&lt;/foreign-keys&gt;&lt;ref-type name="Journal Article"&gt;17&lt;/ref-type&gt;&lt;contributors&gt;&lt;authors&gt;&lt;author&gt;Glasser, M. F.&lt;/author&gt;&lt;author&gt;Coalson, T. S.&lt;/author&gt;&lt;author&gt;Robinson, E. C.&lt;/author&gt;&lt;author&gt;Hacker, C. D.&lt;/author&gt;&lt;author&gt;Harwell, J.&lt;/author&gt;&lt;author&gt;Yacoub, E.&lt;/author&gt;&lt;author&gt;Ugurbil, K.&lt;/author&gt;&lt;author&gt;Andersson, J.&lt;/author&gt;&lt;author&gt;Beckmann, C. F.&lt;/author&gt;&lt;author&gt;Jenkinson, M.&lt;/author&gt;&lt;author&gt;Smith, S. M.&lt;/author&gt;&lt;author&gt;Van Essen, D. C.&lt;/author&gt;&lt;/authors&gt;&lt;/contributors&gt;&lt;titles&gt;&lt;title&gt;A multi-modal parcellation of human cerebral cortex&lt;/title&gt;&lt;secondary-title&gt;Nature&lt;/secondary-title&gt;&lt;/titles&gt;&lt;periodical&gt;&lt;full-title&gt;Nature&lt;/full-title&gt;&lt;abbr-1&gt;Nature&lt;/abbr-1&gt;&lt;abbr-2&gt;Nature&lt;/abbr-2&gt;&lt;/periodical&gt;&lt;pages&gt;171-8&lt;/pages&gt;&lt;volume&gt;536&lt;/volume&gt;&lt;number&gt;7615&lt;/number&gt;&lt;keywords&gt;&lt;keyword&gt;Adult&lt;/keyword&gt;&lt;keyword&gt;Cerebral Cortex/*anatomy &amp;amp; histology/cytology/*physiology&lt;/keyword&gt;&lt;keyword&gt;Connectome&lt;/keyword&gt;&lt;keyword&gt;Female&lt;/keyword&gt;&lt;keyword&gt;Healthy Volunteers&lt;/keyword&gt;&lt;keyword&gt;Humans&lt;/keyword&gt;&lt;keyword&gt;Machine Learning&lt;/keyword&gt;&lt;keyword&gt;Male&lt;/keyword&gt;&lt;keyword&gt;Models, Anatomic&lt;/keyword&gt;&lt;keyword&gt;Multimodal Imaging&lt;/keyword&gt;&lt;keyword&gt;Neuroanatomy/*methods&lt;/keyword&gt;&lt;keyword&gt;Neuroimaging&lt;/keyword&gt;&lt;keyword&gt;Probability&lt;/keyword&gt;&lt;keyword&gt;Reproducibility of Results&lt;/keyword&gt;&lt;keyword&gt;Young Adult&lt;/keyword&gt;&lt;/keywords&gt;&lt;dates&gt;&lt;year&gt;2016&lt;/year&gt;&lt;pub-dates&gt;&lt;date&gt;Aug 11&lt;/date&gt;&lt;/pub-dates&gt;&lt;/dates&gt;&lt;isbn&gt;1476-4687 (Electronic)&amp;#xD;0028-0836 (Linking)&lt;/isbn&gt;&lt;accession-num&gt;27437579&lt;/accession-num&gt;&lt;urls&gt;&lt;related-urls&gt;&lt;url&gt;https://www.ncbi.nlm.nih.gov/pubmed/27437579&lt;/url&gt;&lt;/related-urls&gt;&lt;/urls&gt;&lt;custom2&gt;PMC4990127&lt;/custom2&gt;&lt;electronic-resource-num&gt;10.1038/nature18933&lt;/electronic-resource-num&gt;&lt;/record&gt;&lt;/Cite&gt;&lt;/EndNote&gt;</w:instrText>
      </w:r>
      <w:r w:rsidRPr="00C834D2">
        <w:rPr>
          <w:rFonts w:ascii="Times New Roman" w:hAnsi="Times New Roman" w:cs="Times New Roman"/>
        </w:rPr>
        <w:fldChar w:fldCharType="separate"/>
      </w:r>
      <w:r w:rsidR="002E40D5" w:rsidRPr="00C834D2">
        <w:rPr>
          <w:rFonts w:ascii="Times New Roman" w:hAnsi="Times New Roman" w:cs="Times New Roman"/>
          <w:noProof/>
        </w:rPr>
        <w:t>(Glasser</w:t>
      </w:r>
      <w:r w:rsidR="002E40D5" w:rsidRPr="00C834D2">
        <w:rPr>
          <w:rFonts w:ascii="Times New Roman" w:hAnsi="Times New Roman" w:cs="Times New Roman"/>
          <w:i/>
          <w:noProof/>
        </w:rPr>
        <w:t xml:space="preserve"> et al.</w:t>
      </w:r>
      <w:r w:rsidR="002E40D5" w:rsidRPr="00C834D2">
        <w:rPr>
          <w:rFonts w:ascii="Times New Roman" w:hAnsi="Times New Roman" w:cs="Times New Roman"/>
          <w:noProof/>
        </w:rPr>
        <w:t xml:space="preserve"> 2016)</w:t>
      </w:r>
      <w:r w:rsidRPr="00C834D2">
        <w:rPr>
          <w:rFonts w:ascii="Times New Roman" w:hAnsi="Times New Roman" w:cs="Times New Roman"/>
        </w:rPr>
        <w:fldChar w:fldCharType="end"/>
      </w:r>
      <w:r w:rsidRPr="00C834D2">
        <w:rPr>
          <w:rFonts w:ascii="Times New Roman" w:hAnsi="Times New Roman" w:cs="Times New Roman"/>
        </w:rPr>
        <w:t xml:space="preserve">. L=left hemisphere, R=right. The column ‘Reordered region ID’ is that used in Figs. </w:t>
      </w:r>
      <w:r w:rsidR="004B3CBA" w:rsidRPr="00C834D2">
        <w:rPr>
          <w:rFonts w:ascii="Times New Roman" w:hAnsi="Times New Roman" w:cs="Times New Roman"/>
        </w:rPr>
        <w:t>1</w:t>
      </w:r>
      <w:r w:rsidRPr="00C834D2">
        <w:rPr>
          <w:rFonts w:ascii="Times New Roman" w:hAnsi="Times New Roman" w:cs="Times New Roman"/>
        </w:rPr>
        <w:t>-</w:t>
      </w:r>
      <w:r w:rsidR="004B3CBA" w:rsidRPr="00C834D2">
        <w:rPr>
          <w:rFonts w:ascii="Times New Roman" w:hAnsi="Times New Roman" w:cs="Times New Roman"/>
        </w:rPr>
        <w:t>5</w:t>
      </w:r>
      <w:r w:rsidRPr="00C834D2">
        <w:rPr>
          <w:rFonts w:ascii="Times New Roman" w:hAnsi="Times New Roman" w:cs="Times New Roman"/>
        </w:rPr>
        <w:t xml:space="preserve">, and is a reordering of that based on suggestions in the Supplementary Information of Glasser et al </w:t>
      </w:r>
      <w:r w:rsidRPr="00C834D2">
        <w:rPr>
          <w:rFonts w:ascii="Times New Roman" w:hAnsi="Times New Roman" w:cs="Times New Roman"/>
        </w:rPr>
        <w:fldChar w:fldCharType="begin"/>
      </w:r>
      <w:r w:rsidRPr="00C834D2">
        <w:rPr>
          <w:rFonts w:ascii="Times New Roman" w:hAnsi="Times New Roman" w:cs="Times New Roman"/>
        </w:rPr>
        <w:instrText xml:space="preserve"> ADDIN EN.CITE &lt;EndNote&gt;&lt;Cite ExcludeAuth="1"&gt;&lt;Author&gt;Glasser&lt;/Author&gt;&lt;Year&gt;2016&lt;/Year&gt;&lt;RecNum&gt;6978&lt;/RecNum&gt;&lt;DisplayText&gt;(2016)&lt;/DisplayText&gt;&lt;record&gt;&lt;rec-number&gt;6978&lt;/rec-number&gt;&lt;foreign-keys&gt;&lt;key app="EN" db-id="zxfaft5tm9dtd4e9vaq52aegze0prt29xfee" timestamp="1484513262"&gt;6978&lt;/key&gt;&lt;/foreign-keys&gt;&lt;ref-type name="Journal Article"&gt;17&lt;/ref-type&gt;&lt;contributors&gt;&lt;authors&gt;&lt;author&gt;Glasser, M. F.&lt;/author&gt;&lt;author&gt;Coalson, T. S.&lt;/author&gt;&lt;author&gt;Robinson, E. C.&lt;/author&gt;&lt;author&gt;Hacker, C. D.&lt;/author&gt;&lt;author&gt;Harwell, J.&lt;/author&gt;&lt;author&gt;Yacoub, E.&lt;/author&gt;&lt;author&gt;Ugurbil, K.&lt;/author&gt;&lt;author&gt;Andersson, J.&lt;/author&gt;&lt;author&gt;Beckmann, C. F.&lt;/author&gt;&lt;author&gt;Jenkinson, M.&lt;/author&gt;&lt;author&gt;Smith, S. M.&lt;/author&gt;&lt;author&gt;Van Essen, D. C.&lt;/author&gt;&lt;/authors&gt;&lt;/contributors&gt;&lt;titles&gt;&lt;title&gt;A multi-modal parcellation of human cerebral cortex&lt;/title&gt;&lt;secondary-title&gt;Nature&lt;/secondary-title&gt;&lt;/titles&gt;&lt;periodical&gt;&lt;full-title&gt;Nature&lt;/full-title&gt;&lt;abbr-1&gt;Nature&lt;/abbr-1&gt;&lt;abbr-2&gt;Nature&lt;/abbr-2&gt;&lt;/periodical&gt;&lt;pages&gt;171-8&lt;/pages&gt;&lt;volume&gt;536&lt;/volume&gt;&lt;number&gt;7615&lt;/number&gt;&lt;keywords&gt;&lt;keyword&gt;Adult&lt;/keyword&gt;&lt;keyword&gt;Cerebral Cortex/*anatomy &amp;amp; histology/cytology/*physiology&lt;/keyword&gt;&lt;keyword&gt;Connectome&lt;/keyword&gt;&lt;keyword&gt;Female&lt;/keyword&gt;&lt;keyword&gt;Healthy Volunteers&lt;/keyword&gt;&lt;keyword&gt;Humans&lt;/keyword&gt;&lt;keyword&gt;Machine Learning&lt;/keyword&gt;&lt;keyword&gt;Male&lt;/keyword&gt;&lt;keyword&gt;Models, Anatomic&lt;/keyword&gt;&lt;keyword&gt;Multimodal Imaging&lt;/keyword&gt;&lt;keyword&gt;Neuroanatomy/*methods&lt;/keyword&gt;&lt;keyword&gt;Neuroimaging&lt;/keyword&gt;&lt;keyword&gt;Probability&lt;/keyword&gt;&lt;keyword&gt;Reproducibility of Results&lt;/keyword&gt;&lt;keyword&gt;Young Adult&lt;/keyword&gt;&lt;/keywords&gt;&lt;dates&gt;&lt;year&gt;2016&lt;/year&gt;&lt;pub-dates&gt;&lt;date&gt;Aug 11&lt;/date&gt;&lt;/pub-dates&gt;&lt;/dates&gt;&lt;isbn&gt;1476-4687 (Electronic)&amp;#xD;0028-0836 (Linking)&lt;/isbn&gt;&lt;accession-num&gt;27437579&lt;/accession-num&gt;&lt;urls&gt;&lt;related-urls&gt;&lt;url&gt;https://www.ncbi.nlm.nih.gov/pubmed/27437579&lt;/url&gt;&lt;/related-urls&gt;&lt;/urls&gt;&lt;custom2&gt;PMC4990127&lt;/custom2&gt;&lt;electronic-resource-num&gt;10.1038/nature18933&lt;/electronic-resource-num&gt;&lt;/record&gt;&lt;/Cite&gt;&lt;/EndNote&gt;</w:instrText>
      </w:r>
      <w:r w:rsidRPr="00C834D2">
        <w:rPr>
          <w:rFonts w:ascii="Times New Roman" w:hAnsi="Times New Roman" w:cs="Times New Roman"/>
        </w:rPr>
        <w:fldChar w:fldCharType="separate"/>
      </w:r>
      <w:r w:rsidRPr="00C834D2">
        <w:rPr>
          <w:rFonts w:ascii="Times New Roman" w:hAnsi="Times New Roman" w:cs="Times New Roman"/>
          <w:noProof/>
        </w:rPr>
        <w:t>(2016)</w:t>
      </w:r>
      <w:r w:rsidRPr="00C834D2">
        <w:rPr>
          <w:rFonts w:ascii="Times New Roman" w:hAnsi="Times New Roman" w:cs="Times New Roman"/>
        </w:rPr>
        <w:fldChar w:fldCharType="end"/>
      </w:r>
      <w:r w:rsidRPr="00C834D2">
        <w:rPr>
          <w:rFonts w:ascii="Times New Roman" w:hAnsi="Times New Roman" w:cs="Times New Roman"/>
        </w:rPr>
        <w:t xml:space="preserve">. In that Supplementary Information of that paper, the 360 regions are grouped based on geographic proximity and functional similarities, which was </w:t>
      </w:r>
      <w:r w:rsidRPr="00C834D2">
        <w:rPr>
          <w:rFonts w:ascii="Times New Roman" w:hAnsi="Times New Roman" w:cs="Times New Roman"/>
          <w:lang w:val="en-US" w:eastAsia="zh-TW"/>
        </w:rPr>
        <w:t xml:space="preserve">reorganized and </w:t>
      </w:r>
      <w:r w:rsidRPr="00C834D2">
        <w:rPr>
          <w:rFonts w:ascii="Times New Roman" w:hAnsi="Times New Roman" w:cs="Times New Roman" w:hint="eastAsia"/>
          <w:lang w:eastAsia="zh-TW"/>
        </w:rPr>
        <w:t>p</w:t>
      </w:r>
      <w:r w:rsidRPr="00C834D2">
        <w:rPr>
          <w:rFonts w:ascii="Times New Roman" w:hAnsi="Times New Roman" w:cs="Times New Roman"/>
        </w:rPr>
        <w:t xml:space="preserve">rovided by Dr Dianne Patterson of the University of Arizona at </w:t>
      </w:r>
      <w:hyperlink r:id="rId11" w:history="1">
        <w:r w:rsidRPr="00C834D2">
          <w:rPr>
            <w:rStyle w:val="Hyperlink"/>
            <w:rFonts w:ascii="Times New Roman" w:hAnsi="Times New Roman" w:cs="Times New Roman"/>
            <w:color w:val="auto"/>
          </w:rPr>
          <w:t>https://neuroimaging-core-docs.readthedocs.io/en/latest/pages/atlases.html</w:t>
        </w:r>
      </w:hyperlink>
      <w:r w:rsidRPr="00C834D2">
        <w:rPr>
          <w:rFonts w:ascii="Times New Roman" w:hAnsi="Times New Roman" w:cs="Times New Roman"/>
        </w:rPr>
        <w:t xml:space="preserve"> with the HCP-</w:t>
      </w:r>
      <w:r w:rsidR="00F55DFF" w:rsidRPr="00C834D2">
        <w:rPr>
          <w:rFonts w:ascii="Times New Roman" w:hAnsi="Times New Roman" w:cs="Times New Roman"/>
        </w:rPr>
        <w:t>MMP</w:t>
      </w:r>
      <w:r w:rsidRPr="00C834D2">
        <w:rPr>
          <w:rFonts w:ascii="Times New Roman" w:hAnsi="Times New Roman" w:cs="Times New Roman"/>
        </w:rPr>
        <w:t xml:space="preserve">_UniqueRegionList.csv and is shown in the column labelled </w:t>
      </w:r>
      <w:proofErr w:type="spellStart"/>
      <w:r w:rsidRPr="00C834D2">
        <w:rPr>
          <w:rFonts w:ascii="Times New Roman" w:hAnsi="Times New Roman" w:cs="Times New Roman"/>
        </w:rPr>
        <w:t>CortexID</w:t>
      </w:r>
      <w:proofErr w:type="spellEnd"/>
      <w:r w:rsidRPr="00C834D2">
        <w:rPr>
          <w:rFonts w:ascii="Times New Roman" w:hAnsi="Times New Roman" w:cs="Times New Roman"/>
        </w:rPr>
        <w:t xml:space="preserve"> in Table S1. The volumes are in mm</w:t>
      </w:r>
      <w:r w:rsidRPr="00C834D2">
        <w:rPr>
          <w:rFonts w:ascii="Times New Roman" w:hAnsi="Times New Roman" w:cs="Times New Roman"/>
          <w:vertAlign w:val="superscript"/>
        </w:rPr>
        <w:t>3</w:t>
      </w:r>
      <w:r w:rsidRPr="00C834D2">
        <w:rPr>
          <w:rFonts w:ascii="Times New Roman" w:hAnsi="Times New Roman" w:cs="Times New Roman"/>
        </w:rPr>
        <w:t xml:space="preserve">. This modified atlas with the reordering is described elsewhere </w:t>
      </w:r>
      <w:r w:rsidRPr="00C834D2">
        <w:rPr>
          <w:rFonts w:ascii="Times New Roman" w:hAnsi="Times New Roman" w:cs="Times New Roman"/>
        </w:rPr>
        <w:fldChar w:fldCharType="begin">
          <w:fldData xml:space="preserve">PEVuZE5vdGU+PENpdGU+PEF1dGhvcj5IdWFuZzwvQXV0aG9yPjxZZWFyPjIwMjI8L1llYXI+PFJl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</w:fldData>
        </w:fldChar>
      </w:r>
      <w:r w:rsidR="002E40D5" w:rsidRPr="00C834D2">
        <w:rPr>
          <w:rFonts w:ascii="Times New Roman" w:hAnsi="Times New Roman" w:cs="Times New Roman"/>
        </w:rPr>
        <w:instrText xml:space="preserve"> ADDIN EN.CITE </w:instrText>
      </w:r>
      <w:r w:rsidR="002E40D5" w:rsidRPr="00C834D2">
        <w:rPr>
          <w:rFonts w:ascii="Times New Roman" w:hAnsi="Times New Roman" w:cs="Times New Roman"/>
        </w:rPr>
        <w:fldChar w:fldCharType="begin">
          <w:fldData xml:space="preserve">PEVuZE5vdGU+PENpdGU+PEF1dGhvcj5IdWFuZzwvQXV0aG9yPjxZZWFyPjIwMjI8L1llYXI+PFJl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</w:fldData>
        </w:fldChar>
      </w:r>
      <w:r w:rsidR="002E40D5" w:rsidRPr="00C834D2">
        <w:rPr>
          <w:rFonts w:ascii="Times New Roman" w:hAnsi="Times New Roman" w:cs="Times New Roman"/>
        </w:rPr>
        <w:instrText xml:space="preserve"> ADDIN EN.CITE.DATA </w:instrText>
      </w:r>
      <w:r w:rsidR="002E40D5" w:rsidRPr="00C834D2">
        <w:rPr>
          <w:rFonts w:ascii="Times New Roman" w:hAnsi="Times New Roman" w:cs="Times New Roman"/>
        </w:rPr>
      </w:r>
      <w:r w:rsidR="002E40D5" w:rsidRPr="00C834D2">
        <w:rPr>
          <w:rFonts w:ascii="Times New Roman" w:hAnsi="Times New Roman" w:cs="Times New Roman"/>
        </w:rPr>
        <w:fldChar w:fldCharType="end"/>
      </w:r>
      <w:r w:rsidRPr="00C834D2">
        <w:rPr>
          <w:rFonts w:ascii="Times New Roman" w:hAnsi="Times New Roman" w:cs="Times New Roman"/>
        </w:rPr>
      </w:r>
      <w:r w:rsidRPr="00C834D2">
        <w:rPr>
          <w:rFonts w:ascii="Times New Roman" w:hAnsi="Times New Roman" w:cs="Times New Roman"/>
        </w:rPr>
        <w:fldChar w:fldCharType="separate"/>
      </w:r>
      <w:r w:rsidR="002E40D5" w:rsidRPr="00C834D2">
        <w:rPr>
          <w:rFonts w:ascii="Times New Roman" w:hAnsi="Times New Roman" w:cs="Times New Roman"/>
          <w:noProof/>
        </w:rPr>
        <w:t>(Huang</w:t>
      </w:r>
      <w:r w:rsidR="002E40D5" w:rsidRPr="00C834D2">
        <w:rPr>
          <w:rFonts w:ascii="Times New Roman" w:hAnsi="Times New Roman" w:cs="Times New Roman"/>
          <w:i/>
          <w:noProof/>
        </w:rPr>
        <w:t xml:space="preserve"> et al.</w:t>
      </w:r>
      <w:r w:rsidR="002E40D5" w:rsidRPr="00C834D2">
        <w:rPr>
          <w:rFonts w:ascii="Times New Roman" w:hAnsi="Times New Roman" w:cs="Times New Roman"/>
          <w:noProof/>
        </w:rPr>
        <w:t xml:space="preserve"> 2022)</w:t>
      </w:r>
      <w:r w:rsidRPr="00C834D2">
        <w:rPr>
          <w:rFonts w:ascii="Times New Roman" w:hAnsi="Times New Roman" w:cs="Times New Roman"/>
        </w:rPr>
        <w:fldChar w:fldCharType="end"/>
      </w:r>
      <w:r w:rsidRPr="00C834D2">
        <w:rPr>
          <w:rFonts w:ascii="Times New Roman" w:hAnsi="Times New Roman" w:cs="Times New Roman"/>
        </w:rPr>
        <w:t xml:space="preserve">. </w:t>
      </w:r>
    </w:p>
    <w:p w14:paraId="74E4ABD4" w14:textId="77777777" w:rsidR="00F20FE0" w:rsidRPr="00C834D2" w:rsidRDefault="00F20FE0" w:rsidP="000F6C3F">
      <w:pPr>
        <w:spacing w:after="0" w:line="240" w:lineRule="auto"/>
        <w:rPr>
          <w:rFonts w:ascii="Times New Roman" w:hAnsi="Times New Roman" w:cs="Times New Roman"/>
        </w:rPr>
      </w:pPr>
    </w:p>
    <w:tbl>
      <w:tblPr>
        <w:tblStyle w:val="TableGrid11"/>
        <w:tblW w:w="8931"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993"/>
        <w:gridCol w:w="708"/>
        <w:gridCol w:w="2688"/>
        <w:gridCol w:w="1808"/>
        <w:gridCol w:w="749"/>
        <w:gridCol w:w="861"/>
        <w:gridCol w:w="1124"/>
      </w:tblGrid>
      <w:tr w:rsidR="00C834D2" w:rsidRPr="00C834D2" w14:paraId="388AFE1F" w14:textId="77777777" w:rsidTr="000A3C39">
        <w:trPr>
          <w:trHeight w:val="285"/>
          <w:jc w:val="center"/>
        </w:trPr>
        <w:tc>
          <w:tcPr>
            <w:tcW w:w="993" w:type="dxa"/>
            <w:vAlign w:val="center"/>
          </w:tcPr>
          <w:p w14:paraId="105E54DC" w14:textId="77777777" w:rsidR="00584DE6" w:rsidRPr="00C834D2" w:rsidRDefault="00584DE6" w:rsidP="000F6C3F">
            <w:pPr>
              <w:widowControl w:val="0"/>
              <w:jc w:val="both"/>
              <w:rPr>
                <w:rFonts w:ascii="Times New Roman" w:hAnsi="Times New Roman" w:cs="Times New Roman"/>
                <w:b/>
                <w:bCs/>
                <w:sz w:val="16"/>
                <w:szCs w:val="16"/>
              </w:rPr>
            </w:pPr>
            <w:r w:rsidRPr="00C834D2">
              <w:rPr>
                <w:rFonts w:ascii="Times New Roman" w:hAnsi="Times New Roman" w:cs="Times New Roman"/>
                <w:b/>
                <w:bCs/>
                <w:sz w:val="16"/>
                <w:szCs w:val="16"/>
              </w:rPr>
              <w:t>R</w:t>
            </w:r>
            <w:r w:rsidRPr="00C834D2">
              <w:rPr>
                <w:rFonts w:ascii="Times New Roman" w:hAnsi="Times New Roman" w:cs="Times New Roman" w:hint="eastAsia"/>
                <w:b/>
                <w:bCs/>
                <w:sz w:val="16"/>
                <w:szCs w:val="16"/>
              </w:rPr>
              <w:t>eordered</w:t>
            </w:r>
            <w:r w:rsidRPr="00C834D2">
              <w:rPr>
                <w:rFonts w:ascii="Times New Roman" w:hAnsi="Times New Roman" w:cs="Times New Roman"/>
                <w:b/>
                <w:bCs/>
                <w:sz w:val="16"/>
                <w:szCs w:val="16"/>
              </w:rPr>
              <w:t xml:space="preserve"> </w:t>
            </w:r>
          </w:p>
          <w:p w14:paraId="0DEA3206" w14:textId="77777777" w:rsidR="00584DE6" w:rsidRPr="00C834D2" w:rsidRDefault="00584DE6" w:rsidP="000F6C3F">
            <w:pPr>
              <w:widowControl w:val="0"/>
              <w:jc w:val="both"/>
              <w:rPr>
                <w:rFonts w:ascii="Times New Roman" w:hAnsi="Times New Roman" w:cs="Times New Roman"/>
                <w:b/>
                <w:bCs/>
                <w:sz w:val="16"/>
                <w:szCs w:val="16"/>
              </w:rPr>
            </w:pPr>
            <w:r w:rsidRPr="00C834D2">
              <w:rPr>
                <w:rFonts w:ascii="Times New Roman" w:hAnsi="Times New Roman" w:cs="Times New Roman"/>
                <w:b/>
                <w:bCs/>
                <w:sz w:val="16"/>
                <w:szCs w:val="16"/>
              </w:rPr>
              <w:t>ID (L, R)</w:t>
            </w:r>
          </w:p>
        </w:tc>
        <w:tc>
          <w:tcPr>
            <w:tcW w:w="708" w:type="dxa"/>
            <w:noWrap/>
            <w:vAlign w:val="center"/>
            <w:hideMark/>
          </w:tcPr>
          <w:p w14:paraId="6C8DC933" w14:textId="77777777" w:rsidR="00584DE6" w:rsidRPr="00C834D2" w:rsidRDefault="00584DE6" w:rsidP="000F6C3F">
            <w:pPr>
              <w:widowControl w:val="0"/>
              <w:jc w:val="both"/>
              <w:rPr>
                <w:rFonts w:ascii="Times New Roman" w:hAnsi="Times New Roman" w:cs="Times New Roman"/>
                <w:b/>
                <w:bCs/>
                <w:sz w:val="16"/>
                <w:szCs w:val="16"/>
              </w:rPr>
            </w:pPr>
            <w:r w:rsidRPr="00C834D2">
              <w:rPr>
                <w:rFonts w:ascii="Times New Roman" w:hAnsi="Times New Roman" w:cs="Times New Roman"/>
                <w:b/>
                <w:bCs/>
                <w:sz w:val="16"/>
                <w:szCs w:val="16"/>
              </w:rPr>
              <w:t>Region</w:t>
            </w:r>
          </w:p>
        </w:tc>
        <w:tc>
          <w:tcPr>
            <w:tcW w:w="2688" w:type="dxa"/>
            <w:noWrap/>
            <w:vAlign w:val="center"/>
            <w:hideMark/>
          </w:tcPr>
          <w:p w14:paraId="166C8C23" w14:textId="77777777" w:rsidR="00584DE6" w:rsidRPr="00C834D2" w:rsidRDefault="00584DE6" w:rsidP="000F6C3F">
            <w:pPr>
              <w:widowControl w:val="0"/>
              <w:jc w:val="both"/>
              <w:rPr>
                <w:rFonts w:ascii="Times New Roman" w:hAnsi="Times New Roman" w:cs="Times New Roman"/>
                <w:b/>
                <w:bCs/>
                <w:sz w:val="16"/>
                <w:szCs w:val="16"/>
              </w:rPr>
            </w:pPr>
            <w:proofErr w:type="spellStart"/>
            <w:r w:rsidRPr="00C834D2">
              <w:rPr>
                <w:rFonts w:ascii="Times New Roman" w:hAnsi="Times New Roman" w:cs="Times New Roman"/>
                <w:b/>
                <w:bCs/>
                <w:sz w:val="16"/>
                <w:szCs w:val="16"/>
              </w:rPr>
              <w:t>RegionLongName</w:t>
            </w:r>
            <w:proofErr w:type="spellEnd"/>
          </w:p>
        </w:tc>
        <w:tc>
          <w:tcPr>
            <w:tcW w:w="1808" w:type="dxa"/>
            <w:noWrap/>
            <w:vAlign w:val="center"/>
            <w:hideMark/>
          </w:tcPr>
          <w:p w14:paraId="5D48CFB0" w14:textId="77777777" w:rsidR="00584DE6" w:rsidRPr="00C834D2" w:rsidRDefault="00584DE6" w:rsidP="000F6C3F">
            <w:pPr>
              <w:widowControl w:val="0"/>
              <w:jc w:val="both"/>
              <w:rPr>
                <w:rFonts w:ascii="Times New Roman" w:hAnsi="Times New Roman" w:cs="Times New Roman"/>
                <w:b/>
                <w:bCs/>
                <w:sz w:val="16"/>
                <w:szCs w:val="16"/>
              </w:rPr>
            </w:pPr>
            <w:r w:rsidRPr="00C834D2">
              <w:rPr>
                <w:rFonts w:ascii="Times New Roman" w:hAnsi="Times New Roman" w:cs="Times New Roman"/>
                <w:b/>
                <w:bCs/>
                <w:sz w:val="16"/>
                <w:szCs w:val="16"/>
              </w:rPr>
              <w:t>Cortical Division</w:t>
            </w:r>
          </w:p>
        </w:tc>
        <w:tc>
          <w:tcPr>
            <w:tcW w:w="749" w:type="dxa"/>
            <w:noWrap/>
            <w:vAlign w:val="center"/>
            <w:hideMark/>
          </w:tcPr>
          <w:p w14:paraId="4D547CE3" w14:textId="77777777" w:rsidR="00584DE6" w:rsidRPr="00C834D2" w:rsidRDefault="00584DE6" w:rsidP="000F6C3F">
            <w:pPr>
              <w:widowControl w:val="0"/>
              <w:jc w:val="both"/>
              <w:rPr>
                <w:rFonts w:ascii="Times New Roman" w:hAnsi="Times New Roman" w:cs="Times New Roman"/>
                <w:b/>
                <w:bCs/>
                <w:sz w:val="16"/>
                <w:szCs w:val="16"/>
              </w:rPr>
            </w:pPr>
            <w:r w:rsidRPr="00C834D2">
              <w:rPr>
                <w:rFonts w:ascii="Times New Roman" w:hAnsi="Times New Roman" w:cs="Times New Roman"/>
                <w:b/>
                <w:bCs/>
                <w:sz w:val="16"/>
                <w:szCs w:val="16"/>
              </w:rPr>
              <w:t xml:space="preserve">Cortex </w:t>
            </w:r>
          </w:p>
          <w:p w14:paraId="3D47E429" w14:textId="77777777" w:rsidR="00584DE6" w:rsidRPr="00C834D2" w:rsidRDefault="00584DE6" w:rsidP="000F6C3F">
            <w:pPr>
              <w:widowControl w:val="0"/>
              <w:jc w:val="both"/>
              <w:rPr>
                <w:rFonts w:ascii="Times New Roman" w:hAnsi="Times New Roman" w:cs="Times New Roman"/>
                <w:b/>
                <w:bCs/>
                <w:sz w:val="16"/>
                <w:szCs w:val="16"/>
              </w:rPr>
            </w:pPr>
            <w:r w:rsidRPr="00C834D2">
              <w:rPr>
                <w:rFonts w:ascii="Times New Roman" w:hAnsi="Times New Roman" w:cs="Times New Roman"/>
                <w:b/>
                <w:bCs/>
                <w:sz w:val="16"/>
                <w:szCs w:val="16"/>
              </w:rPr>
              <w:t>ID</w:t>
            </w:r>
          </w:p>
        </w:tc>
        <w:tc>
          <w:tcPr>
            <w:tcW w:w="861" w:type="dxa"/>
            <w:noWrap/>
            <w:vAlign w:val="center"/>
            <w:hideMark/>
          </w:tcPr>
          <w:p w14:paraId="0A08CE9E" w14:textId="77777777" w:rsidR="00584DE6" w:rsidRPr="00C834D2" w:rsidRDefault="00584DE6" w:rsidP="000F6C3F">
            <w:pPr>
              <w:widowControl w:val="0"/>
              <w:jc w:val="both"/>
              <w:rPr>
                <w:rFonts w:ascii="Times New Roman" w:hAnsi="Times New Roman" w:cs="Times New Roman"/>
                <w:b/>
                <w:bCs/>
                <w:sz w:val="16"/>
                <w:szCs w:val="16"/>
              </w:rPr>
            </w:pPr>
            <w:r w:rsidRPr="00C834D2">
              <w:rPr>
                <w:rFonts w:ascii="Times New Roman" w:hAnsi="Times New Roman" w:cs="Times New Roman"/>
                <w:b/>
                <w:bCs/>
                <w:sz w:val="16"/>
                <w:szCs w:val="16"/>
              </w:rPr>
              <w:t xml:space="preserve">Original </w:t>
            </w:r>
          </w:p>
          <w:p w14:paraId="0EEB2F16" w14:textId="77777777" w:rsidR="00584DE6" w:rsidRPr="00C834D2" w:rsidRDefault="00584DE6" w:rsidP="000F6C3F">
            <w:pPr>
              <w:widowControl w:val="0"/>
              <w:jc w:val="both"/>
              <w:rPr>
                <w:rFonts w:ascii="Times New Roman" w:hAnsi="Times New Roman" w:cs="Times New Roman"/>
                <w:b/>
                <w:bCs/>
                <w:sz w:val="16"/>
                <w:szCs w:val="16"/>
              </w:rPr>
            </w:pPr>
            <w:r w:rsidRPr="00C834D2">
              <w:rPr>
                <w:rFonts w:ascii="Times New Roman" w:hAnsi="Times New Roman" w:cs="Times New Roman"/>
                <w:b/>
                <w:bCs/>
                <w:sz w:val="16"/>
                <w:szCs w:val="16"/>
              </w:rPr>
              <w:t>ID</w:t>
            </w:r>
          </w:p>
        </w:tc>
        <w:tc>
          <w:tcPr>
            <w:tcW w:w="1124" w:type="dxa"/>
            <w:vAlign w:val="center"/>
          </w:tcPr>
          <w:p w14:paraId="6F7A0E7F" w14:textId="77777777" w:rsidR="00584DE6" w:rsidRPr="00C834D2" w:rsidRDefault="00584DE6" w:rsidP="000F6C3F">
            <w:pPr>
              <w:widowControl w:val="0"/>
              <w:jc w:val="both"/>
              <w:rPr>
                <w:rFonts w:ascii="Times New Roman" w:hAnsi="Times New Roman" w:cs="Times New Roman"/>
                <w:b/>
                <w:bCs/>
                <w:sz w:val="16"/>
                <w:szCs w:val="16"/>
              </w:rPr>
            </w:pPr>
            <w:r w:rsidRPr="00C834D2">
              <w:rPr>
                <w:rFonts w:ascii="Times New Roman" w:hAnsi="Times New Roman" w:cs="Times New Roman" w:hint="eastAsia"/>
                <w:b/>
                <w:bCs/>
                <w:sz w:val="16"/>
                <w:szCs w:val="16"/>
              </w:rPr>
              <w:t>V</w:t>
            </w:r>
            <w:r w:rsidRPr="00C834D2">
              <w:rPr>
                <w:rFonts w:ascii="Times New Roman" w:hAnsi="Times New Roman" w:cs="Times New Roman"/>
                <w:b/>
                <w:bCs/>
                <w:sz w:val="16"/>
                <w:szCs w:val="16"/>
              </w:rPr>
              <w:t>oxel numbers (1mm</w:t>
            </w:r>
            <w:r w:rsidRPr="00C834D2">
              <w:rPr>
                <w:rFonts w:ascii="Times New Roman" w:hAnsi="Times New Roman" w:cs="Times New Roman"/>
                <w:b/>
                <w:bCs/>
                <w:sz w:val="16"/>
                <w:szCs w:val="16"/>
                <w:vertAlign w:val="superscript"/>
              </w:rPr>
              <w:t>3</w:t>
            </w:r>
            <w:r w:rsidRPr="00C834D2">
              <w:rPr>
                <w:rFonts w:ascii="Times New Roman" w:hAnsi="Times New Roman" w:cs="Times New Roman"/>
                <w:b/>
                <w:bCs/>
                <w:sz w:val="16"/>
                <w:szCs w:val="16"/>
              </w:rPr>
              <w:t>) (</w:t>
            </w:r>
            <w:proofErr w:type="gramStart"/>
            <w:r w:rsidRPr="00C834D2">
              <w:rPr>
                <w:rFonts w:ascii="Times New Roman" w:hAnsi="Times New Roman" w:cs="Times New Roman"/>
                <w:b/>
                <w:bCs/>
                <w:sz w:val="16"/>
                <w:szCs w:val="16"/>
              </w:rPr>
              <w:t>L,R</w:t>
            </w:r>
            <w:proofErr w:type="gramEnd"/>
            <w:r w:rsidRPr="00C834D2">
              <w:rPr>
                <w:rFonts w:ascii="Times New Roman" w:hAnsi="Times New Roman" w:cs="Times New Roman"/>
                <w:b/>
                <w:bCs/>
                <w:sz w:val="16"/>
                <w:szCs w:val="16"/>
              </w:rPr>
              <w:t>)</w:t>
            </w:r>
          </w:p>
        </w:tc>
      </w:tr>
      <w:tr w:rsidR="00C834D2" w:rsidRPr="00C834D2" w14:paraId="5366FC76" w14:textId="77777777" w:rsidTr="000A3C39">
        <w:trPr>
          <w:trHeight w:val="285"/>
          <w:jc w:val="center"/>
        </w:trPr>
        <w:tc>
          <w:tcPr>
            <w:tcW w:w="993" w:type="dxa"/>
            <w:vAlign w:val="center"/>
          </w:tcPr>
          <w:p w14:paraId="4743B8F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1, 181</w:t>
            </w:r>
          </w:p>
        </w:tc>
        <w:tc>
          <w:tcPr>
            <w:tcW w:w="708" w:type="dxa"/>
            <w:noWrap/>
            <w:vAlign w:val="center"/>
            <w:hideMark/>
          </w:tcPr>
          <w:p w14:paraId="0C1B9D1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V1</w:t>
            </w:r>
          </w:p>
        </w:tc>
        <w:tc>
          <w:tcPr>
            <w:tcW w:w="2688" w:type="dxa"/>
            <w:noWrap/>
            <w:vAlign w:val="center"/>
            <w:hideMark/>
          </w:tcPr>
          <w:p w14:paraId="1A657E01"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Primary_Visual_Cortex</w:t>
            </w:r>
            <w:proofErr w:type="spellEnd"/>
          </w:p>
        </w:tc>
        <w:tc>
          <w:tcPr>
            <w:tcW w:w="1808" w:type="dxa"/>
            <w:noWrap/>
            <w:vAlign w:val="center"/>
            <w:hideMark/>
          </w:tcPr>
          <w:p w14:paraId="429FA443"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Primary_Visual</w:t>
            </w:r>
            <w:proofErr w:type="spellEnd"/>
          </w:p>
        </w:tc>
        <w:tc>
          <w:tcPr>
            <w:tcW w:w="749" w:type="dxa"/>
            <w:noWrap/>
            <w:vAlign w:val="center"/>
            <w:hideMark/>
          </w:tcPr>
          <w:p w14:paraId="016D652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w:t>
            </w:r>
          </w:p>
        </w:tc>
        <w:tc>
          <w:tcPr>
            <w:tcW w:w="861" w:type="dxa"/>
            <w:noWrap/>
            <w:vAlign w:val="center"/>
          </w:tcPr>
          <w:p w14:paraId="5CCE2F3B" w14:textId="77777777" w:rsidR="00584DE6" w:rsidRPr="00C834D2" w:rsidRDefault="00584DE6" w:rsidP="000F6C3F">
            <w:pPr>
              <w:widowControl w:val="0"/>
              <w:jc w:val="both"/>
              <w:rPr>
                <w:rFonts w:ascii="Times New Roman" w:hAnsi="Times New Roman" w:cs="Times New Roman"/>
                <w:sz w:val="16"/>
                <w:szCs w:val="16"/>
                <w:lang w:eastAsia="zh-TW"/>
              </w:rPr>
            </w:pPr>
            <w:r w:rsidRPr="00C834D2">
              <w:rPr>
                <w:rFonts w:ascii="Times New Roman" w:hAnsi="Times New Roman" w:cs="Times New Roman" w:hint="eastAsia"/>
                <w:sz w:val="16"/>
                <w:szCs w:val="16"/>
              </w:rPr>
              <w:t>1</w:t>
            </w:r>
          </w:p>
        </w:tc>
        <w:tc>
          <w:tcPr>
            <w:tcW w:w="1124" w:type="dxa"/>
            <w:vAlign w:val="center"/>
          </w:tcPr>
          <w:p w14:paraId="6CF6CEC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13812, 13406</w:t>
            </w:r>
          </w:p>
        </w:tc>
      </w:tr>
      <w:tr w:rsidR="00C834D2" w:rsidRPr="00C834D2" w14:paraId="17709168" w14:textId="77777777" w:rsidTr="000A3C39">
        <w:trPr>
          <w:trHeight w:val="285"/>
          <w:jc w:val="center"/>
        </w:trPr>
        <w:tc>
          <w:tcPr>
            <w:tcW w:w="993" w:type="dxa"/>
            <w:vAlign w:val="center"/>
          </w:tcPr>
          <w:p w14:paraId="30F00AD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2, 182</w:t>
            </w:r>
          </w:p>
        </w:tc>
        <w:tc>
          <w:tcPr>
            <w:tcW w:w="708" w:type="dxa"/>
            <w:noWrap/>
            <w:vAlign w:val="center"/>
            <w:hideMark/>
          </w:tcPr>
          <w:p w14:paraId="03DBC68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V2</w:t>
            </w:r>
          </w:p>
        </w:tc>
        <w:tc>
          <w:tcPr>
            <w:tcW w:w="2688" w:type="dxa"/>
            <w:noWrap/>
            <w:vAlign w:val="center"/>
            <w:hideMark/>
          </w:tcPr>
          <w:p w14:paraId="215AD66C"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Second_Visual_Area</w:t>
            </w:r>
            <w:proofErr w:type="spellEnd"/>
          </w:p>
        </w:tc>
        <w:tc>
          <w:tcPr>
            <w:tcW w:w="1808" w:type="dxa"/>
            <w:noWrap/>
            <w:vAlign w:val="center"/>
            <w:hideMark/>
          </w:tcPr>
          <w:p w14:paraId="34E0B05F"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Early_Visual</w:t>
            </w:r>
            <w:proofErr w:type="spellEnd"/>
          </w:p>
        </w:tc>
        <w:tc>
          <w:tcPr>
            <w:tcW w:w="749" w:type="dxa"/>
            <w:noWrap/>
            <w:vAlign w:val="center"/>
            <w:hideMark/>
          </w:tcPr>
          <w:p w14:paraId="2ADAFCC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w:t>
            </w:r>
          </w:p>
        </w:tc>
        <w:tc>
          <w:tcPr>
            <w:tcW w:w="861" w:type="dxa"/>
            <w:noWrap/>
            <w:vAlign w:val="center"/>
          </w:tcPr>
          <w:p w14:paraId="2E1F8CE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4</w:t>
            </w:r>
          </w:p>
        </w:tc>
        <w:tc>
          <w:tcPr>
            <w:tcW w:w="1124" w:type="dxa"/>
            <w:vAlign w:val="center"/>
          </w:tcPr>
          <w:p w14:paraId="0B6E098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9515, 9420</w:t>
            </w:r>
          </w:p>
        </w:tc>
      </w:tr>
      <w:tr w:rsidR="00C834D2" w:rsidRPr="00C834D2" w14:paraId="1A0123C0" w14:textId="77777777" w:rsidTr="000A3C39">
        <w:trPr>
          <w:trHeight w:val="285"/>
          <w:jc w:val="center"/>
        </w:trPr>
        <w:tc>
          <w:tcPr>
            <w:tcW w:w="993" w:type="dxa"/>
            <w:vAlign w:val="center"/>
          </w:tcPr>
          <w:p w14:paraId="548704F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3, 183</w:t>
            </w:r>
          </w:p>
        </w:tc>
        <w:tc>
          <w:tcPr>
            <w:tcW w:w="708" w:type="dxa"/>
            <w:noWrap/>
            <w:vAlign w:val="center"/>
            <w:hideMark/>
          </w:tcPr>
          <w:p w14:paraId="5AD57A4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V3</w:t>
            </w:r>
          </w:p>
        </w:tc>
        <w:tc>
          <w:tcPr>
            <w:tcW w:w="2688" w:type="dxa"/>
            <w:noWrap/>
            <w:vAlign w:val="center"/>
            <w:hideMark/>
          </w:tcPr>
          <w:p w14:paraId="4AC1B344"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Third_Visual_Area</w:t>
            </w:r>
            <w:proofErr w:type="spellEnd"/>
          </w:p>
        </w:tc>
        <w:tc>
          <w:tcPr>
            <w:tcW w:w="1808" w:type="dxa"/>
            <w:noWrap/>
            <w:vAlign w:val="center"/>
            <w:hideMark/>
          </w:tcPr>
          <w:p w14:paraId="040702A3"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Early_Visual</w:t>
            </w:r>
            <w:proofErr w:type="spellEnd"/>
          </w:p>
        </w:tc>
        <w:tc>
          <w:tcPr>
            <w:tcW w:w="749" w:type="dxa"/>
            <w:noWrap/>
            <w:vAlign w:val="center"/>
            <w:hideMark/>
          </w:tcPr>
          <w:p w14:paraId="1BFCCCE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w:t>
            </w:r>
          </w:p>
        </w:tc>
        <w:tc>
          <w:tcPr>
            <w:tcW w:w="861" w:type="dxa"/>
            <w:noWrap/>
            <w:vAlign w:val="center"/>
          </w:tcPr>
          <w:p w14:paraId="4C4DA1C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5</w:t>
            </w:r>
          </w:p>
        </w:tc>
        <w:tc>
          <w:tcPr>
            <w:tcW w:w="1124" w:type="dxa"/>
            <w:vAlign w:val="center"/>
          </w:tcPr>
          <w:p w14:paraId="5943D2F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7106, 7481</w:t>
            </w:r>
          </w:p>
        </w:tc>
      </w:tr>
      <w:tr w:rsidR="00C834D2" w:rsidRPr="00C834D2" w14:paraId="2EB51FDA" w14:textId="77777777" w:rsidTr="000A3C39">
        <w:trPr>
          <w:trHeight w:val="285"/>
          <w:jc w:val="center"/>
        </w:trPr>
        <w:tc>
          <w:tcPr>
            <w:tcW w:w="993" w:type="dxa"/>
            <w:vAlign w:val="center"/>
          </w:tcPr>
          <w:p w14:paraId="38C5444F"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4, 184</w:t>
            </w:r>
          </w:p>
        </w:tc>
        <w:tc>
          <w:tcPr>
            <w:tcW w:w="708" w:type="dxa"/>
            <w:noWrap/>
            <w:vAlign w:val="center"/>
            <w:hideMark/>
          </w:tcPr>
          <w:p w14:paraId="02DA501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V4</w:t>
            </w:r>
          </w:p>
        </w:tc>
        <w:tc>
          <w:tcPr>
            <w:tcW w:w="2688" w:type="dxa"/>
            <w:noWrap/>
            <w:vAlign w:val="center"/>
            <w:hideMark/>
          </w:tcPr>
          <w:p w14:paraId="0C3F171D"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Fourth_Visual_Area</w:t>
            </w:r>
            <w:proofErr w:type="spellEnd"/>
          </w:p>
        </w:tc>
        <w:tc>
          <w:tcPr>
            <w:tcW w:w="1808" w:type="dxa"/>
            <w:noWrap/>
            <w:vAlign w:val="center"/>
            <w:hideMark/>
          </w:tcPr>
          <w:p w14:paraId="6B667313"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Early_Visual</w:t>
            </w:r>
            <w:proofErr w:type="spellEnd"/>
          </w:p>
        </w:tc>
        <w:tc>
          <w:tcPr>
            <w:tcW w:w="749" w:type="dxa"/>
            <w:noWrap/>
            <w:vAlign w:val="center"/>
            <w:hideMark/>
          </w:tcPr>
          <w:p w14:paraId="545991EF"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w:t>
            </w:r>
          </w:p>
        </w:tc>
        <w:tc>
          <w:tcPr>
            <w:tcW w:w="861" w:type="dxa"/>
            <w:noWrap/>
            <w:vAlign w:val="center"/>
          </w:tcPr>
          <w:p w14:paraId="0B405A1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6</w:t>
            </w:r>
          </w:p>
        </w:tc>
        <w:tc>
          <w:tcPr>
            <w:tcW w:w="1124" w:type="dxa"/>
            <w:vAlign w:val="center"/>
          </w:tcPr>
          <w:p w14:paraId="3ECBE24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4782, 4537</w:t>
            </w:r>
          </w:p>
        </w:tc>
      </w:tr>
      <w:tr w:rsidR="00C834D2" w:rsidRPr="00C834D2" w14:paraId="3D457605" w14:textId="77777777" w:rsidTr="000A3C39">
        <w:trPr>
          <w:trHeight w:val="285"/>
          <w:jc w:val="center"/>
        </w:trPr>
        <w:tc>
          <w:tcPr>
            <w:tcW w:w="993" w:type="dxa"/>
            <w:vAlign w:val="center"/>
          </w:tcPr>
          <w:p w14:paraId="7593C86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5, 185</w:t>
            </w:r>
          </w:p>
        </w:tc>
        <w:tc>
          <w:tcPr>
            <w:tcW w:w="708" w:type="dxa"/>
            <w:noWrap/>
            <w:vAlign w:val="center"/>
            <w:hideMark/>
          </w:tcPr>
          <w:p w14:paraId="417C324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IPS1</w:t>
            </w:r>
          </w:p>
        </w:tc>
        <w:tc>
          <w:tcPr>
            <w:tcW w:w="2688" w:type="dxa"/>
            <w:noWrap/>
            <w:vAlign w:val="center"/>
            <w:hideMark/>
          </w:tcPr>
          <w:p w14:paraId="54A2527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IntraParietal_Sulcus_Area_1</w:t>
            </w:r>
          </w:p>
        </w:tc>
        <w:tc>
          <w:tcPr>
            <w:tcW w:w="1808" w:type="dxa"/>
            <w:noWrap/>
            <w:vAlign w:val="center"/>
            <w:hideMark/>
          </w:tcPr>
          <w:p w14:paraId="72429CA8"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Dorsal_Stream_Visual</w:t>
            </w:r>
            <w:proofErr w:type="spellEnd"/>
          </w:p>
        </w:tc>
        <w:tc>
          <w:tcPr>
            <w:tcW w:w="749" w:type="dxa"/>
            <w:noWrap/>
            <w:vAlign w:val="center"/>
            <w:hideMark/>
          </w:tcPr>
          <w:p w14:paraId="0080DBC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3</w:t>
            </w:r>
          </w:p>
        </w:tc>
        <w:tc>
          <w:tcPr>
            <w:tcW w:w="861" w:type="dxa"/>
            <w:noWrap/>
            <w:vAlign w:val="center"/>
          </w:tcPr>
          <w:p w14:paraId="6A7C602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17</w:t>
            </w:r>
          </w:p>
        </w:tc>
        <w:tc>
          <w:tcPr>
            <w:tcW w:w="1124" w:type="dxa"/>
            <w:vAlign w:val="center"/>
          </w:tcPr>
          <w:p w14:paraId="4081592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1751, 1750</w:t>
            </w:r>
          </w:p>
        </w:tc>
      </w:tr>
      <w:tr w:rsidR="00C834D2" w:rsidRPr="00C834D2" w14:paraId="1483E9F6" w14:textId="77777777" w:rsidTr="000A3C39">
        <w:trPr>
          <w:trHeight w:val="285"/>
          <w:jc w:val="center"/>
        </w:trPr>
        <w:tc>
          <w:tcPr>
            <w:tcW w:w="993" w:type="dxa"/>
            <w:vAlign w:val="center"/>
          </w:tcPr>
          <w:p w14:paraId="2CCD83A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6, 186</w:t>
            </w:r>
          </w:p>
        </w:tc>
        <w:tc>
          <w:tcPr>
            <w:tcW w:w="708" w:type="dxa"/>
            <w:noWrap/>
            <w:vAlign w:val="center"/>
            <w:hideMark/>
          </w:tcPr>
          <w:p w14:paraId="6340250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V3A</w:t>
            </w:r>
          </w:p>
        </w:tc>
        <w:tc>
          <w:tcPr>
            <w:tcW w:w="2688" w:type="dxa"/>
            <w:noWrap/>
            <w:vAlign w:val="center"/>
            <w:hideMark/>
          </w:tcPr>
          <w:p w14:paraId="2ED8B64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Area_V3A</w:t>
            </w:r>
          </w:p>
        </w:tc>
        <w:tc>
          <w:tcPr>
            <w:tcW w:w="1808" w:type="dxa"/>
            <w:noWrap/>
            <w:vAlign w:val="center"/>
            <w:hideMark/>
          </w:tcPr>
          <w:p w14:paraId="4AD5F253"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Dorsal_Stream_Visual</w:t>
            </w:r>
            <w:proofErr w:type="spellEnd"/>
          </w:p>
        </w:tc>
        <w:tc>
          <w:tcPr>
            <w:tcW w:w="749" w:type="dxa"/>
            <w:noWrap/>
            <w:vAlign w:val="center"/>
            <w:hideMark/>
          </w:tcPr>
          <w:p w14:paraId="0CBE31E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3</w:t>
            </w:r>
          </w:p>
        </w:tc>
        <w:tc>
          <w:tcPr>
            <w:tcW w:w="861" w:type="dxa"/>
            <w:noWrap/>
            <w:vAlign w:val="center"/>
          </w:tcPr>
          <w:p w14:paraId="778CEC9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13</w:t>
            </w:r>
          </w:p>
        </w:tc>
        <w:tc>
          <w:tcPr>
            <w:tcW w:w="1124" w:type="dxa"/>
            <w:vAlign w:val="center"/>
          </w:tcPr>
          <w:p w14:paraId="745C505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2191, 2212</w:t>
            </w:r>
          </w:p>
        </w:tc>
      </w:tr>
      <w:tr w:rsidR="00C834D2" w:rsidRPr="00C834D2" w14:paraId="2760FEFA" w14:textId="77777777" w:rsidTr="000A3C39">
        <w:trPr>
          <w:trHeight w:val="285"/>
          <w:jc w:val="center"/>
        </w:trPr>
        <w:tc>
          <w:tcPr>
            <w:tcW w:w="993" w:type="dxa"/>
            <w:vAlign w:val="center"/>
          </w:tcPr>
          <w:p w14:paraId="23B344A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7, 187</w:t>
            </w:r>
          </w:p>
        </w:tc>
        <w:tc>
          <w:tcPr>
            <w:tcW w:w="708" w:type="dxa"/>
            <w:noWrap/>
            <w:vAlign w:val="center"/>
            <w:hideMark/>
          </w:tcPr>
          <w:p w14:paraId="2F5E978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V3B</w:t>
            </w:r>
          </w:p>
        </w:tc>
        <w:tc>
          <w:tcPr>
            <w:tcW w:w="2688" w:type="dxa"/>
            <w:noWrap/>
            <w:vAlign w:val="center"/>
            <w:hideMark/>
          </w:tcPr>
          <w:p w14:paraId="5AE831D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Area_V3B</w:t>
            </w:r>
          </w:p>
        </w:tc>
        <w:tc>
          <w:tcPr>
            <w:tcW w:w="1808" w:type="dxa"/>
            <w:noWrap/>
            <w:vAlign w:val="center"/>
            <w:hideMark/>
          </w:tcPr>
          <w:p w14:paraId="18CC10F8"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Dorsal_Stream_Visual</w:t>
            </w:r>
            <w:proofErr w:type="spellEnd"/>
          </w:p>
        </w:tc>
        <w:tc>
          <w:tcPr>
            <w:tcW w:w="749" w:type="dxa"/>
            <w:noWrap/>
            <w:vAlign w:val="center"/>
            <w:hideMark/>
          </w:tcPr>
          <w:p w14:paraId="67B3BF1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3</w:t>
            </w:r>
          </w:p>
        </w:tc>
        <w:tc>
          <w:tcPr>
            <w:tcW w:w="861" w:type="dxa"/>
            <w:noWrap/>
            <w:vAlign w:val="center"/>
          </w:tcPr>
          <w:p w14:paraId="75B72D7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19</w:t>
            </w:r>
          </w:p>
        </w:tc>
        <w:tc>
          <w:tcPr>
            <w:tcW w:w="1124" w:type="dxa"/>
            <w:vAlign w:val="center"/>
          </w:tcPr>
          <w:p w14:paraId="0F5768E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639, 731</w:t>
            </w:r>
          </w:p>
        </w:tc>
      </w:tr>
      <w:tr w:rsidR="00C834D2" w:rsidRPr="00C834D2" w14:paraId="6DE3597D" w14:textId="77777777" w:rsidTr="000A3C39">
        <w:trPr>
          <w:trHeight w:val="285"/>
          <w:jc w:val="center"/>
        </w:trPr>
        <w:tc>
          <w:tcPr>
            <w:tcW w:w="993" w:type="dxa"/>
            <w:vAlign w:val="center"/>
          </w:tcPr>
          <w:p w14:paraId="4F227D1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8, 188</w:t>
            </w:r>
          </w:p>
        </w:tc>
        <w:tc>
          <w:tcPr>
            <w:tcW w:w="708" w:type="dxa"/>
            <w:noWrap/>
            <w:vAlign w:val="center"/>
            <w:hideMark/>
          </w:tcPr>
          <w:p w14:paraId="79266F2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V6</w:t>
            </w:r>
          </w:p>
        </w:tc>
        <w:tc>
          <w:tcPr>
            <w:tcW w:w="2688" w:type="dxa"/>
            <w:noWrap/>
            <w:vAlign w:val="center"/>
            <w:hideMark/>
          </w:tcPr>
          <w:p w14:paraId="52838FD9"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Sixth_Visual_Area</w:t>
            </w:r>
            <w:proofErr w:type="spellEnd"/>
          </w:p>
        </w:tc>
        <w:tc>
          <w:tcPr>
            <w:tcW w:w="1808" w:type="dxa"/>
            <w:noWrap/>
            <w:vAlign w:val="center"/>
            <w:hideMark/>
          </w:tcPr>
          <w:p w14:paraId="1C325FC3"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Dorsal_Stream_Visual</w:t>
            </w:r>
            <w:proofErr w:type="spellEnd"/>
          </w:p>
        </w:tc>
        <w:tc>
          <w:tcPr>
            <w:tcW w:w="749" w:type="dxa"/>
            <w:noWrap/>
            <w:vAlign w:val="center"/>
            <w:hideMark/>
          </w:tcPr>
          <w:p w14:paraId="53906CD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3</w:t>
            </w:r>
          </w:p>
        </w:tc>
        <w:tc>
          <w:tcPr>
            <w:tcW w:w="861" w:type="dxa"/>
            <w:noWrap/>
            <w:vAlign w:val="center"/>
          </w:tcPr>
          <w:p w14:paraId="66AC6C5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3</w:t>
            </w:r>
          </w:p>
        </w:tc>
        <w:tc>
          <w:tcPr>
            <w:tcW w:w="1124" w:type="dxa"/>
            <w:vAlign w:val="center"/>
          </w:tcPr>
          <w:p w14:paraId="7FC61A1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1402, 1559</w:t>
            </w:r>
          </w:p>
        </w:tc>
      </w:tr>
      <w:tr w:rsidR="00C834D2" w:rsidRPr="00C834D2" w14:paraId="3E8F8EAA" w14:textId="77777777" w:rsidTr="000A3C39">
        <w:trPr>
          <w:trHeight w:val="285"/>
          <w:jc w:val="center"/>
        </w:trPr>
        <w:tc>
          <w:tcPr>
            <w:tcW w:w="993" w:type="dxa"/>
            <w:vAlign w:val="center"/>
          </w:tcPr>
          <w:p w14:paraId="45ED03B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9, 189</w:t>
            </w:r>
          </w:p>
        </w:tc>
        <w:tc>
          <w:tcPr>
            <w:tcW w:w="708" w:type="dxa"/>
            <w:noWrap/>
            <w:vAlign w:val="center"/>
            <w:hideMark/>
          </w:tcPr>
          <w:p w14:paraId="30B4BF0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V6A</w:t>
            </w:r>
          </w:p>
        </w:tc>
        <w:tc>
          <w:tcPr>
            <w:tcW w:w="2688" w:type="dxa"/>
            <w:noWrap/>
            <w:vAlign w:val="center"/>
            <w:hideMark/>
          </w:tcPr>
          <w:p w14:paraId="21113BD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Area_V6A</w:t>
            </w:r>
          </w:p>
        </w:tc>
        <w:tc>
          <w:tcPr>
            <w:tcW w:w="1808" w:type="dxa"/>
            <w:noWrap/>
            <w:vAlign w:val="center"/>
            <w:hideMark/>
          </w:tcPr>
          <w:p w14:paraId="2D30BDAF"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Dorsal_Stream_Visual</w:t>
            </w:r>
            <w:proofErr w:type="spellEnd"/>
          </w:p>
        </w:tc>
        <w:tc>
          <w:tcPr>
            <w:tcW w:w="749" w:type="dxa"/>
            <w:noWrap/>
            <w:vAlign w:val="center"/>
            <w:hideMark/>
          </w:tcPr>
          <w:p w14:paraId="41E9A69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3</w:t>
            </w:r>
          </w:p>
        </w:tc>
        <w:tc>
          <w:tcPr>
            <w:tcW w:w="861" w:type="dxa"/>
            <w:noWrap/>
            <w:vAlign w:val="center"/>
          </w:tcPr>
          <w:p w14:paraId="3BA985D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152</w:t>
            </w:r>
          </w:p>
        </w:tc>
        <w:tc>
          <w:tcPr>
            <w:tcW w:w="1124" w:type="dxa"/>
            <w:vAlign w:val="center"/>
          </w:tcPr>
          <w:p w14:paraId="717F5FE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904, 734</w:t>
            </w:r>
          </w:p>
        </w:tc>
      </w:tr>
      <w:tr w:rsidR="00C834D2" w:rsidRPr="00C834D2" w14:paraId="3C5FCA45" w14:textId="77777777" w:rsidTr="000A3C39">
        <w:trPr>
          <w:trHeight w:val="285"/>
          <w:jc w:val="center"/>
        </w:trPr>
        <w:tc>
          <w:tcPr>
            <w:tcW w:w="993" w:type="dxa"/>
            <w:vAlign w:val="center"/>
          </w:tcPr>
          <w:p w14:paraId="2460F6F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10, 190</w:t>
            </w:r>
          </w:p>
        </w:tc>
        <w:tc>
          <w:tcPr>
            <w:tcW w:w="708" w:type="dxa"/>
            <w:noWrap/>
            <w:vAlign w:val="center"/>
            <w:hideMark/>
          </w:tcPr>
          <w:p w14:paraId="36EE0D3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V7</w:t>
            </w:r>
          </w:p>
        </w:tc>
        <w:tc>
          <w:tcPr>
            <w:tcW w:w="2688" w:type="dxa"/>
            <w:noWrap/>
            <w:vAlign w:val="center"/>
            <w:hideMark/>
          </w:tcPr>
          <w:p w14:paraId="657E8B8A"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Seventh_Visual_Area</w:t>
            </w:r>
            <w:proofErr w:type="spellEnd"/>
          </w:p>
        </w:tc>
        <w:tc>
          <w:tcPr>
            <w:tcW w:w="1808" w:type="dxa"/>
            <w:noWrap/>
            <w:vAlign w:val="center"/>
            <w:hideMark/>
          </w:tcPr>
          <w:p w14:paraId="42BC17AE"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Dorsal_Stream_Visual</w:t>
            </w:r>
            <w:proofErr w:type="spellEnd"/>
          </w:p>
        </w:tc>
        <w:tc>
          <w:tcPr>
            <w:tcW w:w="749" w:type="dxa"/>
            <w:noWrap/>
            <w:vAlign w:val="center"/>
            <w:hideMark/>
          </w:tcPr>
          <w:p w14:paraId="44E5534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3</w:t>
            </w:r>
          </w:p>
        </w:tc>
        <w:tc>
          <w:tcPr>
            <w:tcW w:w="861" w:type="dxa"/>
            <w:noWrap/>
            <w:vAlign w:val="center"/>
          </w:tcPr>
          <w:p w14:paraId="2CB918FF"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16</w:t>
            </w:r>
          </w:p>
        </w:tc>
        <w:tc>
          <w:tcPr>
            <w:tcW w:w="1124" w:type="dxa"/>
            <w:vAlign w:val="center"/>
          </w:tcPr>
          <w:p w14:paraId="5400C3A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1005, 1041</w:t>
            </w:r>
          </w:p>
        </w:tc>
      </w:tr>
      <w:tr w:rsidR="00C834D2" w:rsidRPr="00C834D2" w14:paraId="555389E5" w14:textId="77777777" w:rsidTr="000A3C39">
        <w:trPr>
          <w:trHeight w:val="285"/>
          <w:jc w:val="center"/>
        </w:trPr>
        <w:tc>
          <w:tcPr>
            <w:tcW w:w="993" w:type="dxa"/>
            <w:vAlign w:val="center"/>
          </w:tcPr>
          <w:p w14:paraId="41DF8DA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11, 191</w:t>
            </w:r>
          </w:p>
        </w:tc>
        <w:tc>
          <w:tcPr>
            <w:tcW w:w="708" w:type="dxa"/>
            <w:noWrap/>
            <w:vAlign w:val="center"/>
            <w:hideMark/>
          </w:tcPr>
          <w:p w14:paraId="384A6902" w14:textId="57CB4508" w:rsidR="00584DE6" w:rsidRPr="00C834D2" w:rsidRDefault="0082311B"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FFC</w:t>
            </w:r>
          </w:p>
        </w:tc>
        <w:tc>
          <w:tcPr>
            <w:tcW w:w="2688" w:type="dxa"/>
            <w:noWrap/>
            <w:vAlign w:val="center"/>
            <w:hideMark/>
          </w:tcPr>
          <w:p w14:paraId="19AB38B0"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Fusiform_Face_Complex</w:t>
            </w:r>
            <w:proofErr w:type="spellEnd"/>
          </w:p>
        </w:tc>
        <w:tc>
          <w:tcPr>
            <w:tcW w:w="1808" w:type="dxa"/>
            <w:noWrap/>
            <w:vAlign w:val="center"/>
            <w:hideMark/>
          </w:tcPr>
          <w:p w14:paraId="58AA6BF0"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Ventral_Stream_Visual</w:t>
            </w:r>
            <w:proofErr w:type="spellEnd"/>
          </w:p>
        </w:tc>
        <w:tc>
          <w:tcPr>
            <w:tcW w:w="749" w:type="dxa"/>
            <w:noWrap/>
            <w:vAlign w:val="center"/>
            <w:hideMark/>
          </w:tcPr>
          <w:p w14:paraId="1CFBB24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4</w:t>
            </w:r>
          </w:p>
        </w:tc>
        <w:tc>
          <w:tcPr>
            <w:tcW w:w="861" w:type="dxa"/>
            <w:noWrap/>
            <w:vAlign w:val="center"/>
          </w:tcPr>
          <w:p w14:paraId="7EF30A5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18</w:t>
            </w:r>
          </w:p>
        </w:tc>
        <w:tc>
          <w:tcPr>
            <w:tcW w:w="1124" w:type="dxa"/>
            <w:vAlign w:val="center"/>
          </w:tcPr>
          <w:p w14:paraId="4CE0561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3848, 4402</w:t>
            </w:r>
          </w:p>
        </w:tc>
      </w:tr>
      <w:tr w:rsidR="00C834D2" w:rsidRPr="00C834D2" w14:paraId="423DFE23" w14:textId="77777777" w:rsidTr="000A3C39">
        <w:trPr>
          <w:trHeight w:val="285"/>
          <w:jc w:val="center"/>
        </w:trPr>
        <w:tc>
          <w:tcPr>
            <w:tcW w:w="993" w:type="dxa"/>
            <w:vAlign w:val="center"/>
          </w:tcPr>
          <w:p w14:paraId="00DDF25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12, 192</w:t>
            </w:r>
          </w:p>
        </w:tc>
        <w:tc>
          <w:tcPr>
            <w:tcW w:w="708" w:type="dxa"/>
            <w:noWrap/>
            <w:vAlign w:val="center"/>
            <w:hideMark/>
          </w:tcPr>
          <w:p w14:paraId="5DA7509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PIT</w:t>
            </w:r>
          </w:p>
        </w:tc>
        <w:tc>
          <w:tcPr>
            <w:tcW w:w="2688" w:type="dxa"/>
            <w:noWrap/>
            <w:vAlign w:val="center"/>
            <w:hideMark/>
          </w:tcPr>
          <w:p w14:paraId="76CABDC4"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Posterior_InferoTemporal_complex</w:t>
            </w:r>
            <w:proofErr w:type="spellEnd"/>
          </w:p>
        </w:tc>
        <w:tc>
          <w:tcPr>
            <w:tcW w:w="1808" w:type="dxa"/>
            <w:noWrap/>
            <w:vAlign w:val="center"/>
            <w:hideMark/>
          </w:tcPr>
          <w:p w14:paraId="5ADEED81"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Ventral_Stream_Visual</w:t>
            </w:r>
            <w:proofErr w:type="spellEnd"/>
          </w:p>
        </w:tc>
        <w:tc>
          <w:tcPr>
            <w:tcW w:w="749" w:type="dxa"/>
            <w:noWrap/>
            <w:vAlign w:val="center"/>
            <w:hideMark/>
          </w:tcPr>
          <w:p w14:paraId="354A5DE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4</w:t>
            </w:r>
          </w:p>
        </w:tc>
        <w:tc>
          <w:tcPr>
            <w:tcW w:w="861" w:type="dxa"/>
            <w:noWrap/>
            <w:vAlign w:val="center"/>
          </w:tcPr>
          <w:p w14:paraId="01006FC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22</w:t>
            </w:r>
          </w:p>
        </w:tc>
        <w:tc>
          <w:tcPr>
            <w:tcW w:w="1124" w:type="dxa"/>
            <w:vAlign w:val="center"/>
          </w:tcPr>
          <w:p w14:paraId="08CD2CD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1392, 1386</w:t>
            </w:r>
          </w:p>
        </w:tc>
      </w:tr>
      <w:tr w:rsidR="00C834D2" w:rsidRPr="00C834D2" w14:paraId="04D6E20E" w14:textId="77777777" w:rsidTr="000A3C39">
        <w:trPr>
          <w:trHeight w:val="285"/>
          <w:jc w:val="center"/>
        </w:trPr>
        <w:tc>
          <w:tcPr>
            <w:tcW w:w="993" w:type="dxa"/>
            <w:vAlign w:val="center"/>
          </w:tcPr>
          <w:p w14:paraId="5F4B556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13, 193</w:t>
            </w:r>
          </w:p>
        </w:tc>
        <w:tc>
          <w:tcPr>
            <w:tcW w:w="708" w:type="dxa"/>
            <w:noWrap/>
            <w:vAlign w:val="center"/>
            <w:hideMark/>
          </w:tcPr>
          <w:p w14:paraId="68171F2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V8</w:t>
            </w:r>
          </w:p>
        </w:tc>
        <w:tc>
          <w:tcPr>
            <w:tcW w:w="2688" w:type="dxa"/>
            <w:noWrap/>
            <w:vAlign w:val="center"/>
            <w:hideMark/>
          </w:tcPr>
          <w:p w14:paraId="5A1264B2"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Eighth_Visual_Area</w:t>
            </w:r>
            <w:proofErr w:type="spellEnd"/>
          </w:p>
        </w:tc>
        <w:tc>
          <w:tcPr>
            <w:tcW w:w="1808" w:type="dxa"/>
            <w:noWrap/>
            <w:vAlign w:val="center"/>
            <w:hideMark/>
          </w:tcPr>
          <w:p w14:paraId="0EADD87C"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Ventral_Stream_Visual</w:t>
            </w:r>
            <w:proofErr w:type="spellEnd"/>
          </w:p>
        </w:tc>
        <w:tc>
          <w:tcPr>
            <w:tcW w:w="749" w:type="dxa"/>
            <w:noWrap/>
            <w:vAlign w:val="center"/>
            <w:hideMark/>
          </w:tcPr>
          <w:p w14:paraId="3E56BC0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4</w:t>
            </w:r>
          </w:p>
        </w:tc>
        <w:tc>
          <w:tcPr>
            <w:tcW w:w="861" w:type="dxa"/>
            <w:noWrap/>
            <w:vAlign w:val="center"/>
          </w:tcPr>
          <w:p w14:paraId="20782E1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7</w:t>
            </w:r>
          </w:p>
        </w:tc>
        <w:tc>
          <w:tcPr>
            <w:tcW w:w="1124" w:type="dxa"/>
            <w:vAlign w:val="center"/>
          </w:tcPr>
          <w:p w14:paraId="3D8DD2A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1361, 1175</w:t>
            </w:r>
          </w:p>
        </w:tc>
      </w:tr>
      <w:tr w:rsidR="00C834D2" w:rsidRPr="00C834D2" w14:paraId="038429B0" w14:textId="77777777" w:rsidTr="000A3C39">
        <w:trPr>
          <w:trHeight w:val="285"/>
          <w:jc w:val="center"/>
        </w:trPr>
        <w:tc>
          <w:tcPr>
            <w:tcW w:w="993" w:type="dxa"/>
            <w:vAlign w:val="center"/>
          </w:tcPr>
          <w:p w14:paraId="42AAEBF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14, 194</w:t>
            </w:r>
          </w:p>
        </w:tc>
        <w:tc>
          <w:tcPr>
            <w:tcW w:w="708" w:type="dxa"/>
            <w:noWrap/>
            <w:vAlign w:val="center"/>
            <w:hideMark/>
          </w:tcPr>
          <w:p w14:paraId="322AEAA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VMV1</w:t>
            </w:r>
          </w:p>
        </w:tc>
        <w:tc>
          <w:tcPr>
            <w:tcW w:w="2688" w:type="dxa"/>
            <w:noWrap/>
            <w:vAlign w:val="center"/>
            <w:hideMark/>
          </w:tcPr>
          <w:p w14:paraId="3379AC1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VentroMedial_Visual_Area_1</w:t>
            </w:r>
          </w:p>
        </w:tc>
        <w:tc>
          <w:tcPr>
            <w:tcW w:w="1808" w:type="dxa"/>
            <w:noWrap/>
            <w:vAlign w:val="center"/>
            <w:hideMark/>
          </w:tcPr>
          <w:p w14:paraId="5DCACB03"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Ventral_Stream_Visual</w:t>
            </w:r>
            <w:proofErr w:type="spellEnd"/>
          </w:p>
        </w:tc>
        <w:tc>
          <w:tcPr>
            <w:tcW w:w="749" w:type="dxa"/>
            <w:noWrap/>
            <w:vAlign w:val="center"/>
            <w:hideMark/>
          </w:tcPr>
          <w:p w14:paraId="47DB0CD4"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4</w:t>
            </w:r>
          </w:p>
        </w:tc>
        <w:tc>
          <w:tcPr>
            <w:tcW w:w="861" w:type="dxa"/>
            <w:noWrap/>
            <w:vAlign w:val="center"/>
          </w:tcPr>
          <w:p w14:paraId="3987F99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153</w:t>
            </w:r>
          </w:p>
        </w:tc>
        <w:tc>
          <w:tcPr>
            <w:tcW w:w="1124" w:type="dxa"/>
            <w:vAlign w:val="center"/>
          </w:tcPr>
          <w:p w14:paraId="307E976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939, 1219</w:t>
            </w:r>
          </w:p>
        </w:tc>
      </w:tr>
      <w:tr w:rsidR="00C834D2" w:rsidRPr="00C834D2" w14:paraId="540E174B" w14:textId="77777777" w:rsidTr="000A3C39">
        <w:trPr>
          <w:trHeight w:val="285"/>
          <w:jc w:val="center"/>
        </w:trPr>
        <w:tc>
          <w:tcPr>
            <w:tcW w:w="993" w:type="dxa"/>
            <w:vAlign w:val="center"/>
          </w:tcPr>
          <w:p w14:paraId="003FE66F"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15, 195</w:t>
            </w:r>
          </w:p>
        </w:tc>
        <w:tc>
          <w:tcPr>
            <w:tcW w:w="708" w:type="dxa"/>
            <w:noWrap/>
            <w:vAlign w:val="center"/>
            <w:hideMark/>
          </w:tcPr>
          <w:p w14:paraId="2E77EB3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VMV2</w:t>
            </w:r>
          </w:p>
        </w:tc>
        <w:tc>
          <w:tcPr>
            <w:tcW w:w="2688" w:type="dxa"/>
            <w:noWrap/>
            <w:vAlign w:val="center"/>
            <w:hideMark/>
          </w:tcPr>
          <w:p w14:paraId="4987945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VentroMedial_Visual_Area_2</w:t>
            </w:r>
          </w:p>
        </w:tc>
        <w:tc>
          <w:tcPr>
            <w:tcW w:w="1808" w:type="dxa"/>
            <w:noWrap/>
            <w:vAlign w:val="center"/>
            <w:hideMark/>
          </w:tcPr>
          <w:p w14:paraId="7152C364"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Ventral_Stream_Visual</w:t>
            </w:r>
            <w:proofErr w:type="spellEnd"/>
          </w:p>
        </w:tc>
        <w:tc>
          <w:tcPr>
            <w:tcW w:w="749" w:type="dxa"/>
            <w:noWrap/>
            <w:vAlign w:val="center"/>
            <w:hideMark/>
          </w:tcPr>
          <w:p w14:paraId="0F1EC1D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4</w:t>
            </w:r>
          </w:p>
        </w:tc>
        <w:tc>
          <w:tcPr>
            <w:tcW w:w="861" w:type="dxa"/>
            <w:noWrap/>
            <w:vAlign w:val="center"/>
          </w:tcPr>
          <w:p w14:paraId="29FF78A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160</w:t>
            </w:r>
          </w:p>
        </w:tc>
        <w:tc>
          <w:tcPr>
            <w:tcW w:w="1124" w:type="dxa"/>
            <w:vAlign w:val="center"/>
          </w:tcPr>
          <w:p w14:paraId="48C54C54"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639, 923</w:t>
            </w:r>
          </w:p>
        </w:tc>
      </w:tr>
      <w:tr w:rsidR="00C834D2" w:rsidRPr="00C834D2" w14:paraId="5AEB6049" w14:textId="77777777" w:rsidTr="000A3C39">
        <w:trPr>
          <w:trHeight w:val="285"/>
          <w:jc w:val="center"/>
        </w:trPr>
        <w:tc>
          <w:tcPr>
            <w:tcW w:w="993" w:type="dxa"/>
            <w:vAlign w:val="center"/>
          </w:tcPr>
          <w:p w14:paraId="3BA07DD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16, 196</w:t>
            </w:r>
          </w:p>
        </w:tc>
        <w:tc>
          <w:tcPr>
            <w:tcW w:w="708" w:type="dxa"/>
            <w:noWrap/>
            <w:vAlign w:val="center"/>
            <w:hideMark/>
          </w:tcPr>
          <w:p w14:paraId="1708D35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VMV3</w:t>
            </w:r>
          </w:p>
        </w:tc>
        <w:tc>
          <w:tcPr>
            <w:tcW w:w="2688" w:type="dxa"/>
            <w:noWrap/>
            <w:vAlign w:val="center"/>
            <w:hideMark/>
          </w:tcPr>
          <w:p w14:paraId="48A14EF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VentroMedial_Visual_Area_3</w:t>
            </w:r>
          </w:p>
        </w:tc>
        <w:tc>
          <w:tcPr>
            <w:tcW w:w="1808" w:type="dxa"/>
            <w:noWrap/>
            <w:vAlign w:val="center"/>
            <w:hideMark/>
          </w:tcPr>
          <w:p w14:paraId="6F5FD5DD"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Ventral_Stream_Visual</w:t>
            </w:r>
            <w:proofErr w:type="spellEnd"/>
          </w:p>
        </w:tc>
        <w:tc>
          <w:tcPr>
            <w:tcW w:w="749" w:type="dxa"/>
            <w:noWrap/>
            <w:vAlign w:val="center"/>
            <w:hideMark/>
          </w:tcPr>
          <w:p w14:paraId="4A9C619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4</w:t>
            </w:r>
          </w:p>
        </w:tc>
        <w:tc>
          <w:tcPr>
            <w:tcW w:w="861" w:type="dxa"/>
            <w:noWrap/>
            <w:vAlign w:val="center"/>
          </w:tcPr>
          <w:p w14:paraId="6C58C3A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154</w:t>
            </w:r>
          </w:p>
        </w:tc>
        <w:tc>
          <w:tcPr>
            <w:tcW w:w="1124" w:type="dxa"/>
            <w:vAlign w:val="center"/>
          </w:tcPr>
          <w:p w14:paraId="2457E4A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941, 1242</w:t>
            </w:r>
          </w:p>
        </w:tc>
      </w:tr>
      <w:tr w:rsidR="00C834D2" w:rsidRPr="00C834D2" w14:paraId="03E8E54C" w14:textId="77777777" w:rsidTr="000A3C39">
        <w:trPr>
          <w:trHeight w:val="285"/>
          <w:jc w:val="center"/>
        </w:trPr>
        <w:tc>
          <w:tcPr>
            <w:tcW w:w="993" w:type="dxa"/>
            <w:vAlign w:val="center"/>
          </w:tcPr>
          <w:p w14:paraId="12D9C244"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17, 197</w:t>
            </w:r>
          </w:p>
        </w:tc>
        <w:tc>
          <w:tcPr>
            <w:tcW w:w="708" w:type="dxa"/>
            <w:noWrap/>
            <w:vAlign w:val="center"/>
            <w:hideMark/>
          </w:tcPr>
          <w:p w14:paraId="46FE53D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VVC</w:t>
            </w:r>
          </w:p>
        </w:tc>
        <w:tc>
          <w:tcPr>
            <w:tcW w:w="2688" w:type="dxa"/>
            <w:noWrap/>
            <w:vAlign w:val="center"/>
            <w:hideMark/>
          </w:tcPr>
          <w:p w14:paraId="25E32E3B"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Ventral_Visual_Complex</w:t>
            </w:r>
            <w:proofErr w:type="spellEnd"/>
          </w:p>
        </w:tc>
        <w:tc>
          <w:tcPr>
            <w:tcW w:w="1808" w:type="dxa"/>
            <w:noWrap/>
            <w:vAlign w:val="center"/>
            <w:hideMark/>
          </w:tcPr>
          <w:p w14:paraId="17716015"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Ventral_Stream_Visual</w:t>
            </w:r>
            <w:proofErr w:type="spellEnd"/>
          </w:p>
        </w:tc>
        <w:tc>
          <w:tcPr>
            <w:tcW w:w="749" w:type="dxa"/>
            <w:noWrap/>
            <w:vAlign w:val="center"/>
            <w:hideMark/>
          </w:tcPr>
          <w:p w14:paraId="737FC684"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4</w:t>
            </w:r>
          </w:p>
        </w:tc>
        <w:tc>
          <w:tcPr>
            <w:tcW w:w="861" w:type="dxa"/>
            <w:noWrap/>
            <w:vAlign w:val="center"/>
          </w:tcPr>
          <w:p w14:paraId="07EF9B5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163</w:t>
            </w:r>
          </w:p>
        </w:tc>
        <w:tc>
          <w:tcPr>
            <w:tcW w:w="1124" w:type="dxa"/>
            <w:vAlign w:val="center"/>
          </w:tcPr>
          <w:p w14:paraId="0E26DC94"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2487, 2753</w:t>
            </w:r>
          </w:p>
        </w:tc>
      </w:tr>
      <w:tr w:rsidR="00C834D2" w:rsidRPr="00C834D2" w14:paraId="39B00D43" w14:textId="77777777" w:rsidTr="000A3C39">
        <w:trPr>
          <w:trHeight w:val="285"/>
          <w:jc w:val="center"/>
        </w:trPr>
        <w:tc>
          <w:tcPr>
            <w:tcW w:w="993" w:type="dxa"/>
            <w:vAlign w:val="center"/>
          </w:tcPr>
          <w:p w14:paraId="18B14BAF"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18, 198</w:t>
            </w:r>
          </w:p>
        </w:tc>
        <w:tc>
          <w:tcPr>
            <w:tcW w:w="708" w:type="dxa"/>
            <w:noWrap/>
            <w:vAlign w:val="center"/>
            <w:hideMark/>
          </w:tcPr>
          <w:p w14:paraId="64B13F74"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FST</w:t>
            </w:r>
          </w:p>
        </w:tc>
        <w:tc>
          <w:tcPr>
            <w:tcW w:w="2688" w:type="dxa"/>
            <w:noWrap/>
            <w:vAlign w:val="center"/>
            <w:hideMark/>
          </w:tcPr>
          <w:p w14:paraId="7EDC3EE5"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Area_FST</w:t>
            </w:r>
            <w:proofErr w:type="spellEnd"/>
          </w:p>
        </w:tc>
        <w:tc>
          <w:tcPr>
            <w:tcW w:w="1808" w:type="dxa"/>
            <w:noWrap/>
            <w:vAlign w:val="center"/>
            <w:hideMark/>
          </w:tcPr>
          <w:p w14:paraId="6265DDC3"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MT+_Complex</w:t>
            </w:r>
            <w:proofErr w:type="spellEnd"/>
          </w:p>
        </w:tc>
        <w:tc>
          <w:tcPr>
            <w:tcW w:w="749" w:type="dxa"/>
            <w:noWrap/>
            <w:vAlign w:val="center"/>
            <w:hideMark/>
          </w:tcPr>
          <w:p w14:paraId="78F9645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5</w:t>
            </w:r>
          </w:p>
        </w:tc>
        <w:tc>
          <w:tcPr>
            <w:tcW w:w="861" w:type="dxa"/>
            <w:noWrap/>
            <w:vAlign w:val="center"/>
          </w:tcPr>
          <w:p w14:paraId="128C64E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157</w:t>
            </w:r>
          </w:p>
        </w:tc>
        <w:tc>
          <w:tcPr>
            <w:tcW w:w="1124" w:type="dxa"/>
            <w:vAlign w:val="center"/>
          </w:tcPr>
          <w:p w14:paraId="2F06F9F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1324, 1683</w:t>
            </w:r>
          </w:p>
        </w:tc>
      </w:tr>
      <w:tr w:rsidR="00C834D2" w:rsidRPr="00C834D2" w14:paraId="5A24078C" w14:textId="77777777" w:rsidTr="000A3C39">
        <w:trPr>
          <w:trHeight w:val="285"/>
          <w:jc w:val="center"/>
        </w:trPr>
        <w:tc>
          <w:tcPr>
            <w:tcW w:w="993" w:type="dxa"/>
            <w:vAlign w:val="center"/>
          </w:tcPr>
          <w:p w14:paraId="31F9945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19, 199</w:t>
            </w:r>
          </w:p>
        </w:tc>
        <w:tc>
          <w:tcPr>
            <w:tcW w:w="708" w:type="dxa"/>
            <w:noWrap/>
            <w:vAlign w:val="center"/>
            <w:hideMark/>
          </w:tcPr>
          <w:p w14:paraId="4EBC8EA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LO1</w:t>
            </w:r>
          </w:p>
        </w:tc>
        <w:tc>
          <w:tcPr>
            <w:tcW w:w="2688" w:type="dxa"/>
            <w:noWrap/>
            <w:vAlign w:val="center"/>
            <w:hideMark/>
          </w:tcPr>
          <w:p w14:paraId="32B91CE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Area_Lateral_Occipital_1</w:t>
            </w:r>
          </w:p>
        </w:tc>
        <w:tc>
          <w:tcPr>
            <w:tcW w:w="1808" w:type="dxa"/>
            <w:noWrap/>
            <w:vAlign w:val="center"/>
            <w:hideMark/>
          </w:tcPr>
          <w:p w14:paraId="02964594"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MT+_Complex</w:t>
            </w:r>
            <w:proofErr w:type="spellEnd"/>
          </w:p>
        </w:tc>
        <w:tc>
          <w:tcPr>
            <w:tcW w:w="749" w:type="dxa"/>
            <w:noWrap/>
            <w:vAlign w:val="center"/>
            <w:hideMark/>
          </w:tcPr>
          <w:p w14:paraId="59F7DDB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5</w:t>
            </w:r>
          </w:p>
        </w:tc>
        <w:tc>
          <w:tcPr>
            <w:tcW w:w="861" w:type="dxa"/>
            <w:noWrap/>
            <w:vAlign w:val="center"/>
          </w:tcPr>
          <w:p w14:paraId="150169A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20</w:t>
            </w:r>
          </w:p>
        </w:tc>
        <w:tc>
          <w:tcPr>
            <w:tcW w:w="1124" w:type="dxa"/>
            <w:vAlign w:val="center"/>
          </w:tcPr>
          <w:p w14:paraId="723E468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619, 909</w:t>
            </w:r>
          </w:p>
        </w:tc>
      </w:tr>
      <w:tr w:rsidR="00C834D2" w:rsidRPr="00C834D2" w14:paraId="71C3EA40" w14:textId="77777777" w:rsidTr="000A3C39">
        <w:trPr>
          <w:trHeight w:val="285"/>
          <w:jc w:val="center"/>
        </w:trPr>
        <w:tc>
          <w:tcPr>
            <w:tcW w:w="993" w:type="dxa"/>
            <w:vAlign w:val="center"/>
          </w:tcPr>
          <w:p w14:paraId="33427EB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20, 200</w:t>
            </w:r>
          </w:p>
        </w:tc>
        <w:tc>
          <w:tcPr>
            <w:tcW w:w="708" w:type="dxa"/>
            <w:noWrap/>
            <w:vAlign w:val="center"/>
            <w:hideMark/>
          </w:tcPr>
          <w:p w14:paraId="1904322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LO2</w:t>
            </w:r>
          </w:p>
        </w:tc>
        <w:tc>
          <w:tcPr>
            <w:tcW w:w="2688" w:type="dxa"/>
            <w:noWrap/>
            <w:vAlign w:val="center"/>
            <w:hideMark/>
          </w:tcPr>
          <w:p w14:paraId="5105162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Area_Lateral_Occipital_2</w:t>
            </w:r>
          </w:p>
        </w:tc>
        <w:tc>
          <w:tcPr>
            <w:tcW w:w="1808" w:type="dxa"/>
            <w:noWrap/>
            <w:vAlign w:val="center"/>
            <w:hideMark/>
          </w:tcPr>
          <w:p w14:paraId="4B2FA60B"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MT+_Complex</w:t>
            </w:r>
            <w:proofErr w:type="spellEnd"/>
          </w:p>
        </w:tc>
        <w:tc>
          <w:tcPr>
            <w:tcW w:w="749" w:type="dxa"/>
            <w:noWrap/>
            <w:vAlign w:val="center"/>
            <w:hideMark/>
          </w:tcPr>
          <w:p w14:paraId="7E01BF9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5</w:t>
            </w:r>
          </w:p>
        </w:tc>
        <w:tc>
          <w:tcPr>
            <w:tcW w:w="861" w:type="dxa"/>
            <w:noWrap/>
            <w:vAlign w:val="center"/>
          </w:tcPr>
          <w:p w14:paraId="242034F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21</w:t>
            </w:r>
          </w:p>
        </w:tc>
        <w:tc>
          <w:tcPr>
            <w:tcW w:w="1124" w:type="dxa"/>
            <w:vAlign w:val="center"/>
          </w:tcPr>
          <w:p w14:paraId="029D90A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1179, 1062</w:t>
            </w:r>
          </w:p>
        </w:tc>
      </w:tr>
      <w:tr w:rsidR="00C834D2" w:rsidRPr="00C834D2" w14:paraId="4B63AA91" w14:textId="77777777" w:rsidTr="000A3C39">
        <w:trPr>
          <w:trHeight w:val="285"/>
          <w:jc w:val="center"/>
        </w:trPr>
        <w:tc>
          <w:tcPr>
            <w:tcW w:w="993" w:type="dxa"/>
            <w:vAlign w:val="center"/>
          </w:tcPr>
          <w:p w14:paraId="03FE9C4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21, 201</w:t>
            </w:r>
          </w:p>
        </w:tc>
        <w:tc>
          <w:tcPr>
            <w:tcW w:w="708" w:type="dxa"/>
            <w:noWrap/>
            <w:vAlign w:val="center"/>
            <w:hideMark/>
          </w:tcPr>
          <w:p w14:paraId="59BF1AE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LO3</w:t>
            </w:r>
          </w:p>
        </w:tc>
        <w:tc>
          <w:tcPr>
            <w:tcW w:w="2688" w:type="dxa"/>
            <w:noWrap/>
            <w:vAlign w:val="center"/>
            <w:hideMark/>
          </w:tcPr>
          <w:p w14:paraId="1377DD1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Area_Lateral_Occipital_3</w:t>
            </w:r>
          </w:p>
        </w:tc>
        <w:tc>
          <w:tcPr>
            <w:tcW w:w="1808" w:type="dxa"/>
            <w:noWrap/>
            <w:vAlign w:val="center"/>
            <w:hideMark/>
          </w:tcPr>
          <w:p w14:paraId="7869BF00"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MT+_Complex</w:t>
            </w:r>
            <w:proofErr w:type="spellEnd"/>
          </w:p>
        </w:tc>
        <w:tc>
          <w:tcPr>
            <w:tcW w:w="749" w:type="dxa"/>
            <w:noWrap/>
            <w:vAlign w:val="center"/>
            <w:hideMark/>
          </w:tcPr>
          <w:p w14:paraId="0BD168A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5</w:t>
            </w:r>
          </w:p>
        </w:tc>
        <w:tc>
          <w:tcPr>
            <w:tcW w:w="861" w:type="dxa"/>
            <w:noWrap/>
            <w:vAlign w:val="center"/>
          </w:tcPr>
          <w:p w14:paraId="7BA96A1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159</w:t>
            </w:r>
          </w:p>
        </w:tc>
        <w:tc>
          <w:tcPr>
            <w:tcW w:w="1124" w:type="dxa"/>
            <w:vAlign w:val="center"/>
          </w:tcPr>
          <w:p w14:paraId="2D5906B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438, 915</w:t>
            </w:r>
          </w:p>
        </w:tc>
      </w:tr>
      <w:tr w:rsidR="00C834D2" w:rsidRPr="00C834D2" w14:paraId="06F801A0" w14:textId="77777777" w:rsidTr="000A3C39">
        <w:trPr>
          <w:trHeight w:val="285"/>
          <w:jc w:val="center"/>
        </w:trPr>
        <w:tc>
          <w:tcPr>
            <w:tcW w:w="993" w:type="dxa"/>
            <w:vAlign w:val="center"/>
          </w:tcPr>
          <w:p w14:paraId="499361D4"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22, 202</w:t>
            </w:r>
          </w:p>
        </w:tc>
        <w:tc>
          <w:tcPr>
            <w:tcW w:w="708" w:type="dxa"/>
            <w:noWrap/>
            <w:vAlign w:val="center"/>
            <w:hideMark/>
          </w:tcPr>
          <w:p w14:paraId="361CE41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MST</w:t>
            </w:r>
          </w:p>
        </w:tc>
        <w:tc>
          <w:tcPr>
            <w:tcW w:w="2688" w:type="dxa"/>
            <w:noWrap/>
            <w:vAlign w:val="center"/>
            <w:hideMark/>
          </w:tcPr>
          <w:p w14:paraId="0D676402"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Medial_Superior_Temporal_Area</w:t>
            </w:r>
            <w:proofErr w:type="spellEnd"/>
          </w:p>
        </w:tc>
        <w:tc>
          <w:tcPr>
            <w:tcW w:w="1808" w:type="dxa"/>
            <w:noWrap/>
            <w:vAlign w:val="center"/>
            <w:hideMark/>
          </w:tcPr>
          <w:p w14:paraId="52745ACC"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MT+_Complex</w:t>
            </w:r>
            <w:proofErr w:type="spellEnd"/>
          </w:p>
        </w:tc>
        <w:tc>
          <w:tcPr>
            <w:tcW w:w="749" w:type="dxa"/>
            <w:noWrap/>
            <w:vAlign w:val="center"/>
            <w:hideMark/>
          </w:tcPr>
          <w:p w14:paraId="54CC152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5</w:t>
            </w:r>
          </w:p>
        </w:tc>
        <w:tc>
          <w:tcPr>
            <w:tcW w:w="861" w:type="dxa"/>
            <w:noWrap/>
            <w:vAlign w:val="center"/>
          </w:tcPr>
          <w:p w14:paraId="3455741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2</w:t>
            </w:r>
          </w:p>
        </w:tc>
        <w:tc>
          <w:tcPr>
            <w:tcW w:w="1124" w:type="dxa"/>
            <w:vAlign w:val="center"/>
          </w:tcPr>
          <w:p w14:paraId="4D53127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794, 1036</w:t>
            </w:r>
          </w:p>
        </w:tc>
      </w:tr>
      <w:tr w:rsidR="00C834D2" w:rsidRPr="00C834D2" w14:paraId="216DD943" w14:textId="77777777" w:rsidTr="000A3C39">
        <w:trPr>
          <w:trHeight w:val="285"/>
          <w:jc w:val="center"/>
        </w:trPr>
        <w:tc>
          <w:tcPr>
            <w:tcW w:w="993" w:type="dxa"/>
            <w:vAlign w:val="center"/>
          </w:tcPr>
          <w:p w14:paraId="736318E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23, 203</w:t>
            </w:r>
          </w:p>
        </w:tc>
        <w:tc>
          <w:tcPr>
            <w:tcW w:w="708" w:type="dxa"/>
            <w:noWrap/>
            <w:vAlign w:val="center"/>
            <w:hideMark/>
          </w:tcPr>
          <w:p w14:paraId="3BBF8EE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MT</w:t>
            </w:r>
          </w:p>
        </w:tc>
        <w:tc>
          <w:tcPr>
            <w:tcW w:w="2688" w:type="dxa"/>
            <w:noWrap/>
            <w:vAlign w:val="center"/>
            <w:hideMark/>
          </w:tcPr>
          <w:p w14:paraId="3EDA92FB"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Middle_Temporal_Area</w:t>
            </w:r>
            <w:proofErr w:type="spellEnd"/>
          </w:p>
        </w:tc>
        <w:tc>
          <w:tcPr>
            <w:tcW w:w="1808" w:type="dxa"/>
            <w:noWrap/>
            <w:vAlign w:val="center"/>
            <w:hideMark/>
          </w:tcPr>
          <w:p w14:paraId="62457735"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MT+_Complex</w:t>
            </w:r>
            <w:proofErr w:type="spellEnd"/>
          </w:p>
        </w:tc>
        <w:tc>
          <w:tcPr>
            <w:tcW w:w="749" w:type="dxa"/>
            <w:noWrap/>
            <w:vAlign w:val="center"/>
            <w:hideMark/>
          </w:tcPr>
          <w:p w14:paraId="1DFB05C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5</w:t>
            </w:r>
          </w:p>
        </w:tc>
        <w:tc>
          <w:tcPr>
            <w:tcW w:w="861" w:type="dxa"/>
            <w:noWrap/>
            <w:vAlign w:val="center"/>
          </w:tcPr>
          <w:p w14:paraId="421A18E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23</w:t>
            </w:r>
          </w:p>
        </w:tc>
        <w:tc>
          <w:tcPr>
            <w:tcW w:w="1124" w:type="dxa"/>
            <w:vAlign w:val="center"/>
          </w:tcPr>
          <w:p w14:paraId="7E3A662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620, 1005</w:t>
            </w:r>
          </w:p>
        </w:tc>
      </w:tr>
      <w:tr w:rsidR="00C834D2" w:rsidRPr="00C834D2" w14:paraId="0D552198" w14:textId="77777777" w:rsidTr="000A3C39">
        <w:trPr>
          <w:trHeight w:val="285"/>
          <w:jc w:val="center"/>
        </w:trPr>
        <w:tc>
          <w:tcPr>
            <w:tcW w:w="993" w:type="dxa"/>
            <w:vAlign w:val="center"/>
          </w:tcPr>
          <w:p w14:paraId="0E3492D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24, 204</w:t>
            </w:r>
          </w:p>
        </w:tc>
        <w:tc>
          <w:tcPr>
            <w:tcW w:w="708" w:type="dxa"/>
            <w:noWrap/>
            <w:vAlign w:val="center"/>
            <w:hideMark/>
          </w:tcPr>
          <w:p w14:paraId="11F12D9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PH</w:t>
            </w:r>
          </w:p>
        </w:tc>
        <w:tc>
          <w:tcPr>
            <w:tcW w:w="2688" w:type="dxa"/>
            <w:noWrap/>
            <w:vAlign w:val="center"/>
            <w:hideMark/>
          </w:tcPr>
          <w:p w14:paraId="6C6F1FF8"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Area_PH</w:t>
            </w:r>
            <w:proofErr w:type="spellEnd"/>
          </w:p>
        </w:tc>
        <w:tc>
          <w:tcPr>
            <w:tcW w:w="1808" w:type="dxa"/>
            <w:noWrap/>
            <w:vAlign w:val="center"/>
            <w:hideMark/>
          </w:tcPr>
          <w:p w14:paraId="7E2A61AE"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MT+_Complex</w:t>
            </w:r>
            <w:proofErr w:type="spellEnd"/>
          </w:p>
        </w:tc>
        <w:tc>
          <w:tcPr>
            <w:tcW w:w="749" w:type="dxa"/>
            <w:noWrap/>
            <w:vAlign w:val="center"/>
            <w:hideMark/>
          </w:tcPr>
          <w:p w14:paraId="3AF24254"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5</w:t>
            </w:r>
          </w:p>
        </w:tc>
        <w:tc>
          <w:tcPr>
            <w:tcW w:w="861" w:type="dxa"/>
            <w:noWrap/>
            <w:vAlign w:val="center"/>
          </w:tcPr>
          <w:p w14:paraId="7AE75C9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138</w:t>
            </w:r>
          </w:p>
        </w:tc>
        <w:tc>
          <w:tcPr>
            <w:tcW w:w="1124" w:type="dxa"/>
            <w:vAlign w:val="center"/>
          </w:tcPr>
          <w:p w14:paraId="18D70E8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3453, 3205</w:t>
            </w:r>
          </w:p>
        </w:tc>
      </w:tr>
      <w:tr w:rsidR="00C834D2" w:rsidRPr="00C834D2" w14:paraId="29A86DE8" w14:textId="77777777" w:rsidTr="000A3C39">
        <w:trPr>
          <w:trHeight w:val="285"/>
          <w:jc w:val="center"/>
        </w:trPr>
        <w:tc>
          <w:tcPr>
            <w:tcW w:w="993" w:type="dxa"/>
            <w:vAlign w:val="center"/>
          </w:tcPr>
          <w:p w14:paraId="15F681D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25, 205</w:t>
            </w:r>
          </w:p>
        </w:tc>
        <w:tc>
          <w:tcPr>
            <w:tcW w:w="708" w:type="dxa"/>
            <w:noWrap/>
            <w:vAlign w:val="center"/>
            <w:hideMark/>
          </w:tcPr>
          <w:p w14:paraId="2CDEC7E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V3CD</w:t>
            </w:r>
          </w:p>
        </w:tc>
        <w:tc>
          <w:tcPr>
            <w:tcW w:w="2688" w:type="dxa"/>
            <w:noWrap/>
            <w:vAlign w:val="center"/>
            <w:hideMark/>
          </w:tcPr>
          <w:p w14:paraId="79A6C8D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Area_V3CD</w:t>
            </w:r>
          </w:p>
        </w:tc>
        <w:tc>
          <w:tcPr>
            <w:tcW w:w="1808" w:type="dxa"/>
            <w:noWrap/>
            <w:vAlign w:val="center"/>
            <w:hideMark/>
          </w:tcPr>
          <w:p w14:paraId="0E74ED74"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MT+_Complex</w:t>
            </w:r>
            <w:proofErr w:type="spellEnd"/>
          </w:p>
        </w:tc>
        <w:tc>
          <w:tcPr>
            <w:tcW w:w="749" w:type="dxa"/>
            <w:noWrap/>
            <w:vAlign w:val="center"/>
            <w:hideMark/>
          </w:tcPr>
          <w:p w14:paraId="36C637E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5</w:t>
            </w:r>
          </w:p>
        </w:tc>
        <w:tc>
          <w:tcPr>
            <w:tcW w:w="861" w:type="dxa"/>
            <w:noWrap/>
            <w:vAlign w:val="center"/>
          </w:tcPr>
          <w:p w14:paraId="6D5BA50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158</w:t>
            </w:r>
          </w:p>
        </w:tc>
        <w:tc>
          <w:tcPr>
            <w:tcW w:w="1124" w:type="dxa"/>
            <w:vAlign w:val="center"/>
          </w:tcPr>
          <w:p w14:paraId="6FD7175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876, 1222</w:t>
            </w:r>
          </w:p>
        </w:tc>
      </w:tr>
      <w:tr w:rsidR="00C834D2" w:rsidRPr="00C834D2" w14:paraId="7CB87C88" w14:textId="77777777" w:rsidTr="000A3C39">
        <w:trPr>
          <w:trHeight w:val="285"/>
          <w:jc w:val="center"/>
        </w:trPr>
        <w:tc>
          <w:tcPr>
            <w:tcW w:w="993" w:type="dxa"/>
            <w:vAlign w:val="center"/>
          </w:tcPr>
          <w:p w14:paraId="3D8D2164"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26, 206</w:t>
            </w:r>
          </w:p>
        </w:tc>
        <w:tc>
          <w:tcPr>
            <w:tcW w:w="708" w:type="dxa"/>
            <w:noWrap/>
            <w:vAlign w:val="center"/>
            <w:hideMark/>
          </w:tcPr>
          <w:p w14:paraId="6A46D77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V4t</w:t>
            </w:r>
          </w:p>
        </w:tc>
        <w:tc>
          <w:tcPr>
            <w:tcW w:w="2688" w:type="dxa"/>
            <w:noWrap/>
            <w:vAlign w:val="center"/>
            <w:hideMark/>
          </w:tcPr>
          <w:p w14:paraId="3AC3C2E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Area_V4t</w:t>
            </w:r>
          </w:p>
        </w:tc>
        <w:tc>
          <w:tcPr>
            <w:tcW w:w="1808" w:type="dxa"/>
            <w:noWrap/>
            <w:vAlign w:val="center"/>
            <w:hideMark/>
          </w:tcPr>
          <w:p w14:paraId="0319AC68"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MT+_Complex</w:t>
            </w:r>
            <w:proofErr w:type="spellEnd"/>
          </w:p>
        </w:tc>
        <w:tc>
          <w:tcPr>
            <w:tcW w:w="749" w:type="dxa"/>
            <w:noWrap/>
            <w:vAlign w:val="center"/>
            <w:hideMark/>
          </w:tcPr>
          <w:p w14:paraId="0AF7CF0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5</w:t>
            </w:r>
          </w:p>
        </w:tc>
        <w:tc>
          <w:tcPr>
            <w:tcW w:w="861" w:type="dxa"/>
            <w:noWrap/>
            <w:vAlign w:val="center"/>
          </w:tcPr>
          <w:p w14:paraId="5FCCF5D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156</w:t>
            </w:r>
          </w:p>
        </w:tc>
        <w:tc>
          <w:tcPr>
            <w:tcW w:w="1124" w:type="dxa"/>
            <w:vAlign w:val="center"/>
          </w:tcPr>
          <w:p w14:paraId="5500047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1037, 1249</w:t>
            </w:r>
          </w:p>
        </w:tc>
      </w:tr>
      <w:tr w:rsidR="00C834D2" w:rsidRPr="00C834D2" w14:paraId="3BF9CD5A" w14:textId="77777777" w:rsidTr="000A3C39">
        <w:trPr>
          <w:trHeight w:val="285"/>
          <w:jc w:val="center"/>
        </w:trPr>
        <w:tc>
          <w:tcPr>
            <w:tcW w:w="993" w:type="dxa"/>
            <w:vAlign w:val="center"/>
          </w:tcPr>
          <w:p w14:paraId="4C8E60C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27, 207</w:t>
            </w:r>
          </w:p>
        </w:tc>
        <w:tc>
          <w:tcPr>
            <w:tcW w:w="708" w:type="dxa"/>
            <w:noWrap/>
            <w:vAlign w:val="center"/>
            <w:hideMark/>
          </w:tcPr>
          <w:p w14:paraId="0D24417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w:t>
            </w:r>
          </w:p>
        </w:tc>
        <w:tc>
          <w:tcPr>
            <w:tcW w:w="2688" w:type="dxa"/>
            <w:noWrap/>
            <w:vAlign w:val="center"/>
            <w:hideMark/>
          </w:tcPr>
          <w:p w14:paraId="42F00D0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Area_1</w:t>
            </w:r>
          </w:p>
        </w:tc>
        <w:tc>
          <w:tcPr>
            <w:tcW w:w="1808" w:type="dxa"/>
            <w:noWrap/>
            <w:vAlign w:val="center"/>
            <w:hideMark/>
          </w:tcPr>
          <w:p w14:paraId="0E31ACFA"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SomaSens_Motor</w:t>
            </w:r>
            <w:proofErr w:type="spellEnd"/>
          </w:p>
        </w:tc>
        <w:tc>
          <w:tcPr>
            <w:tcW w:w="749" w:type="dxa"/>
            <w:noWrap/>
            <w:vAlign w:val="center"/>
            <w:hideMark/>
          </w:tcPr>
          <w:p w14:paraId="22C5B2F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6</w:t>
            </w:r>
          </w:p>
        </w:tc>
        <w:tc>
          <w:tcPr>
            <w:tcW w:w="861" w:type="dxa"/>
            <w:noWrap/>
            <w:vAlign w:val="center"/>
          </w:tcPr>
          <w:p w14:paraId="156F4D6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51</w:t>
            </w:r>
          </w:p>
        </w:tc>
        <w:tc>
          <w:tcPr>
            <w:tcW w:w="1124" w:type="dxa"/>
            <w:vAlign w:val="center"/>
          </w:tcPr>
          <w:p w14:paraId="69FA221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6590, 5925</w:t>
            </w:r>
          </w:p>
        </w:tc>
      </w:tr>
      <w:tr w:rsidR="00C834D2" w:rsidRPr="00C834D2" w14:paraId="5681F1EF" w14:textId="77777777" w:rsidTr="000A3C39">
        <w:trPr>
          <w:trHeight w:val="285"/>
          <w:jc w:val="center"/>
        </w:trPr>
        <w:tc>
          <w:tcPr>
            <w:tcW w:w="993" w:type="dxa"/>
            <w:vAlign w:val="center"/>
          </w:tcPr>
          <w:p w14:paraId="7947D41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28, 208</w:t>
            </w:r>
          </w:p>
        </w:tc>
        <w:tc>
          <w:tcPr>
            <w:tcW w:w="708" w:type="dxa"/>
            <w:noWrap/>
            <w:vAlign w:val="center"/>
            <w:hideMark/>
          </w:tcPr>
          <w:p w14:paraId="53A0E48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w:t>
            </w:r>
          </w:p>
        </w:tc>
        <w:tc>
          <w:tcPr>
            <w:tcW w:w="2688" w:type="dxa"/>
            <w:noWrap/>
            <w:vAlign w:val="center"/>
            <w:hideMark/>
          </w:tcPr>
          <w:p w14:paraId="5E6CDFD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Area_2</w:t>
            </w:r>
          </w:p>
        </w:tc>
        <w:tc>
          <w:tcPr>
            <w:tcW w:w="1808" w:type="dxa"/>
            <w:noWrap/>
            <w:vAlign w:val="center"/>
            <w:hideMark/>
          </w:tcPr>
          <w:p w14:paraId="11D44D85"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SomaSens_Motor</w:t>
            </w:r>
            <w:proofErr w:type="spellEnd"/>
          </w:p>
        </w:tc>
        <w:tc>
          <w:tcPr>
            <w:tcW w:w="749" w:type="dxa"/>
            <w:noWrap/>
            <w:vAlign w:val="center"/>
            <w:hideMark/>
          </w:tcPr>
          <w:p w14:paraId="18AE97F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6</w:t>
            </w:r>
          </w:p>
        </w:tc>
        <w:tc>
          <w:tcPr>
            <w:tcW w:w="861" w:type="dxa"/>
            <w:noWrap/>
            <w:vAlign w:val="center"/>
          </w:tcPr>
          <w:p w14:paraId="7D07F454"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52</w:t>
            </w:r>
          </w:p>
        </w:tc>
        <w:tc>
          <w:tcPr>
            <w:tcW w:w="1124" w:type="dxa"/>
            <w:vAlign w:val="center"/>
          </w:tcPr>
          <w:p w14:paraId="35353D6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4278, 4727</w:t>
            </w:r>
          </w:p>
        </w:tc>
      </w:tr>
      <w:tr w:rsidR="00C834D2" w:rsidRPr="00C834D2" w14:paraId="6F26E76F" w14:textId="77777777" w:rsidTr="000A3C39">
        <w:trPr>
          <w:trHeight w:val="285"/>
          <w:jc w:val="center"/>
        </w:trPr>
        <w:tc>
          <w:tcPr>
            <w:tcW w:w="993" w:type="dxa"/>
            <w:vAlign w:val="center"/>
          </w:tcPr>
          <w:p w14:paraId="522B434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29, 209</w:t>
            </w:r>
          </w:p>
        </w:tc>
        <w:tc>
          <w:tcPr>
            <w:tcW w:w="708" w:type="dxa"/>
            <w:noWrap/>
            <w:vAlign w:val="center"/>
            <w:hideMark/>
          </w:tcPr>
          <w:p w14:paraId="60C0D26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3a</w:t>
            </w:r>
          </w:p>
        </w:tc>
        <w:tc>
          <w:tcPr>
            <w:tcW w:w="2688" w:type="dxa"/>
            <w:noWrap/>
            <w:vAlign w:val="center"/>
            <w:hideMark/>
          </w:tcPr>
          <w:p w14:paraId="6053E06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Area_3a</w:t>
            </w:r>
          </w:p>
        </w:tc>
        <w:tc>
          <w:tcPr>
            <w:tcW w:w="1808" w:type="dxa"/>
            <w:noWrap/>
            <w:vAlign w:val="center"/>
            <w:hideMark/>
          </w:tcPr>
          <w:p w14:paraId="0CD4B15A"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SomaSens_Motor</w:t>
            </w:r>
            <w:proofErr w:type="spellEnd"/>
          </w:p>
        </w:tc>
        <w:tc>
          <w:tcPr>
            <w:tcW w:w="749" w:type="dxa"/>
            <w:noWrap/>
            <w:vAlign w:val="center"/>
            <w:hideMark/>
          </w:tcPr>
          <w:p w14:paraId="56A48CA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6</w:t>
            </w:r>
          </w:p>
        </w:tc>
        <w:tc>
          <w:tcPr>
            <w:tcW w:w="861" w:type="dxa"/>
            <w:noWrap/>
            <w:vAlign w:val="center"/>
          </w:tcPr>
          <w:p w14:paraId="01B5D7E4"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53</w:t>
            </w:r>
          </w:p>
        </w:tc>
        <w:tc>
          <w:tcPr>
            <w:tcW w:w="1124" w:type="dxa"/>
            <w:vAlign w:val="center"/>
          </w:tcPr>
          <w:p w14:paraId="3827EFC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2247, 2286</w:t>
            </w:r>
          </w:p>
        </w:tc>
      </w:tr>
      <w:tr w:rsidR="00C834D2" w:rsidRPr="00C834D2" w14:paraId="75E6E2B6" w14:textId="77777777" w:rsidTr="000A3C39">
        <w:trPr>
          <w:trHeight w:val="285"/>
          <w:jc w:val="center"/>
        </w:trPr>
        <w:tc>
          <w:tcPr>
            <w:tcW w:w="993" w:type="dxa"/>
            <w:vAlign w:val="center"/>
          </w:tcPr>
          <w:p w14:paraId="4289700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30, 210</w:t>
            </w:r>
          </w:p>
        </w:tc>
        <w:tc>
          <w:tcPr>
            <w:tcW w:w="708" w:type="dxa"/>
            <w:noWrap/>
            <w:vAlign w:val="center"/>
            <w:hideMark/>
          </w:tcPr>
          <w:p w14:paraId="2D9AB8BF"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3b</w:t>
            </w:r>
          </w:p>
        </w:tc>
        <w:tc>
          <w:tcPr>
            <w:tcW w:w="2688" w:type="dxa"/>
            <w:noWrap/>
            <w:vAlign w:val="center"/>
            <w:hideMark/>
          </w:tcPr>
          <w:p w14:paraId="23AE3DD2"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Primary_Sensory_Cortex</w:t>
            </w:r>
            <w:proofErr w:type="spellEnd"/>
          </w:p>
        </w:tc>
        <w:tc>
          <w:tcPr>
            <w:tcW w:w="1808" w:type="dxa"/>
            <w:noWrap/>
            <w:vAlign w:val="center"/>
            <w:hideMark/>
          </w:tcPr>
          <w:p w14:paraId="6E86713C"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SomaSens_Motor</w:t>
            </w:r>
            <w:proofErr w:type="spellEnd"/>
          </w:p>
        </w:tc>
        <w:tc>
          <w:tcPr>
            <w:tcW w:w="749" w:type="dxa"/>
            <w:noWrap/>
            <w:vAlign w:val="center"/>
            <w:hideMark/>
          </w:tcPr>
          <w:p w14:paraId="36B303B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6</w:t>
            </w:r>
          </w:p>
        </w:tc>
        <w:tc>
          <w:tcPr>
            <w:tcW w:w="861" w:type="dxa"/>
            <w:noWrap/>
            <w:vAlign w:val="center"/>
          </w:tcPr>
          <w:p w14:paraId="0CA2FD5F"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9</w:t>
            </w:r>
          </w:p>
        </w:tc>
        <w:tc>
          <w:tcPr>
            <w:tcW w:w="1124" w:type="dxa"/>
            <w:vAlign w:val="center"/>
          </w:tcPr>
          <w:p w14:paraId="63DED03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5451, 4350</w:t>
            </w:r>
          </w:p>
        </w:tc>
      </w:tr>
      <w:tr w:rsidR="00C834D2" w:rsidRPr="00C834D2" w14:paraId="44EF0C97" w14:textId="77777777" w:rsidTr="000A3C39">
        <w:trPr>
          <w:trHeight w:val="285"/>
          <w:jc w:val="center"/>
        </w:trPr>
        <w:tc>
          <w:tcPr>
            <w:tcW w:w="993" w:type="dxa"/>
            <w:vAlign w:val="center"/>
          </w:tcPr>
          <w:p w14:paraId="35944F5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31, 211</w:t>
            </w:r>
          </w:p>
        </w:tc>
        <w:tc>
          <w:tcPr>
            <w:tcW w:w="708" w:type="dxa"/>
            <w:noWrap/>
            <w:vAlign w:val="center"/>
            <w:hideMark/>
          </w:tcPr>
          <w:p w14:paraId="15B378D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4</w:t>
            </w:r>
          </w:p>
        </w:tc>
        <w:tc>
          <w:tcPr>
            <w:tcW w:w="2688" w:type="dxa"/>
            <w:noWrap/>
            <w:vAlign w:val="center"/>
            <w:hideMark/>
          </w:tcPr>
          <w:p w14:paraId="212ED214"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Primary_Motor_Cortex</w:t>
            </w:r>
            <w:proofErr w:type="spellEnd"/>
          </w:p>
        </w:tc>
        <w:tc>
          <w:tcPr>
            <w:tcW w:w="1808" w:type="dxa"/>
            <w:noWrap/>
            <w:vAlign w:val="center"/>
            <w:hideMark/>
          </w:tcPr>
          <w:p w14:paraId="1C3E0F2D"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SomaSens_Motor</w:t>
            </w:r>
            <w:proofErr w:type="spellEnd"/>
          </w:p>
        </w:tc>
        <w:tc>
          <w:tcPr>
            <w:tcW w:w="749" w:type="dxa"/>
            <w:noWrap/>
            <w:vAlign w:val="center"/>
            <w:hideMark/>
          </w:tcPr>
          <w:p w14:paraId="13D8F6E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6</w:t>
            </w:r>
          </w:p>
        </w:tc>
        <w:tc>
          <w:tcPr>
            <w:tcW w:w="861" w:type="dxa"/>
            <w:noWrap/>
            <w:vAlign w:val="center"/>
          </w:tcPr>
          <w:p w14:paraId="0584052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8</w:t>
            </w:r>
          </w:p>
        </w:tc>
        <w:tc>
          <w:tcPr>
            <w:tcW w:w="1124" w:type="dxa"/>
            <w:vAlign w:val="center"/>
          </w:tcPr>
          <w:p w14:paraId="34C6AD3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10776, 10254</w:t>
            </w:r>
          </w:p>
        </w:tc>
      </w:tr>
      <w:tr w:rsidR="00C834D2" w:rsidRPr="00C834D2" w14:paraId="01D10C2F" w14:textId="77777777" w:rsidTr="000A3C39">
        <w:trPr>
          <w:trHeight w:val="285"/>
          <w:jc w:val="center"/>
        </w:trPr>
        <w:tc>
          <w:tcPr>
            <w:tcW w:w="993" w:type="dxa"/>
            <w:vAlign w:val="center"/>
          </w:tcPr>
          <w:p w14:paraId="21C2C3E4"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32, 212</w:t>
            </w:r>
          </w:p>
        </w:tc>
        <w:tc>
          <w:tcPr>
            <w:tcW w:w="708" w:type="dxa"/>
            <w:noWrap/>
            <w:vAlign w:val="center"/>
            <w:hideMark/>
          </w:tcPr>
          <w:p w14:paraId="47E1BCC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23c</w:t>
            </w:r>
          </w:p>
        </w:tc>
        <w:tc>
          <w:tcPr>
            <w:tcW w:w="2688" w:type="dxa"/>
            <w:noWrap/>
            <w:vAlign w:val="center"/>
            <w:hideMark/>
          </w:tcPr>
          <w:p w14:paraId="3A14B61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Area_23c</w:t>
            </w:r>
          </w:p>
        </w:tc>
        <w:tc>
          <w:tcPr>
            <w:tcW w:w="1808" w:type="dxa"/>
            <w:noWrap/>
            <w:vAlign w:val="center"/>
            <w:hideMark/>
          </w:tcPr>
          <w:p w14:paraId="4799DA2F"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ParaCentral_MidCing</w:t>
            </w:r>
            <w:proofErr w:type="spellEnd"/>
          </w:p>
        </w:tc>
        <w:tc>
          <w:tcPr>
            <w:tcW w:w="749" w:type="dxa"/>
            <w:noWrap/>
            <w:vAlign w:val="center"/>
            <w:hideMark/>
          </w:tcPr>
          <w:p w14:paraId="74540A6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7</w:t>
            </w:r>
          </w:p>
        </w:tc>
        <w:tc>
          <w:tcPr>
            <w:tcW w:w="861" w:type="dxa"/>
            <w:noWrap/>
            <w:vAlign w:val="center"/>
          </w:tcPr>
          <w:p w14:paraId="571FD64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38</w:t>
            </w:r>
          </w:p>
        </w:tc>
        <w:tc>
          <w:tcPr>
            <w:tcW w:w="1124" w:type="dxa"/>
            <w:vAlign w:val="center"/>
          </w:tcPr>
          <w:p w14:paraId="7B6C38E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2259, 2498</w:t>
            </w:r>
          </w:p>
        </w:tc>
      </w:tr>
      <w:tr w:rsidR="00C834D2" w:rsidRPr="00C834D2" w14:paraId="6EAE77C9" w14:textId="77777777" w:rsidTr="000A3C39">
        <w:trPr>
          <w:trHeight w:val="285"/>
          <w:jc w:val="center"/>
        </w:trPr>
        <w:tc>
          <w:tcPr>
            <w:tcW w:w="993" w:type="dxa"/>
            <w:vAlign w:val="center"/>
          </w:tcPr>
          <w:p w14:paraId="4BCD152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33, 213</w:t>
            </w:r>
          </w:p>
        </w:tc>
        <w:tc>
          <w:tcPr>
            <w:tcW w:w="708" w:type="dxa"/>
            <w:noWrap/>
            <w:vAlign w:val="center"/>
            <w:hideMark/>
          </w:tcPr>
          <w:p w14:paraId="15B16E3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24dd</w:t>
            </w:r>
          </w:p>
        </w:tc>
        <w:tc>
          <w:tcPr>
            <w:tcW w:w="2688" w:type="dxa"/>
            <w:noWrap/>
            <w:vAlign w:val="center"/>
            <w:hideMark/>
          </w:tcPr>
          <w:p w14:paraId="52DDCD7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Dorsal_Area_24d</w:t>
            </w:r>
          </w:p>
        </w:tc>
        <w:tc>
          <w:tcPr>
            <w:tcW w:w="1808" w:type="dxa"/>
            <w:noWrap/>
            <w:vAlign w:val="center"/>
            <w:hideMark/>
          </w:tcPr>
          <w:p w14:paraId="221FD20E"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ParaCentral_MidCing</w:t>
            </w:r>
            <w:proofErr w:type="spellEnd"/>
          </w:p>
        </w:tc>
        <w:tc>
          <w:tcPr>
            <w:tcW w:w="749" w:type="dxa"/>
            <w:noWrap/>
            <w:vAlign w:val="center"/>
            <w:hideMark/>
          </w:tcPr>
          <w:p w14:paraId="39CA20A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7</w:t>
            </w:r>
          </w:p>
        </w:tc>
        <w:tc>
          <w:tcPr>
            <w:tcW w:w="861" w:type="dxa"/>
            <w:noWrap/>
            <w:vAlign w:val="center"/>
          </w:tcPr>
          <w:p w14:paraId="1A54728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40</w:t>
            </w:r>
          </w:p>
        </w:tc>
        <w:tc>
          <w:tcPr>
            <w:tcW w:w="1124" w:type="dxa"/>
            <w:vAlign w:val="center"/>
          </w:tcPr>
          <w:p w14:paraId="34BA6B2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2665, 2820</w:t>
            </w:r>
          </w:p>
        </w:tc>
      </w:tr>
      <w:tr w:rsidR="00C834D2" w:rsidRPr="00C834D2" w14:paraId="3717C82D" w14:textId="77777777" w:rsidTr="000A3C39">
        <w:trPr>
          <w:trHeight w:val="285"/>
          <w:jc w:val="center"/>
        </w:trPr>
        <w:tc>
          <w:tcPr>
            <w:tcW w:w="993" w:type="dxa"/>
            <w:vAlign w:val="center"/>
          </w:tcPr>
          <w:p w14:paraId="36363D1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34, 214</w:t>
            </w:r>
          </w:p>
        </w:tc>
        <w:tc>
          <w:tcPr>
            <w:tcW w:w="708" w:type="dxa"/>
            <w:noWrap/>
            <w:vAlign w:val="center"/>
            <w:hideMark/>
          </w:tcPr>
          <w:p w14:paraId="59D1E0D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24dv</w:t>
            </w:r>
          </w:p>
        </w:tc>
        <w:tc>
          <w:tcPr>
            <w:tcW w:w="2688" w:type="dxa"/>
            <w:noWrap/>
            <w:vAlign w:val="center"/>
            <w:hideMark/>
          </w:tcPr>
          <w:p w14:paraId="63AB50E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Ventral_Area_24d</w:t>
            </w:r>
          </w:p>
        </w:tc>
        <w:tc>
          <w:tcPr>
            <w:tcW w:w="1808" w:type="dxa"/>
            <w:noWrap/>
            <w:vAlign w:val="center"/>
            <w:hideMark/>
          </w:tcPr>
          <w:p w14:paraId="3E4B7B9E"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ParaCentral_MidCing</w:t>
            </w:r>
            <w:proofErr w:type="spellEnd"/>
          </w:p>
        </w:tc>
        <w:tc>
          <w:tcPr>
            <w:tcW w:w="749" w:type="dxa"/>
            <w:noWrap/>
            <w:vAlign w:val="center"/>
            <w:hideMark/>
          </w:tcPr>
          <w:p w14:paraId="70D2441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7</w:t>
            </w:r>
          </w:p>
        </w:tc>
        <w:tc>
          <w:tcPr>
            <w:tcW w:w="861" w:type="dxa"/>
            <w:noWrap/>
            <w:vAlign w:val="center"/>
          </w:tcPr>
          <w:p w14:paraId="4D8B5BE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41</w:t>
            </w:r>
          </w:p>
        </w:tc>
        <w:tc>
          <w:tcPr>
            <w:tcW w:w="1124" w:type="dxa"/>
            <w:vAlign w:val="center"/>
          </w:tcPr>
          <w:p w14:paraId="7651B19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1076, 1349</w:t>
            </w:r>
          </w:p>
        </w:tc>
      </w:tr>
      <w:tr w:rsidR="00C834D2" w:rsidRPr="00C834D2" w14:paraId="1F028B43" w14:textId="77777777" w:rsidTr="000A3C39">
        <w:trPr>
          <w:trHeight w:val="285"/>
          <w:jc w:val="center"/>
        </w:trPr>
        <w:tc>
          <w:tcPr>
            <w:tcW w:w="993" w:type="dxa"/>
            <w:vAlign w:val="center"/>
          </w:tcPr>
          <w:p w14:paraId="26672EC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35, 215</w:t>
            </w:r>
          </w:p>
        </w:tc>
        <w:tc>
          <w:tcPr>
            <w:tcW w:w="708" w:type="dxa"/>
            <w:noWrap/>
            <w:vAlign w:val="center"/>
            <w:hideMark/>
          </w:tcPr>
          <w:p w14:paraId="5F7B611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5L</w:t>
            </w:r>
          </w:p>
        </w:tc>
        <w:tc>
          <w:tcPr>
            <w:tcW w:w="2688" w:type="dxa"/>
            <w:noWrap/>
            <w:vAlign w:val="center"/>
            <w:hideMark/>
          </w:tcPr>
          <w:p w14:paraId="1B496BE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Area_5L</w:t>
            </w:r>
          </w:p>
        </w:tc>
        <w:tc>
          <w:tcPr>
            <w:tcW w:w="1808" w:type="dxa"/>
            <w:noWrap/>
            <w:vAlign w:val="center"/>
            <w:hideMark/>
          </w:tcPr>
          <w:p w14:paraId="6ABE4D7E"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ParaCentral_MidCing</w:t>
            </w:r>
            <w:proofErr w:type="spellEnd"/>
          </w:p>
        </w:tc>
        <w:tc>
          <w:tcPr>
            <w:tcW w:w="749" w:type="dxa"/>
            <w:noWrap/>
            <w:vAlign w:val="center"/>
            <w:hideMark/>
          </w:tcPr>
          <w:p w14:paraId="21AFD84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7</w:t>
            </w:r>
          </w:p>
        </w:tc>
        <w:tc>
          <w:tcPr>
            <w:tcW w:w="861" w:type="dxa"/>
            <w:noWrap/>
            <w:vAlign w:val="center"/>
          </w:tcPr>
          <w:p w14:paraId="7208FF2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39</w:t>
            </w:r>
          </w:p>
        </w:tc>
        <w:tc>
          <w:tcPr>
            <w:tcW w:w="1124" w:type="dxa"/>
            <w:vAlign w:val="center"/>
          </w:tcPr>
          <w:p w14:paraId="5E31291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2249, 2327</w:t>
            </w:r>
          </w:p>
        </w:tc>
      </w:tr>
      <w:tr w:rsidR="00C834D2" w:rsidRPr="00C834D2" w14:paraId="547EDDDC" w14:textId="77777777" w:rsidTr="000A3C39">
        <w:trPr>
          <w:trHeight w:val="285"/>
          <w:jc w:val="center"/>
        </w:trPr>
        <w:tc>
          <w:tcPr>
            <w:tcW w:w="993" w:type="dxa"/>
            <w:vAlign w:val="center"/>
          </w:tcPr>
          <w:p w14:paraId="3FA5416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36, 216</w:t>
            </w:r>
          </w:p>
        </w:tc>
        <w:tc>
          <w:tcPr>
            <w:tcW w:w="708" w:type="dxa"/>
            <w:noWrap/>
            <w:vAlign w:val="center"/>
            <w:hideMark/>
          </w:tcPr>
          <w:p w14:paraId="41CA47B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5m</w:t>
            </w:r>
          </w:p>
        </w:tc>
        <w:tc>
          <w:tcPr>
            <w:tcW w:w="2688" w:type="dxa"/>
            <w:noWrap/>
            <w:vAlign w:val="center"/>
            <w:hideMark/>
          </w:tcPr>
          <w:p w14:paraId="082DD54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Area_5m</w:t>
            </w:r>
          </w:p>
        </w:tc>
        <w:tc>
          <w:tcPr>
            <w:tcW w:w="1808" w:type="dxa"/>
            <w:noWrap/>
            <w:vAlign w:val="center"/>
            <w:hideMark/>
          </w:tcPr>
          <w:p w14:paraId="615CD00D"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ParaCentral_MidCing</w:t>
            </w:r>
            <w:proofErr w:type="spellEnd"/>
          </w:p>
        </w:tc>
        <w:tc>
          <w:tcPr>
            <w:tcW w:w="749" w:type="dxa"/>
            <w:noWrap/>
            <w:vAlign w:val="center"/>
            <w:hideMark/>
          </w:tcPr>
          <w:p w14:paraId="40A65DD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7</w:t>
            </w:r>
          </w:p>
        </w:tc>
        <w:tc>
          <w:tcPr>
            <w:tcW w:w="861" w:type="dxa"/>
            <w:noWrap/>
            <w:vAlign w:val="center"/>
          </w:tcPr>
          <w:p w14:paraId="496AAFC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36</w:t>
            </w:r>
          </w:p>
        </w:tc>
        <w:tc>
          <w:tcPr>
            <w:tcW w:w="1124" w:type="dxa"/>
            <w:vAlign w:val="center"/>
          </w:tcPr>
          <w:p w14:paraId="1CE69214"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1483, 2079</w:t>
            </w:r>
          </w:p>
        </w:tc>
      </w:tr>
      <w:tr w:rsidR="00C834D2" w:rsidRPr="00C834D2" w14:paraId="31728A8F" w14:textId="77777777" w:rsidTr="000A3C39">
        <w:trPr>
          <w:trHeight w:val="285"/>
          <w:jc w:val="center"/>
        </w:trPr>
        <w:tc>
          <w:tcPr>
            <w:tcW w:w="993" w:type="dxa"/>
            <w:vAlign w:val="center"/>
          </w:tcPr>
          <w:p w14:paraId="22121D8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lastRenderedPageBreak/>
              <w:t>37, 217</w:t>
            </w:r>
          </w:p>
        </w:tc>
        <w:tc>
          <w:tcPr>
            <w:tcW w:w="708" w:type="dxa"/>
            <w:noWrap/>
            <w:vAlign w:val="center"/>
            <w:hideMark/>
          </w:tcPr>
          <w:p w14:paraId="2C03D7B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5mv</w:t>
            </w:r>
          </w:p>
        </w:tc>
        <w:tc>
          <w:tcPr>
            <w:tcW w:w="2688" w:type="dxa"/>
            <w:noWrap/>
            <w:vAlign w:val="center"/>
            <w:hideMark/>
          </w:tcPr>
          <w:p w14:paraId="2A77D4EF"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Area_5m_ventral</w:t>
            </w:r>
          </w:p>
        </w:tc>
        <w:tc>
          <w:tcPr>
            <w:tcW w:w="1808" w:type="dxa"/>
            <w:noWrap/>
            <w:vAlign w:val="center"/>
            <w:hideMark/>
          </w:tcPr>
          <w:p w14:paraId="5230B0E9"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ParaCentral_MidCing</w:t>
            </w:r>
            <w:proofErr w:type="spellEnd"/>
          </w:p>
        </w:tc>
        <w:tc>
          <w:tcPr>
            <w:tcW w:w="749" w:type="dxa"/>
            <w:noWrap/>
            <w:vAlign w:val="center"/>
            <w:hideMark/>
          </w:tcPr>
          <w:p w14:paraId="30FFBD8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7</w:t>
            </w:r>
          </w:p>
        </w:tc>
        <w:tc>
          <w:tcPr>
            <w:tcW w:w="861" w:type="dxa"/>
            <w:noWrap/>
            <w:vAlign w:val="center"/>
          </w:tcPr>
          <w:p w14:paraId="5E179B1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37</w:t>
            </w:r>
          </w:p>
        </w:tc>
        <w:tc>
          <w:tcPr>
            <w:tcW w:w="1124" w:type="dxa"/>
            <w:vAlign w:val="center"/>
          </w:tcPr>
          <w:p w14:paraId="4AA4DB0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1651, 1996</w:t>
            </w:r>
          </w:p>
        </w:tc>
      </w:tr>
      <w:tr w:rsidR="00C834D2" w:rsidRPr="00C834D2" w14:paraId="61CB5CDD" w14:textId="77777777" w:rsidTr="000A3C39">
        <w:trPr>
          <w:trHeight w:val="285"/>
          <w:jc w:val="center"/>
        </w:trPr>
        <w:tc>
          <w:tcPr>
            <w:tcW w:w="993" w:type="dxa"/>
            <w:vAlign w:val="center"/>
          </w:tcPr>
          <w:p w14:paraId="123A579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38, 218</w:t>
            </w:r>
          </w:p>
        </w:tc>
        <w:tc>
          <w:tcPr>
            <w:tcW w:w="708" w:type="dxa"/>
            <w:noWrap/>
            <w:vAlign w:val="center"/>
            <w:hideMark/>
          </w:tcPr>
          <w:p w14:paraId="633EBB7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6ma</w:t>
            </w:r>
          </w:p>
        </w:tc>
        <w:tc>
          <w:tcPr>
            <w:tcW w:w="2688" w:type="dxa"/>
            <w:noWrap/>
            <w:vAlign w:val="center"/>
            <w:hideMark/>
          </w:tcPr>
          <w:p w14:paraId="78AB3B0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Area_6m_anterior</w:t>
            </w:r>
          </w:p>
        </w:tc>
        <w:tc>
          <w:tcPr>
            <w:tcW w:w="1808" w:type="dxa"/>
            <w:noWrap/>
            <w:vAlign w:val="center"/>
            <w:hideMark/>
          </w:tcPr>
          <w:p w14:paraId="5C04FB46"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ParaCentral_MidCing</w:t>
            </w:r>
            <w:proofErr w:type="spellEnd"/>
          </w:p>
        </w:tc>
        <w:tc>
          <w:tcPr>
            <w:tcW w:w="749" w:type="dxa"/>
            <w:noWrap/>
            <w:vAlign w:val="center"/>
            <w:hideMark/>
          </w:tcPr>
          <w:p w14:paraId="4628840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7</w:t>
            </w:r>
          </w:p>
        </w:tc>
        <w:tc>
          <w:tcPr>
            <w:tcW w:w="861" w:type="dxa"/>
            <w:noWrap/>
            <w:vAlign w:val="center"/>
          </w:tcPr>
          <w:p w14:paraId="1B5D9A9F"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44</w:t>
            </w:r>
          </w:p>
        </w:tc>
        <w:tc>
          <w:tcPr>
            <w:tcW w:w="1124" w:type="dxa"/>
            <w:vAlign w:val="center"/>
          </w:tcPr>
          <w:p w14:paraId="71018154"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3941, 4251</w:t>
            </w:r>
          </w:p>
        </w:tc>
      </w:tr>
      <w:tr w:rsidR="00C834D2" w:rsidRPr="00C834D2" w14:paraId="2B111C65" w14:textId="77777777" w:rsidTr="000A3C39">
        <w:trPr>
          <w:trHeight w:val="285"/>
          <w:jc w:val="center"/>
        </w:trPr>
        <w:tc>
          <w:tcPr>
            <w:tcW w:w="993" w:type="dxa"/>
            <w:vAlign w:val="center"/>
          </w:tcPr>
          <w:p w14:paraId="51B6731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39, 219</w:t>
            </w:r>
          </w:p>
        </w:tc>
        <w:tc>
          <w:tcPr>
            <w:tcW w:w="708" w:type="dxa"/>
            <w:noWrap/>
            <w:vAlign w:val="center"/>
            <w:hideMark/>
          </w:tcPr>
          <w:p w14:paraId="5F6AD76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6mp</w:t>
            </w:r>
          </w:p>
        </w:tc>
        <w:tc>
          <w:tcPr>
            <w:tcW w:w="2688" w:type="dxa"/>
            <w:noWrap/>
            <w:vAlign w:val="center"/>
            <w:hideMark/>
          </w:tcPr>
          <w:p w14:paraId="20D7842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Area_6mp</w:t>
            </w:r>
          </w:p>
        </w:tc>
        <w:tc>
          <w:tcPr>
            <w:tcW w:w="1808" w:type="dxa"/>
            <w:noWrap/>
            <w:vAlign w:val="center"/>
            <w:hideMark/>
          </w:tcPr>
          <w:p w14:paraId="06F4D8C8"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ParaCentral_MidCing</w:t>
            </w:r>
            <w:proofErr w:type="spellEnd"/>
          </w:p>
        </w:tc>
        <w:tc>
          <w:tcPr>
            <w:tcW w:w="749" w:type="dxa"/>
            <w:noWrap/>
            <w:vAlign w:val="center"/>
            <w:hideMark/>
          </w:tcPr>
          <w:p w14:paraId="7A2D2E9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7</w:t>
            </w:r>
          </w:p>
        </w:tc>
        <w:tc>
          <w:tcPr>
            <w:tcW w:w="861" w:type="dxa"/>
            <w:noWrap/>
            <w:vAlign w:val="center"/>
          </w:tcPr>
          <w:p w14:paraId="32626BE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55</w:t>
            </w:r>
          </w:p>
        </w:tc>
        <w:tc>
          <w:tcPr>
            <w:tcW w:w="1124" w:type="dxa"/>
            <w:vAlign w:val="center"/>
          </w:tcPr>
          <w:p w14:paraId="04D2EE6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3701, 3105</w:t>
            </w:r>
          </w:p>
        </w:tc>
      </w:tr>
      <w:tr w:rsidR="00C834D2" w:rsidRPr="00C834D2" w14:paraId="1F4CC154" w14:textId="77777777" w:rsidTr="000A3C39">
        <w:trPr>
          <w:trHeight w:val="285"/>
          <w:jc w:val="center"/>
        </w:trPr>
        <w:tc>
          <w:tcPr>
            <w:tcW w:w="993" w:type="dxa"/>
            <w:vAlign w:val="center"/>
          </w:tcPr>
          <w:p w14:paraId="4A7B17E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40, 220</w:t>
            </w:r>
          </w:p>
        </w:tc>
        <w:tc>
          <w:tcPr>
            <w:tcW w:w="708" w:type="dxa"/>
            <w:noWrap/>
            <w:vAlign w:val="center"/>
            <w:hideMark/>
          </w:tcPr>
          <w:p w14:paraId="6F5097C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SCEF</w:t>
            </w:r>
          </w:p>
        </w:tc>
        <w:tc>
          <w:tcPr>
            <w:tcW w:w="2688" w:type="dxa"/>
            <w:noWrap/>
            <w:vAlign w:val="center"/>
            <w:hideMark/>
          </w:tcPr>
          <w:p w14:paraId="01DBF3EF"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Supplementary_and_Cingulate_Eye_Field</w:t>
            </w:r>
            <w:proofErr w:type="spellEnd"/>
          </w:p>
        </w:tc>
        <w:tc>
          <w:tcPr>
            <w:tcW w:w="1808" w:type="dxa"/>
            <w:noWrap/>
            <w:vAlign w:val="center"/>
            <w:hideMark/>
          </w:tcPr>
          <w:p w14:paraId="6E29B951"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ParaCentral_MidCing</w:t>
            </w:r>
            <w:proofErr w:type="spellEnd"/>
          </w:p>
        </w:tc>
        <w:tc>
          <w:tcPr>
            <w:tcW w:w="749" w:type="dxa"/>
            <w:noWrap/>
            <w:vAlign w:val="center"/>
            <w:hideMark/>
          </w:tcPr>
          <w:p w14:paraId="51B739AF"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7</w:t>
            </w:r>
          </w:p>
        </w:tc>
        <w:tc>
          <w:tcPr>
            <w:tcW w:w="861" w:type="dxa"/>
            <w:noWrap/>
            <w:vAlign w:val="center"/>
          </w:tcPr>
          <w:p w14:paraId="7D2CD6A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43</w:t>
            </w:r>
          </w:p>
        </w:tc>
        <w:tc>
          <w:tcPr>
            <w:tcW w:w="1124" w:type="dxa"/>
            <w:vAlign w:val="center"/>
          </w:tcPr>
          <w:p w14:paraId="3C33839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3500, 3371</w:t>
            </w:r>
          </w:p>
        </w:tc>
      </w:tr>
      <w:tr w:rsidR="00C834D2" w:rsidRPr="00C834D2" w14:paraId="7B5F74C0" w14:textId="77777777" w:rsidTr="000A3C39">
        <w:trPr>
          <w:trHeight w:val="285"/>
          <w:jc w:val="center"/>
        </w:trPr>
        <w:tc>
          <w:tcPr>
            <w:tcW w:w="993" w:type="dxa"/>
            <w:vAlign w:val="center"/>
          </w:tcPr>
          <w:p w14:paraId="5EA17C3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41, 221</w:t>
            </w:r>
          </w:p>
        </w:tc>
        <w:tc>
          <w:tcPr>
            <w:tcW w:w="708" w:type="dxa"/>
            <w:noWrap/>
            <w:vAlign w:val="center"/>
            <w:hideMark/>
          </w:tcPr>
          <w:p w14:paraId="74266B5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55b</w:t>
            </w:r>
          </w:p>
        </w:tc>
        <w:tc>
          <w:tcPr>
            <w:tcW w:w="2688" w:type="dxa"/>
            <w:noWrap/>
            <w:vAlign w:val="center"/>
            <w:hideMark/>
          </w:tcPr>
          <w:p w14:paraId="00F0FF5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Area_55b</w:t>
            </w:r>
          </w:p>
        </w:tc>
        <w:tc>
          <w:tcPr>
            <w:tcW w:w="1808" w:type="dxa"/>
            <w:noWrap/>
            <w:vAlign w:val="center"/>
            <w:hideMark/>
          </w:tcPr>
          <w:p w14:paraId="388157F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Premotor</w:t>
            </w:r>
          </w:p>
        </w:tc>
        <w:tc>
          <w:tcPr>
            <w:tcW w:w="749" w:type="dxa"/>
            <w:noWrap/>
            <w:vAlign w:val="center"/>
            <w:hideMark/>
          </w:tcPr>
          <w:p w14:paraId="5517AB7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8</w:t>
            </w:r>
          </w:p>
        </w:tc>
        <w:tc>
          <w:tcPr>
            <w:tcW w:w="861" w:type="dxa"/>
            <w:noWrap/>
            <w:vAlign w:val="center"/>
          </w:tcPr>
          <w:p w14:paraId="081AD82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12</w:t>
            </w:r>
          </w:p>
        </w:tc>
        <w:tc>
          <w:tcPr>
            <w:tcW w:w="1124" w:type="dxa"/>
            <w:vAlign w:val="center"/>
          </w:tcPr>
          <w:p w14:paraId="08E2AEF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2422, 1537</w:t>
            </w:r>
          </w:p>
        </w:tc>
      </w:tr>
      <w:tr w:rsidR="00C834D2" w:rsidRPr="00C834D2" w14:paraId="22D8432F" w14:textId="77777777" w:rsidTr="000A3C39">
        <w:trPr>
          <w:trHeight w:val="285"/>
          <w:jc w:val="center"/>
        </w:trPr>
        <w:tc>
          <w:tcPr>
            <w:tcW w:w="993" w:type="dxa"/>
            <w:vAlign w:val="center"/>
          </w:tcPr>
          <w:p w14:paraId="180ED1F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42, 222</w:t>
            </w:r>
          </w:p>
        </w:tc>
        <w:tc>
          <w:tcPr>
            <w:tcW w:w="708" w:type="dxa"/>
            <w:noWrap/>
            <w:vAlign w:val="center"/>
            <w:hideMark/>
          </w:tcPr>
          <w:p w14:paraId="0B9A30C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6a</w:t>
            </w:r>
          </w:p>
        </w:tc>
        <w:tc>
          <w:tcPr>
            <w:tcW w:w="2688" w:type="dxa"/>
            <w:noWrap/>
            <w:vAlign w:val="center"/>
            <w:hideMark/>
          </w:tcPr>
          <w:p w14:paraId="354DE45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Area_6_anterior</w:t>
            </w:r>
          </w:p>
        </w:tc>
        <w:tc>
          <w:tcPr>
            <w:tcW w:w="1808" w:type="dxa"/>
            <w:noWrap/>
            <w:vAlign w:val="center"/>
            <w:hideMark/>
          </w:tcPr>
          <w:p w14:paraId="083C966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Premotor</w:t>
            </w:r>
          </w:p>
        </w:tc>
        <w:tc>
          <w:tcPr>
            <w:tcW w:w="749" w:type="dxa"/>
            <w:noWrap/>
            <w:vAlign w:val="center"/>
            <w:hideMark/>
          </w:tcPr>
          <w:p w14:paraId="1761950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8</w:t>
            </w:r>
          </w:p>
        </w:tc>
        <w:tc>
          <w:tcPr>
            <w:tcW w:w="861" w:type="dxa"/>
            <w:noWrap/>
            <w:vAlign w:val="center"/>
          </w:tcPr>
          <w:p w14:paraId="159EF13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96</w:t>
            </w:r>
          </w:p>
        </w:tc>
        <w:tc>
          <w:tcPr>
            <w:tcW w:w="1124" w:type="dxa"/>
            <w:vAlign w:val="center"/>
          </w:tcPr>
          <w:p w14:paraId="0D98328F"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4233, 3752</w:t>
            </w:r>
          </w:p>
        </w:tc>
      </w:tr>
      <w:tr w:rsidR="00C834D2" w:rsidRPr="00C834D2" w14:paraId="4BB06E5D" w14:textId="77777777" w:rsidTr="000A3C39">
        <w:trPr>
          <w:trHeight w:val="285"/>
          <w:jc w:val="center"/>
        </w:trPr>
        <w:tc>
          <w:tcPr>
            <w:tcW w:w="993" w:type="dxa"/>
            <w:vAlign w:val="center"/>
          </w:tcPr>
          <w:p w14:paraId="5D96347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43, 223</w:t>
            </w:r>
          </w:p>
        </w:tc>
        <w:tc>
          <w:tcPr>
            <w:tcW w:w="708" w:type="dxa"/>
            <w:noWrap/>
            <w:vAlign w:val="center"/>
            <w:hideMark/>
          </w:tcPr>
          <w:p w14:paraId="6668BE7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6d</w:t>
            </w:r>
          </w:p>
        </w:tc>
        <w:tc>
          <w:tcPr>
            <w:tcW w:w="2688" w:type="dxa"/>
            <w:noWrap/>
            <w:vAlign w:val="center"/>
            <w:hideMark/>
          </w:tcPr>
          <w:p w14:paraId="5B60666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Dorsal_area_6</w:t>
            </w:r>
          </w:p>
        </w:tc>
        <w:tc>
          <w:tcPr>
            <w:tcW w:w="1808" w:type="dxa"/>
            <w:noWrap/>
            <w:vAlign w:val="center"/>
            <w:hideMark/>
          </w:tcPr>
          <w:p w14:paraId="1C46331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Premotor</w:t>
            </w:r>
          </w:p>
        </w:tc>
        <w:tc>
          <w:tcPr>
            <w:tcW w:w="749" w:type="dxa"/>
            <w:noWrap/>
            <w:vAlign w:val="center"/>
            <w:hideMark/>
          </w:tcPr>
          <w:p w14:paraId="4C23153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8</w:t>
            </w:r>
          </w:p>
        </w:tc>
        <w:tc>
          <w:tcPr>
            <w:tcW w:w="861" w:type="dxa"/>
            <w:noWrap/>
            <w:vAlign w:val="center"/>
          </w:tcPr>
          <w:p w14:paraId="78F164E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54</w:t>
            </w:r>
          </w:p>
        </w:tc>
        <w:tc>
          <w:tcPr>
            <w:tcW w:w="1124" w:type="dxa"/>
            <w:vAlign w:val="center"/>
          </w:tcPr>
          <w:p w14:paraId="5FB8B2C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2916, 2909</w:t>
            </w:r>
          </w:p>
        </w:tc>
      </w:tr>
      <w:tr w:rsidR="00C834D2" w:rsidRPr="00C834D2" w14:paraId="74FBD3AF" w14:textId="77777777" w:rsidTr="000A3C39">
        <w:trPr>
          <w:trHeight w:val="285"/>
          <w:jc w:val="center"/>
        </w:trPr>
        <w:tc>
          <w:tcPr>
            <w:tcW w:w="993" w:type="dxa"/>
            <w:vAlign w:val="center"/>
          </w:tcPr>
          <w:p w14:paraId="4A86C45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44, 224</w:t>
            </w:r>
          </w:p>
        </w:tc>
        <w:tc>
          <w:tcPr>
            <w:tcW w:w="708" w:type="dxa"/>
            <w:noWrap/>
            <w:vAlign w:val="center"/>
            <w:hideMark/>
          </w:tcPr>
          <w:p w14:paraId="2F2746A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6r</w:t>
            </w:r>
          </w:p>
        </w:tc>
        <w:tc>
          <w:tcPr>
            <w:tcW w:w="2688" w:type="dxa"/>
            <w:noWrap/>
            <w:vAlign w:val="center"/>
            <w:hideMark/>
          </w:tcPr>
          <w:p w14:paraId="10CE309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Rostral_Area_6</w:t>
            </w:r>
          </w:p>
        </w:tc>
        <w:tc>
          <w:tcPr>
            <w:tcW w:w="1808" w:type="dxa"/>
            <w:noWrap/>
            <w:vAlign w:val="center"/>
            <w:hideMark/>
          </w:tcPr>
          <w:p w14:paraId="512BB68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Premotor</w:t>
            </w:r>
          </w:p>
        </w:tc>
        <w:tc>
          <w:tcPr>
            <w:tcW w:w="749" w:type="dxa"/>
            <w:noWrap/>
            <w:vAlign w:val="center"/>
            <w:hideMark/>
          </w:tcPr>
          <w:p w14:paraId="1505209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8</w:t>
            </w:r>
          </w:p>
        </w:tc>
        <w:tc>
          <w:tcPr>
            <w:tcW w:w="861" w:type="dxa"/>
            <w:noWrap/>
            <w:vAlign w:val="center"/>
          </w:tcPr>
          <w:p w14:paraId="00BF533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78</w:t>
            </w:r>
          </w:p>
        </w:tc>
        <w:tc>
          <w:tcPr>
            <w:tcW w:w="1124" w:type="dxa"/>
            <w:vAlign w:val="center"/>
          </w:tcPr>
          <w:p w14:paraId="46E9089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3029, 3981</w:t>
            </w:r>
          </w:p>
        </w:tc>
      </w:tr>
      <w:tr w:rsidR="00C834D2" w:rsidRPr="00C834D2" w14:paraId="2302C108" w14:textId="77777777" w:rsidTr="000A3C39">
        <w:trPr>
          <w:trHeight w:val="285"/>
          <w:jc w:val="center"/>
        </w:trPr>
        <w:tc>
          <w:tcPr>
            <w:tcW w:w="993" w:type="dxa"/>
            <w:vAlign w:val="center"/>
          </w:tcPr>
          <w:p w14:paraId="7BF4E0C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45, 225</w:t>
            </w:r>
          </w:p>
        </w:tc>
        <w:tc>
          <w:tcPr>
            <w:tcW w:w="708" w:type="dxa"/>
            <w:noWrap/>
            <w:vAlign w:val="center"/>
            <w:hideMark/>
          </w:tcPr>
          <w:p w14:paraId="7C60040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6v</w:t>
            </w:r>
          </w:p>
        </w:tc>
        <w:tc>
          <w:tcPr>
            <w:tcW w:w="2688" w:type="dxa"/>
            <w:noWrap/>
            <w:vAlign w:val="center"/>
            <w:hideMark/>
          </w:tcPr>
          <w:p w14:paraId="0A87D41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Ventral_Area_6</w:t>
            </w:r>
          </w:p>
        </w:tc>
        <w:tc>
          <w:tcPr>
            <w:tcW w:w="1808" w:type="dxa"/>
            <w:noWrap/>
            <w:vAlign w:val="center"/>
            <w:hideMark/>
          </w:tcPr>
          <w:p w14:paraId="17DF615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Premotor</w:t>
            </w:r>
          </w:p>
        </w:tc>
        <w:tc>
          <w:tcPr>
            <w:tcW w:w="749" w:type="dxa"/>
            <w:noWrap/>
            <w:vAlign w:val="center"/>
            <w:hideMark/>
          </w:tcPr>
          <w:p w14:paraId="6FA57C2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8</w:t>
            </w:r>
          </w:p>
        </w:tc>
        <w:tc>
          <w:tcPr>
            <w:tcW w:w="861" w:type="dxa"/>
            <w:noWrap/>
            <w:vAlign w:val="center"/>
          </w:tcPr>
          <w:p w14:paraId="3A97C2B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56</w:t>
            </w:r>
          </w:p>
        </w:tc>
        <w:tc>
          <w:tcPr>
            <w:tcW w:w="1124" w:type="dxa"/>
            <w:vAlign w:val="center"/>
          </w:tcPr>
          <w:p w14:paraId="6B15163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2075, 2516</w:t>
            </w:r>
          </w:p>
        </w:tc>
      </w:tr>
      <w:tr w:rsidR="00C834D2" w:rsidRPr="00C834D2" w14:paraId="2DF4CD89" w14:textId="77777777" w:rsidTr="000A3C39">
        <w:trPr>
          <w:trHeight w:val="285"/>
          <w:jc w:val="center"/>
        </w:trPr>
        <w:tc>
          <w:tcPr>
            <w:tcW w:w="993" w:type="dxa"/>
            <w:vAlign w:val="center"/>
          </w:tcPr>
          <w:p w14:paraId="3BB42374"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46, 226</w:t>
            </w:r>
          </w:p>
        </w:tc>
        <w:tc>
          <w:tcPr>
            <w:tcW w:w="708" w:type="dxa"/>
            <w:noWrap/>
            <w:vAlign w:val="center"/>
            <w:hideMark/>
          </w:tcPr>
          <w:p w14:paraId="08C0E0E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FEF</w:t>
            </w:r>
          </w:p>
        </w:tc>
        <w:tc>
          <w:tcPr>
            <w:tcW w:w="2688" w:type="dxa"/>
            <w:noWrap/>
            <w:vAlign w:val="center"/>
            <w:hideMark/>
          </w:tcPr>
          <w:p w14:paraId="6A819805"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Frontal_Eye_Fields</w:t>
            </w:r>
            <w:proofErr w:type="spellEnd"/>
          </w:p>
        </w:tc>
        <w:tc>
          <w:tcPr>
            <w:tcW w:w="1808" w:type="dxa"/>
            <w:noWrap/>
            <w:vAlign w:val="center"/>
            <w:hideMark/>
          </w:tcPr>
          <w:p w14:paraId="08B1F34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Premotor</w:t>
            </w:r>
          </w:p>
        </w:tc>
        <w:tc>
          <w:tcPr>
            <w:tcW w:w="749" w:type="dxa"/>
            <w:noWrap/>
            <w:vAlign w:val="center"/>
            <w:hideMark/>
          </w:tcPr>
          <w:p w14:paraId="2DCF91A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8</w:t>
            </w:r>
          </w:p>
        </w:tc>
        <w:tc>
          <w:tcPr>
            <w:tcW w:w="861" w:type="dxa"/>
            <w:noWrap/>
            <w:vAlign w:val="center"/>
          </w:tcPr>
          <w:p w14:paraId="0F12EAB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10</w:t>
            </w:r>
          </w:p>
        </w:tc>
        <w:tc>
          <w:tcPr>
            <w:tcW w:w="1124" w:type="dxa"/>
            <w:vAlign w:val="center"/>
          </w:tcPr>
          <w:p w14:paraId="63C23EE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1787, 1889</w:t>
            </w:r>
          </w:p>
        </w:tc>
      </w:tr>
      <w:tr w:rsidR="00C834D2" w:rsidRPr="00C834D2" w14:paraId="4F5038CF" w14:textId="77777777" w:rsidTr="000A3C39">
        <w:trPr>
          <w:trHeight w:val="285"/>
          <w:jc w:val="center"/>
        </w:trPr>
        <w:tc>
          <w:tcPr>
            <w:tcW w:w="993" w:type="dxa"/>
            <w:vAlign w:val="center"/>
          </w:tcPr>
          <w:p w14:paraId="237DC68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47, 227</w:t>
            </w:r>
          </w:p>
        </w:tc>
        <w:tc>
          <w:tcPr>
            <w:tcW w:w="708" w:type="dxa"/>
            <w:noWrap/>
            <w:vAlign w:val="center"/>
            <w:hideMark/>
          </w:tcPr>
          <w:p w14:paraId="2B36070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PEF</w:t>
            </w:r>
          </w:p>
        </w:tc>
        <w:tc>
          <w:tcPr>
            <w:tcW w:w="2688" w:type="dxa"/>
            <w:noWrap/>
            <w:vAlign w:val="center"/>
            <w:hideMark/>
          </w:tcPr>
          <w:p w14:paraId="52B782A9"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Premotor_Eye_Field</w:t>
            </w:r>
            <w:proofErr w:type="spellEnd"/>
          </w:p>
        </w:tc>
        <w:tc>
          <w:tcPr>
            <w:tcW w:w="1808" w:type="dxa"/>
            <w:noWrap/>
            <w:vAlign w:val="center"/>
            <w:hideMark/>
          </w:tcPr>
          <w:p w14:paraId="651C6A4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Premotor</w:t>
            </w:r>
          </w:p>
        </w:tc>
        <w:tc>
          <w:tcPr>
            <w:tcW w:w="749" w:type="dxa"/>
            <w:noWrap/>
            <w:vAlign w:val="center"/>
            <w:hideMark/>
          </w:tcPr>
          <w:p w14:paraId="0E27152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8</w:t>
            </w:r>
          </w:p>
        </w:tc>
        <w:tc>
          <w:tcPr>
            <w:tcW w:w="861" w:type="dxa"/>
            <w:noWrap/>
            <w:vAlign w:val="center"/>
          </w:tcPr>
          <w:p w14:paraId="0C63DC8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11</w:t>
            </w:r>
          </w:p>
        </w:tc>
        <w:tc>
          <w:tcPr>
            <w:tcW w:w="1124" w:type="dxa"/>
            <w:vAlign w:val="center"/>
          </w:tcPr>
          <w:p w14:paraId="6E0EF81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1006, 1258</w:t>
            </w:r>
          </w:p>
        </w:tc>
      </w:tr>
      <w:tr w:rsidR="00C834D2" w:rsidRPr="00C834D2" w14:paraId="6D6A3AED" w14:textId="77777777" w:rsidTr="000A3C39">
        <w:trPr>
          <w:trHeight w:val="285"/>
          <w:jc w:val="center"/>
        </w:trPr>
        <w:tc>
          <w:tcPr>
            <w:tcW w:w="993" w:type="dxa"/>
            <w:vAlign w:val="center"/>
          </w:tcPr>
          <w:p w14:paraId="53A04EB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48, 228</w:t>
            </w:r>
          </w:p>
        </w:tc>
        <w:tc>
          <w:tcPr>
            <w:tcW w:w="708" w:type="dxa"/>
            <w:noWrap/>
            <w:vAlign w:val="center"/>
            <w:hideMark/>
          </w:tcPr>
          <w:p w14:paraId="47F8A37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43</w:t>
            </w:r>
          </w:p>
        </w:tc>
        <w:tc>
          <w:tcPr>
            <w:tcW w:w="2688" w:type="dxa"/>
            <w:noWrap/>
            <w:vAlign w:val="center"/>
            <w:hideMark/>
          </w:tcPr>
          <w:p w14:paraId="28A2DB2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Area_43</w:t>
            </w:r>
          </w:p>
        </w:tc>
        <w:tc>
          <w:tcPr>
            <w:tcW w:w="1808" w:type="dxa"/>
            <w:noWrap/>
            <w:vAlign w:val="center"/>
            <w:hideMark/>
          </w:tcPr>
          <w:p w14:paraId="0ABF1EE0"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Posterior_Opercular</w:t>
            </w:r>
            <w:proofErr w:type="spellEnd"/>
          </w:p>
        </w:tc>
        <w:tc>
          <w:tcPr>
            <w:tcW w:w="749" w:type="dxa"/>
            <w:noWrap/>
            <w:vAlign w:val="center"/>
            <w:hideMark/>
          </w:tcPr>
          <w:p w14:paraId="61101C7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9</w:t>
            </w:r>
          </w:p>
        </w:tc>
        <w:tc>
          <w:tcPr>
            <w:tcW w:w="861" w:type="dxa"/>
            <w:noWrap/>
            <w:vAlign w:val="center"/>
          </w:tcPr>
          <w:p w14:paraId="4220D7B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99</w:t>
            </w:r>
          </w:p>
        </w:tc>
        <w:tc>
          <w:tcPr>
            <w:tcW w:w="1124" w:type="dxa"/>
            <w:vAlign w:val="center"/>
          </w:tcPr>
          <w:p w14:paraId="00FFB90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1889, 1678</w:t>
            </w:r>
          </w:p>
        </w:tc>
      </w:tr>
      <w:tr w:rsidR="00C834D2" w:rsidRPr="00C834D2" w14:paraId="41953E16" w14:textId="77777777" w:rsidTr="000A3C39">
        <w:trPr>
          <w:trHeight w:val="285"/>
          <w:jc w:val="center"/>
        </w:trPr>
        <w:tc>
          <w:tcPr>
            <w:tcW w:w="993" w:type="dxa"/>
            <w:vAlign w:val="center"/>
          </w:tcPr>
          <w:p w14:paraId="1F6379D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49, 229</w:t>
            </w:r>
          </w:p>
        </w:tc>
        <w:tc>
          <w:tcPr>
            <w:tcW w:w="708" w:type="dxa"/>
            <w:noWrap/>
            <w:vAlign w:val="center"/>
            <w:hideMark/>
          </w:tcPr>
          <w:p w14:paraId="4645966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FOP1</w:t>
            </w:r>
          </w:p>
        </w:tc>
        <w:tc>
          <w:tcPr>
            <w:tcW w:w="2688" w:type="dxa"/>
            <w:noWrap/>
            <w:vAlign w:val="center"/>
            <w:hideMark/>
          </w:tcPr>
          <w:p w14:paraId="76A7C5D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Frontal_Opercular_Area_1</w:t>
            </w:r>
          </w:p>
        </w:tc>
        <w:tc>
          <w:tcPr>
            <w:tcW w:w="1808" w:type="dxa"/>
            <w:noWrap/>
            <w:vAlign w:val="center"/>
            <w:hideMark/>
          </w:tcPr>
          <w:p w14:paraId="1D5D631C"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Posterior_Opercular</w:t>
            </w:r>
            <w:proofErr w:type="spellEnd"/>
          </w:p>
        </w:tc>
        <w:tc>
          <w:tcPr>
            <w:tcW w:w="749" w:type="dxa"/>
            <w:noWrap/>
            <w:vAlign w:val="center"/>
            <w:hideMark/>
          </w:tcPr>
          <w:p w14:paraId="22AFDDD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9</w:t>
            </w:r>
          </w:p>
        </w:tc>
        <w:tc>
          <w:tcPr>
            <w:tcW w:w="861" w:type="dxa"/>
            <w:noWrap/>
            <w:vAlign w:val="center"/>
          </w:tcPr>
          <w:p w14:paraId="4FDE9BE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113</w:t>
            </w:r>
          </w:p>
        </w:tc>
        <w:tc>
          <w:tcPr>
            <w:tcW w:w="1124" w:type="dxa"/>
            <w:vAlign w:val="center"/>
          </w:tcPr>
          <w:p w14:paraId="2A0FF77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879, 932</w:t>
            </w:r>
          </w:p>
        </w:tc>
      </w:tr>
      <w:tr w:rsidR="00C834D2" w:rsidRPr="00C834D2" w14:paraId="6FC67E28" w14:textId="77777777" w:rsidTr="000A3C39">
        <w:trPr>
          <w:trHeight w:val="285"/>
          <w:jc w:val="center"/>
        </w:trPr>
        <w:tc>
          <w:tcPr>
            <w:tcW w:w="993" w:type="dxa"/>
            <w:vAlign w:val="center"/>
          </w:tcPr>
          <w:p w14:paraId="157BB22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50, 230</w:t>
            </w:r>
          </w:p>
        </w:tc>
        <w:tc>
          <w:tcPr>
            <w:tcW w:w="708" w:type="dxa"/>
            <w:noWrap/>
            <w:vAlign w:val="center"/>
            <w:hideMark/>
          </w:tcPr>
          <w:p w14:paraId="456D513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OP1</w:t>
            </w:r>
          </w:p>
        </w:tc>
        <w:tc>
          <w:tcPr>
            <w:tcW w:w="2688" w:type="dxa"/>
            <w:noWrap/>
            <w:vAlign w:val="center"/>
            <w:hideMark/>
          </w:tcPr>
          <w:p w14:paraId="0DD076E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Area_OP1-SII</w:t>
            </w:r>
          </w:p>
        </w:tc>
        <w:tc>
          <w:tcPr>
            <w:tcW w:w="1808" w:type="dxa"/>
            <w:noWrap/>
            <w:vAlign w:val="center"/>
            <w:hideMark/>
          </w:tcPr>
          <w:p w14:paraId="116F4FCC"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Posterior_Opercular</w:t>
            </w:r>
            <w:proofErr w:type="spellEnd"/>
          </w:p>
        </w:tc>
        <w:tc>
          <w:tcPr>
            <w:tcW w:w="749" w:type="dxa"/>
            <w:noWrap/>
            <w:vAlign w:val="center"/>
            <w:hideMark/>
          </w:tcPr>
          <w:p w14:paraId="7654F59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9</w:t>
            </w:r>
          </w:p>
        </w:tc>
        <w:tc>
          <w:tcPr>
            <w:tcW w:w="861" w:type="dxa"/>
            <w:noWrap/>
            <w:vAlign w:val="center"/>
          </w:tcPr>
          <w:p w14:paraId="345E695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101</w:t>
            </w:r>
          </w:p>
        </w:tc>
        <w:tc>
          <w:tcPr>
            <w:tcW w:w="1124" w:type="dxa"/>
            <w:vAlign w:val="center"/>
          </w:tcPr>
          <w:p w14:paraId="24FBED2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1275, 1072</w:t>
            </w:r>
          </w:p>
        </w:tc>
      </w:tr>
      <w:tr w:rsidR="00C834D2" w:rsidRPr="00C834D2" w14:paraId="75262771" w14:textId="77777777" w:rsidTr="000A3C39">
        <w:trPr>
          <w:trHeight w:val="285"/>
          <w:jc w:val="center"/>
        </w:trPr>
        <w:tc>
          <w:tcPr>
            <w:tcW w:w="993" w:type="dxa"/>
            <w:vAlign w:val="center"/>
          </w:tcPr>
          <w:p w14:paraId="2CE2C82F"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51, 231</w:t>
            </w:r>
          </w:p>
        </w:tc>
        <w:tc>
          <w:tcPr>
            <w:tcW w:w="708" w:type="dxa"/>
            <w:noWrap/>
            <w:vAlign w:val="center"/>
            <w:hideMark/>
          </w:tcPr>
          <w:p w14:paraId="13266C1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OP2-3</w:t>
            </w:r>
          </w:p>
        </w:tc>
        <w:tc>
          <w:tcPr>
            <w:tcW w:w="2688" w:type="dxa"/>
            <w:noWrap/>
            <w:vAlign w:val="center"/>
            <w:hideMark/>
          </w:tcPr>
          <w:p w14:paraId="440DB75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Area_OP2-3-VS</w:t>
            </w:r>
          </w:p>
        </w:tc>
        <w:tc>
          <w:tcPr>
            <w:tcW w:w="1808" w:type="dxa"/>
            <w:noWrap/>
            <w:vAlign w:val="center"/>
            <w:hideMark/>
          </w:tcPr>
          <w:p w14:paraId="5D3EC67D"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Posterior_Opercular</w:t>
            </w:r>
            <w:proofErr w:type="spellEnd"/>
          </w:p>
        </w:tc>
        <w:tc>
          <w:tcPr>
            <w:tcW w:w="749" w:type="dxa"/>
            <w:noWrap/>
            <w:vAlign w:val="center"/>
            <w:hideMark/>
          </w:tcPr>
          <w:p w14:paraId="4C51935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9</w:t>
            </w:r>
          </w:p>
        </w:tc>
        <w:tc>
          <w:tcPr>
            <w:tcW w:w="861" w:type="dxa"/>
            <w:noWrap/>
            <w:vAlign w:val="center"/>
          </w:tcPr>
          <w:p w14:paraId="708F041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102</w:t>
            </w:r>
          </w:p>
        </w:tc>
        <w:tc>
          <w:tcPr>
            <w:tcW w:w="1124" w:type="dxa"/>
            <w:vAlign w:val="center"/>
          </w:tcPr>
          <w:p w14:paraId="399DC89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943, 792</w:t>
            </w:r>
          </w:p>
        </w:tc>
      </w:tr>
      <w:tr w:rsidR="00C834D2" w:rsidRPr="00C834D2" w14:paraId="328B1720" w14:textId="77777777" w:rsidTr="000A3C39">
        <w:trPr>
          <w:trHeight w:val="285"/>
          <w:jc w:val="center"/>
        </w:trPr>
        <w:tc>
          <w:tcPr>
            <w:tcW w:w="993" w:type="dxa"/>
            <w:vAlign w:val="center"/>
          </w:tcPr>
          <w:p w14:paraId="53C4164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52, 232</w:t>
            </w:r>
          </w:p>
        </w:tc>
        <w:tc>
          <w:tcPr>
            <w:tcW w:w="708" w:type="dxa"/>
            <w:noWrap/>
            <w:vAlign w:val="center"/>
            <w:hideMark/>
          </w:tcPr>
          <w:p w14:paraId="2497A84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OP4</w:t>
            </w:r>
          </w:p>
        </w:tc>
        <w:tc>
          <w:tcPr>
            <w:tcW w:w="2688" w:type="dxa"/>
            <w:noWrap/>
            <w:vAlign w:val="center"/>
            <w:hideMark/>
          </w:tcPr>
          <w:p w14:paraId="691FFA7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Area_OP4-PV</w:t>
            </w:r>
          </w:p>
        </w:tc>
        <w:tc>
          <w:tcPr>
            <w:tcW w:w="1808" w:type="dxa"/>
            <w:noWrap/>
            <w:vAlign w:val="center"/>
            <w:hideMark/>
          </w:tcPr>
          <w:p w14:paraId="0AD7BFE8"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Posterior_Opercular</w:t>
            </w:r>
            <w:proofErr w:type="spellEnd"/>
          </w:p>
        </w:tc>
        <w:tc>
          <w:tcPr>
            <w:tcW w:w="749" w:type="dxa"/>
            <w:noWrap/>
            <w:vAlign w:val="center"/>
            <w:hideMark/>
          </w:tcPr>
          <w:p w14:paraId="11E9EE9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9</w:t>
            </w:r>
          </w:p>
        </w:tc>
        <w:tc>
          <w:tcPr>
            <w:tcW w:w="861" w:type="dxa"/>
            <w:noWrap/>
            <w:vAlign w:val="center"/>
          </w:tcPr>
          <w:p w14:paraId="5673D3E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100</w:t>
            </w:r>
          </w:p>
        </w:tc>
        <w:tc>
          <w:tcPr>
            <w:tcW w:w="1124" w:type="dxa"/>
            <w:vAlign w:val="center"/>
          </w:tcPr>
          <w:p w14:paraId="3494263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2332, 2409</w:t>
            </w:r>
          </w:p>
        </w:tc>
      </w:tr>
      <w:tr w:rsidR="00C834D2" w:rsidRPr="00C834D2" w14:paraId="5C172477" w14:textId="77777777" w:rsidTr="000A3C39">
        <w:trPr>
          <w:trHeight w:val="285"/>
          <w:jc w:val="center"/>
        </w:trPr>
        <w:tc>
          <w:tcPr>
            <w:tcW w:w="993" w:type="dxa"/>
            <w:vAlign w:val="center"/>
          </w:tcPr>
          <w:p w14:paraId="1D02E5D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53, 233</w:t>
            </w:r>
          </w:p>
        </w:tc>
        <w:tc>
          <w:tcPr>
            <w:tcW w:w="708" w:type="dxa"/>
            <w:noWrap/>
            <w:vAlign w:val="center"/>
            <w:hideMark/>
          </w:tcPr>
          <w:p w14:paraId="133934D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52</w:t>
            </w:r>
          </w:p>
        </w:tc>
        <w:tc>
          <w:tcPr>
            <w:tcW w:w="2688" w:type="dxa"/>
            <w:noWrap/>
            <w:vAlign w:val="center"/>
            <w:hideMark/>
          </w:tcPr>
          <w:p w14:paraId="14ABEE2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Area_52</w:t>
            </w:r>
          </w:p>
        </w:tc>
        <w:tc>
          <w:tcPr>
            <w:tcW w:w="1808" w:type="dxa"/>
            <w:noWrap/>
            <w:vAlign w:val="center"/>
            <w:hideMark/>
          </w:tcPr>
          <w:p w14:paraId="22DAFDF2"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Early_Auditory</w:t>
            </w:r>
            <w:proofErr w:type="spellEnd"/>
          </w:p>
        </w:tc>
        <w:tc>
          <w:tcPr>
            <w:tcW w:w="749" w:type="dxa"/>
            <w:noWrap/>
            <w:vAlign w:val="center"/>
            <w:hideMark/>
          </w:tcPr>
          <w:p w14:paraId="464CE8D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10</w:t>
            </w:r>
          </w:p>
        </w:tc>
        <w:tc>
          <w:tcPr>
            <w:tcW w:w="861" w:type="dxa"/>
            <w:noWrap/>
            <w:vAlign w:val="center"/>
          </w:tcPr>
          <w:p w14:paraId="0F8DFF64"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103</w:t>
            </w:r>
          </w:p>
        </w:tc>
        <w:tc>
          <w:tcPr>
            <w:tcW w:w="1124" w:type="dxa"/>
            <w:vAlign w:val="center"/>
          </w:tcPr>
          <w:p w14:paraId="558B4D0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725, 580</w:t>
            </w:r>
          </w:p>
        </w:tc>
      </w:tr>
      <w:tr w:rsidR="00C834D2" w:rsidRPr="00C834D2" w14:paraId="32F3D590" w14:textId="77777777" w:rsidTr="000A3C39">
        <w:trPr>
          <w:trHeight w:val="285"/>
          <w:jc w:val="center"/>
        </w:trPr>
        <w:tc>
          <w:tcPr>
            <w:tcW w:w="993" w:type="dxa"/>
            <w:vAlign w:val="center"/>
          </w:tcPr>
          <w:p w14:paraId="7EDECD0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54, 234</w:t>
            </w:r>
          </w:p>
        </w:tc>
        <w:tc>
          <w:tcPr>
            <w:tcW w:w="708" w:type="dxa"/>
            <w:noWrap/>
            <w:vAlign w:val="center"/>
            <w:hideMark/>
          </w:tcPr>
          <w:p w14:paraId="446CAA0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A1</w:t>
            </w:r>
          </w:p>
        </w:tc>
        <w:tc>
          <w:tcPr>
            <w:tcW w:w="2688" w:type="dxa"/>
            <w:noWrap/>
            <w:vAlign w:val="center"/>
            <w:hideMark/>
          </w:tcPr>
          <w:p w14:paraId="17C3038B"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Primary_Auditory_Cortex</w:t>
            </w:r>
            <w:proofErr w:type="spellEnd"/>
          </w:p>
        </w:tc>
        <w:tc>
          <w:tcPr>
            <w:tcW w:w="1808" w:type="dxa"/>
            <w:noWrap/>
            <w:vAlign w:val="center"/>
            <w:hideMark/>
          </w:tcPr>
          <w:p w14:paraId="2F6BA5CB"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Early_Auditory</w:t>
            </w:r>
            <w:proofErr w:type="spellEnd"/>
          </w:p>
        </w:tc>
        <w:tc>
          <w:tcPr>
            <w:tcW w:w="749" w:type="dxa"/>
            <w:noWrap/>
            <w:vAlign w:val="center"/>
            <w:hideMark/>
          </w:tcPr>
          <w:p w14:paraId="4FC41C5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10</w:t>
            </w:r>
          </w:p>
        </w:tc>
        <w:tc>
          <w:tcPr>
            <w:tcW w:w="861" w:type="dxa"/>
            <w:noWrap/>
            <w:vAlign w:val="center"/>
          </w:tcPr>
          <w:p w14:paraId="3180D76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24</w:t>
            </w:r>
          </w:p>
        </w:tc>
        <w:tc>
          <w:tcPr>
            <w:tcW w:w="1124" w:type="dxa"/>
            <w:vAlign w:val="center"/>
          </w:tcPr>
          <w:p w14:paraId="36D560E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1023, 796</w:t>
            </w:r>
          </w:p>
        </w:tc>
      </w:tr>
      <w:tr w:rsidR="00C834D2" w:rsidRPr="00C834D2" w14:paraId="0CAA4A71" w14:textId="77777777" w:rsidTr="000A3C39">
        <w:trPr>
          <w:trHeight w:val="285"/>
          <w:jc w:val="center"/>
        </w:trPr>
        <w:tc>
          <w:tcPr>
            <w:tcW w:w="993" w:type="dxa"/>
            <w:vAlign w:val="center"/>
          </w:tcPr>
          <w:p w14:paraId="4F54C60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55, 235</w:t>
            </w:r>
          </w:p>
        </w:tc>
        <w:tc>
          <w:tcPr>
            <w:tcW w:w="708" w:type="dxa"/>
            <w:noWrap/>
            <w:vAlign w:val="center"/>
            <w:hideMark/>
          </w:tcPr>
          <w:p w14:paraId="023D2C9F"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LBelt</w:t>
            </w:r>
          </w:p>
        </w:tc>
        <w:tc>
          <w:tcPr>
            <w:tcW w:w="2688" w:type="dxa"/>
            <w:noWrap/>
            <w:vAlign w:val="center"/>
            <w:hideMark/>
          </w:tcPr>
          <w:p w14:paraId="7FE586D5"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Lateral_Belt_Complex</w:t>
            </w:r>
            <w:proofErr w:type="spellEnd"/>
          </w:p>
        </w:tc>
        <w:tc>
          <w:tcPr>
            <w:tcW w:w="1808" w:type="dxa"/>
            <w:noWrap/>
            <w:vAlign w:val="center"/>
            <w:hideMark/>
          </w:tcPr>
          <w:p w14:paraId="237286A1"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Early_Auditory</w:t>
            </w:r>
            <w:proofErr w:type="spellEnd"/>
          </w:p>
        </w:tc>
        <w:tc>
          <w:tcPr>
            <w:tcW w:w="749" w:type="dxa"/>
            <w:noWrap/>
            <w:vAlign w:val="center"/>
            <w:hideMark/>
          </w:tcPr>
          <w:p w14:paraId="7BA3929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10</w:t>
            </w:r>
          </w:p>
        </w:tc>
        <w:tc>
          <w:tcPr>
            <w:tcW w:w="861" w:type="dxa"/>
            <w:noWrap/>
            <w:vAlign w:val="center"/>
          </w:tcPr>
          <w:p w14:paraId="4D3BD5B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174</w:t>
            </w:r>
          </w:p>
        </w:tc>
        <w:tc>
          <w:tcPr>
            <w:tcW w:w="1124" w:type="dxa"/>
            <w:vAlign w:val="center"/>
          </w:tcPr>
          <w:p w14:paraId="0B81C68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820, 901</w:t>
            </w:r>
          </w:p>
        </w:tc>
      </w:tr>
      <w:tr w:rsidR="00C834D2" w:rsidRPr="00C834D2" w14:paraId="1884857C" w14:textId="77777777" w:rsidTr="000A3C39">
        <w:trPr>
          <w:trHeight w:val="285"/>
          <w:jc w:val="center"/>
        </w:trPr>
        <w:tc>
          <w:tcPr>
            <w:tcW w:w="993" w:type="dxa"/>
            <w:vAlign w:val="center"/>
          </w:tcPr>
          <w:p w14:paraId="7BF68E44"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56, 236</w:t>
            </w:r>
          </w:p>
        </w:tc>
        <w:tc>
          <w:tcPr>
            <w:tcW w:w="708" w:type="dxa"/>
            <w:noWrap/>
            <w:vAlign w:val="center"/>
            <w:hideMark/>
          </w:tcPr>
          <w:p w14:paraId="3CBCAFE7"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MBelt</w:t>
            </w:r>
            <w:proofErr w:type="spellEnd"/>
          </w:p>
        </w:tc>
        <w:tc>
          <w:tcPr>
            <w:tcW w:w="2688" w:type="dxa"/>
            <w:noWrap/>
            <w:vAlign w:val="center"/>
            <w:hideMark/>
          </w:tcPr>
          <w:p w14:paraId="2DB50BA8"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Medial_Belt_Complex</w:t>
            </w:r>
            <w:proofErr w:type="spellEnd"/>
          </w:p>
        </w:tc>
        <w:tc>
          <w:tcPr>
            <w:tcW w:w="1808" w:type="dxa"/>
            <w:noWrap/>
            <w:vAlign w:val="center"/>
            <w:hideMark/>
          </w:tcPr>
          <w:p w14:paraId="158D0499"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Early_Auditory</w:t>
            </w:r>
            <w:proofErr w:type="spellEnd"/>
          </w:p>
        </w:tc>
        <w:tc>
          <w:tcPr>
            <w:tcW w:w="749" w:type="dxa"/>
            <w:noWrap/>
            <w:vAlign w:val="center"/>
            <w:hideMark/>
          </w:tcPr>
          <w:p w14:paraId="5DF62FE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10</w:t>
            </w:r>
          </w:p>
        </w:tc>
        <w:tc>
          <w:tcPr>
            <w:tcW w:w="861" w:type="dxa"/>
            <w:noWrap/>
            <w:vAlign w:val="center"/>
          </w:tcPr>
          <w:p w14:paraId="4897C3D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173</w:t>
            </w:r>
          </w:p>
        </w:tc>
        <w:tc>
          <w:tcPr>
            <w:tcW w:w="1124" w:type="dxa"/>
            <w:vAlign w:val="center"/>
          </w:tcPr>
          <w:p w14:paraId="01403D8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1242, 1236</w:t>
            </w:r>
          </w:p>
        </w:tc>
      </w:tr>
      <w:tr w:rsidR="00C834D2" w:rsidRPr="00C834D2" w14:paraId="4974BE03" w14:textId="77777777" w:rsidTr="000A3C39">
        <w:trPr>
          <w:trHeight w:val="285"/>
          <w:jc w:val="center"/>
        </w:trPr>
        <w:tc>
          <w:tcPr>
            <w:tcW w:w="993" w:type="dxa"/>
            <w:vAlign w:val="center"/>
          </w:tcPr>
          <w:p w14:paraId="2F01B70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57, 237</w:t>
            </w:r>
          </w:p>
        </w:tc>
        <w:tc>
          <w:tcPr>
            <w:tcW w:w="708" w:type="dxa"/>
            <w:noWrap/>
            <w:vAlign w:val="center"/>
            <w:hideMark/>
          </w:tcPr>
          <w:p w14:paraId="6FD813E5"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PBelt</w:t>
            </w:r>
            <w:proofErr w:type="spellEnd"/>
          </w:p>
        </w:tc>
        <w:tc>
          <w:tcPr>
            <w:tcW w:w="2688" w:type="dxa"/>
            <w:noWrap/>
            <w:vAlign w:val="center"/>
            <w:hideMark/>
          </w:tcPr>
          <w:p w14:paraId="4F803A27"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ParaBelt_Complex</w:t>
            </w:r>
            <w:proofErr w:type="spellEnd"/>
          </w:p>
        </w:tc>
        <w:tc>
          <w:tcPr>
            <w:tcW w:w="1808" w:type="dxa"/>
            <w:noWrap/>
            <w:vAlign w:val="center"/>
            <w:hideMark/>
          </w:tcPr>
          <w:p w14:paraId="0543D971"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Early_Auditory</w:t>
            </w:r>
            <w:proofErr w:type="spellEnd"/>
          </w:p>
        </w:tc>
        <w:tc>
          <w:tcPr>
            <w:tcW w:w="749" w:type="dxa"/>
            <w:noWrap/>
            <w:vAlign w:val="center"/>
            <w:hideMark/>
          </w:tcPr>
          <w:p w14:paraId="16F96D6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10</w:t>
            </w:r>
          </w:p>
        </w:tc>
        <w:tc>
          <w:tcPr>
            <w:tcW w:w="861" w:type="dxa"/>
            <w:noWrap/>
            <w:vAlign w:val="center"/>
          </w:tcPr>
          <w:p w14:paraId="79E7392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124</w:t>
            </w:r>
          </w:p>
        </w:tc>
        <w:tc>
          <w:tcPr>
            <w:tcW w:w="1124" w:type="dxa"/>
            <w:vAlign w:val="center"/>
          </w:tcPr>
          <w:p w14:paraId="368939A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1719, 1439</w:t>
            </w:r>
          </w:p>
        </w:tc>
      </w:tr>
      <w:tr w:rsidR="00C834D2" w:rsidRPr="00C834D2" w14:paraId="5BB2B87F" w14:textId="77777777" w:rsidTr="000A3C39">
        <w:trPr>
          <w:trHeight w:val="285"/>
          <w:jc w:val="center"/>
        </w:trPr>
        <w:tc>
          <w:tcPr>
            <w:tcW w:w="993" w:type="dxa"/>
            <w:vAlign w:val="center"/>
          </w:tcPr>
          <w:p w14:paraId="1EAA61D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58, 238</w:t>
            </w:r>
          </w:p>
        </w:tc>
        <w:tc>
          <w:tcPr>
            <w:tcW w:w="708" w:type="dxa"/>
            <w:noWrap/>
            <w:vAlign w:val="center"/>
            <w:hideMark/>
          </w:tcPr>
          <w:p w14:paraId="09784C67"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PFcm</w:t>
            </w:r>
            <w:proofErr w:type="spellEnd"/>
          </w:p>
        </w:tc>
        <w:tc>
          <w:tcPr>
            <w:tcW w:w="2688" w:type="dxa"/>
            <w:noWrap/>
            <w:vAlign w:val="center"/>
            <w:hideMark/>
          </w:tcPr>
          <w:p w14:paraId="6717AFFB"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Area_PFcm</w:t>
            </w:r>
            <w:proofErr w:type="spellEnd"/>
          </w:p>
        </w:tc>
        <w:tc>
          <w:tcPr>
            <w:tcW w:w="1808" w:type="dxa"/>
            <w:noWrap/>
            <w:vAlign w:val="center"/>
            <w:hideMark/>
          </w:tcPr>
          <w:p w14:paraId="12C7229A"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Early_Auditory</w:t>
            </w:r>
            <w:proofErr w:type="spellEnd"/>
          </w:p>
        </w:tc>
        <w:tc>
          <w:tcPr>
            <w:tcW w:w="749" w:type="dxa"/>
            <w:noWrap/>
            <w:vAlign w:val="center"/>
            <w:hideMark/>
          </w:tcPr>
          <w:p w14:paraId="7C872F6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10</w:t>
            </w:r>
          </w:p>
        </w:tc>
        <w:tc>
          <w:tcPr>
            <w:tcW w:w="861" w:type="dxa"/>
            <w:noWrap/>
            <w:vAlign w:val="center"/>
          </w:tcPr>
          <w:p w14:paraId="693385B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105</w:t>
            </w:r>
          </w:p>
        </w:tc>
        <w:tc>
          <w:tcPr>
            <w:tcW w:w="1124" w:type="dxa"/>
            <w:vAlign w:val="center"/>
          </w:tcPr>
          <w:p w14:paraId="789DE04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1486, 1485</w:t>
            </w:r>
          </w:p>
        </w:tc>
      </w:tr>
      <w:tr w:rsidR="00C834D2" w:rsidRPr="00C834D2" w14:paraId="6DED8C26" w14:textId="77777777" w:rsidTr="000A3C39">
        <w:trPr>
          <w:trHeight w:val="285"/>
          <w:jc w:val="center"/>
        </w:trPr>
        <w:tc>
          <w:tcPr>
            <w:tcW w:w="993" w:type="dxa"/>
            <w:vAlign w:val="center"/>
          </w:tcPr>
          <w:p w14:paraId="725CC7C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59, 239</w:t>
            </w:r>
          </w:p>
        </w:tc>
        <w:tc>
          <w:tcPr>
            <w:tcW w:w="708" w:type="dxa"/>
            <w:noWrap/>
            <w:vAlign w:val="center"/>
            <w:hideMark/>
          </w:tcPr>
          <w:p w14:paraId="6C6865B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RI</w:t>
            </w:r>
          </w:p>
        </w:tc>
        <w:tc>
          <w:tcPr>
            <w:tcW w:w="2688" w:type="dxa"/>
            <w:noWrap/>
            <w:vAlign w:val="center"/>
            <w:hideMark/>
          </w:tcPr>
          <w:p w14:paraId="7C124031"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RetroInsular_Cortex</w:t>
            </w:r>
            <w:proofErr w:type="spellEnd"/>
          </w:p>
        </w:tc>
        <w:tc>
          <w:tcPr>
            <w:tcW w:w="1808" w:type="dxa"/>
            <w:noWrap/>
            <w:vAlign w:val="center"/>
            <w:hideMark/>
          </w:tcPr>
          <w:p w14:paraId="6335929B"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Early_Auditory</w:t>
            </w:r>
            <w:proofErr w:type="spellEnd"/>
          </w:p>
        </w:tc>
        <w:tc>
          <w:tcPr>
            <w:tcW w:w="749" w:type="dxa"/>
            <w:noWrap/>
            <w:vAlign w:val="center"/>
            <w:hideMark/>
          </w:tcPr>
          <w:p w14:paraId="1946396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10</w:t>
            </w:r>
          </w:p>
        </w:tc>
        <w:tc>
          <w:tcPr>
            <w:tcW w:w="861" w:type="dxa"/>
            <w:noWrap/>
            <w:vAlign w:val="center"/>
          </w:tcPr>
          <w:p w14:paraId="3615BA6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104</w:t>
            </w:r>
          </w:p>
        </w:tc>
        <w:tc>
          <w:tcPr>
            <w:tcW w:w="1124" w:type="dxa"/>
            <w:vAlign w:val="center"/>
          </w:tcPr>
          <w:p w14:paraId="7A9CD6E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1149, 1334</w:t>
            </w:r>
          </w:p>
        </w:tc>
      </w:tr>
      <w:tr w:rsidR="00C834D2" w:rsidRPr="00C834D2" w14:paraId="1983007C" w14:textId="77777777" w:rsidTr="000A3C39">
        <w:trPr>
          <w:trHeight w:val="285"/>
          <w:jc w:val="center"/>
        </w:trPr>
        <w:tc>
          <w:tcPr>
            <w:tcW w:w="993" w:type="dxa"/>
            <w:vAlign w:val="center"/>
          </w:tcPr>
          <w:p w14:paraId="4D26700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60, 240</w:t>
            </w:r>
          </w:p>
        </w:tc>
        <w:tc>
          <w:tcPr>
            <w:tcW w:w="708" w:type="dxa"/>
            <w:noWrap/>
            <w:vAlign w:val="center"/>
            <w:hideMark/>
          </w:tcPr>
          <w:p w14:paraId="56A4E834"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A4</w:t>
            </w:r>
          </w:p>
        </w:tc>
        <w:tc>
          <w:tcPr>
            <w:tcW w:w="2688" w:type="dxa"/>
            <w:noWrap/>
            <w:vAlign w:val="center"/>
            <w:hideMark/>
          </w:tcPr>
          <w:p w14:paraId="0F6CF20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Auditory_4_Complex</w:t>
            </w:r>
          </w:p>
        </w:tc>
        <w:tc>
          <w:tcPr>
            <w:tcW w:w="1808" w:type="dxa"/>
            <w:noWrap/>
            <w:vAlign w:val="center"/>
            <w:hideMark/>
          </w:tcPr>
          <w:p w14:paraId="618EAA6C"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Auditory_Association</w:t>
            </w:r>
            <w:proofErr w:type="spellEnd"/>
          </w:p>
        </w:tc>
        <w:tc>
          <w:tcPr>
            <w:tcW w:w="749" w:type="dxa"/>
            <w:noWrap/>
            <w:vAlign w:val="center"/>
            <w:hideMark/>
          </w:tcPr>
          <w:p w14:paraId="392CD8F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11</w:t>
            </w:r>
          </w:p>
        </w:tc>
        <w:tc>
          <w:tcPr>
            <w:tcW w:w="861" w:type="dxa"/>
            <w:noWrap/>
            <w:vAlign w:val="center"/>
          </w:tcPr>
          <w:p w14:paraId="088B31A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175</w:t>
            </w:r>
          </w:p>
        </w:tc>
        <w:tc>
          <w:tcPr>
            <w:tcW w:w="1124" w:type="dxa"/>
            <w:vAlign w:val="center"/>
          </w:tcPr>
          <w:p w14:paraId="5EFC8B9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3514, 3610</w:t>
            </w:r>
          </w:p>
        </w:tc>
      </w:tr>
      <w:tr w:rsidR="00C834D2" w:rsidRPr="00C834D2" w14:paraId="2AA969CB" w14:textId="77777777" w:rsidTr="000A3C39">
        <w:trPr>
          <w:trHeight w:val="285"/>
          <w:jc w:val="center"/>
        </w:trPr>
        <w:tc>
          <w:tcPr>
            <w:tcW w:w="993" w:type="dxa"/>
            <w:vAlign w:val="center"/>
          </w:tcPr>
          <w:p w14:paraId="51B6617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61, 241</w:t>
            </w:r>
          </w:p>
        </w:tc>
        <w:tc>
          <w:tcPr>
            <w:tcW w:w="708" w:type="dxa"/>
            <w:noWrap/>
            <w:vAlign w:val="center"/>
            <w:hideMark/>
          </w:tcPr>
          <w:p w14:paraId="5CC6434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A5</w:t>
            </w:r>
          </w:p>
        </w:tc>
        <w:tc>
          <w:tcPr>
            <w:tcW w:w="2688" w:type="dxa"/>
            <w:noWrap/>
            <w:vAlign w:val="center"/>
            <w:hideMark/>
          </w:tcPr>
          <w:p w14:paraId="3D1029A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Auditory_5_Complex</w:t>
            </w:r>
          </w:p>
        </w:tc>
        <w:tc>
          <w:tcPr>
            <w:tcW w:w="1808" w:type="dxa"/>
            <w:noWrap/>
            <w:vAlign w:val="center"/>
            <w:hideMark/>
          </w:tcPr>
          <w:p w14:paraId="301BA9BD"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Auditory_Association</w:t>
            </w:r>
            <w:proofErr w:type="spellEnd"/>
          </w:p>
        </w:tc>
        <w:tc>
          <w:tcPr>
            <w:tcW w:w="749" w:type="dxa"/>
            <w:noWrap/>
            <w:vAlign w:val="center"/>
            <w:hideMark/>
          </w:tcPr>
          <w:p w14:paraId="304B93F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11</w:t>
            </w:r>
          </w:p>
        </w:tc>
        <w:tc>
          <w:tcPr>
            <w:tcW w:w="861" w:type="dxa"/>
            <w:noWrap/>
            <w:vAlign w:val="center"/>
          </w:tcPr>
          <w:p w14:paraId="5E7888E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125</w:t>
            </w:r>
          </w:p>
        </w:tc>
        <w:tc>
          <w:tcPr>
            <w:tcW w:w="1124" w:type="dxa"/>
            <w:vAlign w:val="center"/>
          </w:tcPr>
          <w:p w14:paraId="5128F0C4"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3346, 3881</w:t>
            </w:r>
          </w:p>
        </w:tc>
      </w:tr>
      <w:tr w:rsidR="00C834D2" w:rsidRPr="00C834D2" w14:paraId="00AB1653" w14:textId="77777777" w:rsidTr="000A3C39">
        <w:trPr>
          <w:trHeight w:val="285"/>
          <w:jc w:val="center"/>
        </w:trPr>
        <w:tc>
          <w:tcPr>
            <w:tcW w:w="993" w:type="dxa"/>
            <w:vAlign w:val="center"/>
          </w:tcPr>
          <w:p w14:paraId="404C5B6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62, 242</w:t>
            </w:r>
          </w:p>
        </w:tc>
        <w:tc>
          <w:tcPr>
            <w:tcW w:w="708" w:type="dxa"/>
            <w:noWrap/>
            <w:vAlign w:val="center"/>
            <w:hideMark/>
          </w:tcPr>
          <w:p w14:paraId="4C5A486B"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STGa</w:t>
            </w:r>
            <w:proofErr w:type="spellEnd"/>
          </w:p>
        </w:tc>
        <w:tc>
          <w:tcPr>
            <w:tcW w:w="2688" w:type="dxa"/>
            <w:noWrap/>
            <w:vAlign w:val="center"/>
            <w:hideMark/>
          </w:tcPr>
          <w:p w14:paraId="3E9902D8"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Area_STGa</w:t>
            </w:r>
            <w:proofErr w:type="spellEnd"/>
          </w:p>
        </w:tc>
        <w:tc>
          <w:tcPr>
            <w:tcW w:w="1808" w:type="dxa"/>
            <w:noWrap/>
            <w:vAlign w:val="center"/>
            <w:hideMark/>
          </w:tcPr>
          <w:p w14:paraId="0F0EE75F"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Auditory_Association</w:t>
            </w:r>
            <w:proofErr w:type="spellEnd"/>
          </w:p>
        </w:tc>
        <w:tc>
          <w:tcPr>
            <w:tcW w:w="749" w:type="dxa"/>
            <w:noWrap/>
            <w:vAlign w:val="center"/>
            <w:hideMark/>
          </w:tcPr>
          <w:p w14:paraId="49CEE54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11</w:t>
            </w:r>
          </w:p>
        </w:tc>
        <w:tc>
          <w:tcPr>
            <w:tcW w:w="861" w:type="dxa"/>
            <w:noWrap/>
            <w:vAlign w:val="center"/>
          </w:tcPr>
          <w:p w14:paraId="213DBBD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123</w:t>
            </w:r>
          </w:p>
        </w:tc>
        <w:tc>
          <w:tcPr>
            <w:tcW w:w="1124" w:type="dxa"/>
            <w:vAlign w:val="center"/>
          </w:tcPr>
          <w:p w14:paraId="585CF18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2509, 2187</w:t>
            </w:r>
          </w:p>
        </w:tc>
      </w:tr>
      <w:tr w:rsidR="00C834D2" w:rsidRPr="00C834D2" w14:paraId="03B9DD39" w14:textId="77777777" w:rsidTr="000A3C39">
        <w:trPr>
          <w:trHeight w:val="285"/>
          <w:jc w:val="center"/>
        </w:trPr>
        <w:tc>
          <w:tcPr>
            <w:tcW w:w="993" w:type="dxa"/>
            <w:vAlign w:val="center"/>
          </w:tcPr>
          <w:p w14:paraId="3E8423C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63, 243</w:t>
            </w:r>
          </w:p>
        </w:tc>
        <w:tc>
          <w:tcPr>
            <w:tcW w:w="708" w:type="dxa"/>
            <w:noWrap/>
            <w:vAlign w:val="center"/>
            <w:hideMark/>
          </w:tcPr>
          <w:p w14:paraId="6E5E4B69"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STSda</w:t>
            </w:r>
            <w:proofErr w:type="spellEnd"/>
          </w:p>
        </w:tc>
        <w:tc>
          <w:tcPr>
            <w:tcW w:w="2688" w:type="dxa"/>
            <w:noWrap/>
            <w:vAlign w:val="center"/>
            <w:hideMark/>
          </w:tcPr>
          <w:p w14:paraId="327FDB94"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Area_STSd_anterior</w:t>
            </w:r>
            <w:proofErr w:type="spellEnd"/>
          </w:p>
        </w:tc>
        <w:tc>
          <w:tcPr>
            <w:tcW w:w="1808" w:type="dxa"/>
            <w:noWrap/>
            <w:vAlign w:val="center"/>
            <w:hideMark/>
          </w:tcPr>
          <w:p w14:paraId="6E178DE9"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Auditory_Association</w:t>
            </w:r>
            <w:proofErr w:type="spellEnd"/>
          </w:p>
        </w:tc>
        <w:tc>
          <w:tcPr>
            <w:tcW w:w="749" w:type="dxa"/>
            <w:noWrap/>
            <w:vAlign w:val="center"/>
            <w:hideMark/>
          </w:tcPr>
          <w:p w14:paraId="18AC18F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11</w:t>
            </w:r>
          </w:p>
        </w:tc>
        <w:tc>
          <w:tcPr>
            <w:tcW w:w="861" w:type="dxa"/>
            <w:noWrap/>
            <w:vAlign w:val="center"/>
          </w:tcPr>
          <w:p w14:paraId="1D47406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128</w:t>
            </w:r>
          </w:p>
        </w:tc>
        <w:tc>
          <w:tcPr>
            <w:tcW w:w="1124" w:type="dxa"/>
            <w:vAlign w:val="center"/>
          </w:tcPr>
          <w:p w14:paraId="517EACD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1944, 2389</w:t>
            </w:r>
          </w:p>
        </w:tc>
      </w:tr>
      <w:tr w:rsidR="00C834D2" w:rsidRPr="00C834D2" w14:paraId="2C90EFB9" w14:textId="77777777" w:rsidTr="000A3C39">
        <w:trPr>
          <w:trHeight w:val="285"/>
          <w:jc w:val="center"/>
        </w:trPr>
        <w:tc>
          <w:tcPr>
            <w:tcW w:w="993" w:type="dxa"/>
            <w:vAlign w:val="center"/>
          </w:tcPr>
          <w:p w14:paraId="0C6885C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64, 244</w:t>
            </w:r>
          </w:p>
        </w:tc>
        <w:tc>
          <w:tcPr>
            <w:tcW w:w="708" w:type="dxa"/>
            <w:noWrap/>
            <w:vAlign w:val="center"/>
            <w:hideMark/>
          </w:tcPr>
          <w:p w14:paraId="20E04A35"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STSdp</w:t>
            </w:r>
            <w:proofErr w:type="spellEnd"/>
          </w:p>
        </w:tc>
        <w:tc>
          <w:tcPr>
            <w:tcW w:w="2688" w:type="dxa"/>
            <w:noWrap/>
            <w:vAlign w:val="center"/>
            <w:hideMark/>
          </w:tcPr>
          <w:p w14:paraId="578B87DA"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Area_STSd_posterior</w:t>
            </w:r>
            <w:proofErr w:type="spellEnd"/>
          </w:p>
        </w:tc>
        <w:tc>
          <w:tcPr>
            <w:tcW w:w="1808" w:type="dxa"/>
            <w:noWrap/>
            <w:vAlign w:val="center"/>
            <w:hideMark/>
          </w:tcPr>
          <w:p w14:paraId="1EE7A3AB"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Auditory_Association</w:t>
            </w:r>
            <w:proofErr w:type="spellEnd"/>
          </w:p>
        </w:tc>
        <w:tc>
          <w:tcPr>
            <w:tcW w:w="749" w:type="dxa"/>
            <w:noWrap/>
            <w:vAlign w:val="center"/>
            <w:hideMark/>
          </w:tcPr>
          <w:p w14:paraId="377E990F"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11</w:t>
            </w:r>
          </w:p>
        </w:tc>
        <w:tc>
          <w:tcPr>
            <w:tcW w:w="861" w:type="dxa"/>
            <w:noWrap/>
            <w:vAlign w:val="center"/>
          </w:tcPr>
          <w:p w14:paraId="0EC2A84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129</w:t>
            </w:r>
          </w:p>
        </w:tc>
        <w:tc>
          <w:tcPr>
            <w:tcW w:w="1124" w:type="dxa"/>
            <w:vAlign w:val="center"/>
          </w:tcPr>
          <w:p w14:paraId="5CBF28E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1994, 2605</w:t>
            </w:r>
          </w:p>
        </w:tc>
      </w:tr>
      <w:tr w:rsidR="00C834D2" w:rsidRPr="00C834D2" w14:paraId="57D134B2" w14:textId="77777777" w:rsidTr="000A3C39">
        <w:trPr>
          <w:trHeight w:val="285"/>
          <w:jc w:val="center"/>
        </w:trPr>
        <w:tc>
          <w:tcPr>
            <w:tcW w:w="993" w:type="dxa"/>
            <w:vAlign w:val="center"/>
          </w:tcPr>
          <w:p w14:paraId="4F4962D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65, 245</w:t>
            </w:r>
          </w:p>
        </w:tc>
        <w:tc>
          <w:tcPr>
            <w:tcW w:w="708" w:type="dxa"/>
            <w:noWrap/>
            <w:vAlign w:val="center"/>
            <w:hideMark/>
          </w:tcPr>
          <w:p w14:paraId="4D611197"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STSva</w:t>
            </w:r>
            <w:proofErr w:type="spellEnd"/>
          </w:p>
        </w:tc>
        <w:tc>
          <w:tcPr>
            <w:tcW w:w="2688" w:type="dxa"/>
            <w:noWrap/>
            <w:vAlign w:val="center"/>
            <w:hideMark/>
          </w:tcPr>
          <w:p w14:paraId="1FECBF00"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Area_STSv_anterior</w:t>
            </w:r>
            <w:proofErr w:type="spellEnd"/>
          </w:p>
        </w:tc>
        <w:tc>
          <w:tcPr>
            <w:tcW w:w="1808" w:type="dxa"/>
            <w:noWrap/>
            <w:vAlign w:val="center"/>
            <w:hideMark/>
          </w:tcPr>
          <w:p w14:paraId="5868211D"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Auditory_Association</w:t>
            </w:r>
            <w:proofErr w:type="spellEnd"/>
          </w:p>
        </w:tc>
        <w:tc>
          <w:tcPr>
            <w:tcW w:w="749" w:type="dxa"/>
            <w:noWrap/>
            <w:vAlign w:val="center"/>
            <w:hideMark/>
          </w:tcPr>
          <w:p w14:paraId="2DCB45A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11</w:t>
            </w:r>
          </w:p>
        </w:tc>
        <w:tc>
          <w:tcPr>
            <w:tcW w:w="861" w:type="dxa"/>
            <w:noWrap/>
            <w:vAlign w:val="center"/>
          </w:tcPr>
          <w:p w14:paraId="6A3B012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176</w:t>
            </w:r>
          </w:p>
        </w:tc>
        <w:tc>
          <w:tcPr>
            <w:tcW w:w="1124" w:type="dxa"/>
            <w:vAlign w:val="center"/>
          </w:tcPr>
          <w:p w14:paraId="74A778C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1694, 1900</w:t>
            </w:r>
          </w:p>
        </w:tc>
      </w:tr>
      <w:tr w:rsidR="00C834D2" w:rsidRPr="00C834D2" w14:paraId="268A7A46" w14:textId="77777777" w:rsidTr="000A3C39">
        <w:trPr>
          <w:trHeight w:val="285"/>
          <w:jc w:val="center"/>
        </w:trPr>
        <w:tc>
          <w:tcPr>
            <w:tcW w:w="993" w:type="dxa"/>
            <w:vAlign w:val="center"/>
          </w:tcPr>
          <w:p w14:paraId="0FDF78B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66, 246</w:t>
            </w:r>
          </w:p>
        </w:tc>
        <w:tc>
          <w:tcPr>
            <w:tcW w:w="708" w:type="dxa"/>
            <w:noWrap/>
            <w:vAlign w:val="center"/>
            <w:hideMark/>
          </w:tcPr>
          <w:p w14:paraId="0B27CFF7"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STSvp</w:t>
            </w:r>
            <w:proofErr w:type="spellEnd"/>
          </w:p>
        </w:tc>
        <w:tc>
          <w:tcPr>
            <w:tcW w:w="2688" w:type="dxa"/>
            <w:noWrap/>
            <w:vAlign w:val="center"/>
            <w:hideMark/>
          </w:tcPr>
          <w:p w14:paraId="11620063"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Area_STSv_posterior</w:t>
            </w:r>
            <w:proofErr w:type="spellEnd"/>
          </w:p>
        </w:tc>
        <w:tc>
          <w:tcPr>
            <w:tcW w:w="1808" w:type="dxa"/>
            <w:noWrap/>
            <w:vAlign w:val="center"/>
            <w:hideMark/>
          </w:tcPr>
          <w:p w14:paraId="77B59EA4"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Auditory_Association</w:t>
            </w:r>
            <w:proofErr w:type="spellEnd"/>
          </w:p>
        </w:tc>
        <w:tc>
          <w:tcPr>
            <w:tcW w:w="749" w:type="dxa"/>
            <w:noWrap/>
            <w:vAlign w:val="center"/>
            <w:hideMark/>
          </w:tcPr>
          <w:p w14:paraId="0D94012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11</w:t>
            </w:r>
          </w:p>
        </w:tc>
        <w:tc>
          <w:tcPr>
            <w:tcW w:w="861" w:type="dxa"/>
            <w:noWrap/>
            <w:vAlign w:val="center"/>
          </w:tcPr>
          <w:p w14:paraId="01FBF2B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130</w:t>
            </w:r>
          </w:p>
        </w:tc>
        <w:tc>
          <w:tcPr>
            <w:tcW w:w="1124" w:type="dxa"/>
            <w:vAlign w:val="center"/>
          </w:tcPr>
          <w:p w14:paraId="399BBC1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2898, 2515</w:t>
            </w:r>
          </w:p>
        </w:tc>
      </w:tr>
      <w:tr w:rsidR="00C834D2" w:rsidRPr="00C834D2" w14:paraId="46AC9EBF" w14:textId="77777777" w:rsidTr="000A3C39">
        <w:trPr>
          <w:trHeight w:val="285"/>
          <w:jc w:val="center"/>
        </w:trPr>
        <w:tc>
          <w:tcPr>
            <w:tcW w:w="993" w:type="dxa"/>
            <w:vAlign w:val="center"/>
          </w:tcPr>
          <w:p w14:paraId="29818C5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67, 247</w:t>
            </w:r>
          </w:p>
        </w:tc>
        <w:tc>
          <w:tcPr>
            <w:tcW w:w="708" w:type="dxa"/>
            <w:noWrap/>
            <w:vAlign w:val="center"/>
            <w:hideMark/>
          </w:tcPr>
          <w:p w14:paraId="69F1FFA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TA2</w:t>
            </w:r>
          </w:p>
        </w:tc>
        <w:tc>
          <w:tcPr>
            <w:tcW w:w="2688" w:type="dxa"/>
            <w:noWrap/>
            <w:vAlign w:val="center"/>
            <w:hideMark/>
          </w:tcPr>
          <w:p w14:paraId="03E9BB4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Area_TA2</w:t>
            </w:r>
          </w:p>
        </w:tc>
        <w:tc>
          <w:tcPr>
            <w:tcW w:w="1808" w:type="dxa"/>
            <w:noWrap/>
            <w:vAlign w:val="center"/>
            <w:hideMark/>
          </w:tcPr>
          <w:p w14:paraId="38C183AE"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Auditory_Association</w:t>
            </w:r>
            <w:proofErr w:type="spellEnd"/>
          </w:p>
        </w:tc>
        <w:tc>
          <w:tcPr>
            <w:tcW w:w="749" w:type="dxa"/>
            <w:noWrap/>
            <w:vAlign w:val="center"/>
            <w:hideMark/>
          </w:tcPr>
          <w:p w14:paraId="72E5869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11</w:t>
            </w:r>
          </w:p>
        </w:tc>
        <w:tc>
          <w:tcPr>
            <w:tcW w:w="861" w:type="dxa"/>
            <w:noWrap/>
            <w:vAlign w:val="center"/>
          </w:tcPr>
          <w:p w14:paraId="6A6973FF"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107</w:t>
            </w:r>
          </w:p>
        </w:tc>
        <w:tc>
          <w:tcPr>
            <w:tcW w:w="1124" w:type="dxa"/>
            <w:vAlign w:val="center"/>
          </w:tcPr>
          <w:p w14:paraId="6A93E45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1518, 1726</w:t>
            </w:r>
          </w:p>
        </w:tc>
      </w:tr>
      <w:tr w:rsidR="00C834D2" w:rsidRPr="00C834D2" w14:paraId="264B3463" w14:textId="77777777" w:rsidTr="000A3C39">
        <w:trPr>
          <w:trHeight w:val="285"/>
          <w:jc w:val="center"/>
        </w:trPr>
        <w:tc>
          <w:tcPr>
            <w:tcW w:w="993" w:type="dxa"/>
            <w:vAlign w:val="center"/>
          </w:tcPr>
          <w:p w14:paraId="6752F2D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68, 248</w:t>
            </w:r>
          </w:p>
        </w:tc>
        <w:tc>
          <w:tcPr>
            <w:tcW w:w="708" w:type="dxa"/>
            <w:noWrap/>
            <w:vAlign w:val="center"/>
            <w:hideMark/>
          </w:tcPr>
          <w:p w14:paraId="743BA3D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AAIC</w:t>
            </w:r>
          </w:p>
        </w:tc>
        <w:tc>
          <w:tcPr>
            <w:tcW w:w="2688" w:type="dxa"/>
            <w:noWrap/>
            <w:vAlign w:val="center"/>
            <w:hideMark/>
          </w:tcPr>
          <w:p w14:paraId="2F0A02C5"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Anterior_Agranular_Insula_Complex</w:t>
            </w:r>
            <w:proofErr w:type="spellEnd"/>
          </w:p>
        </w:tc>
        <w:tc>
          <w:tcPr>
            <w:tcW w:w="1808" w:type="dxa"/>
            <w:noWrap/>
            <w:vAlign w:val="center"/>
            <w:hideMark/>
          </w:tcPr>
          <w:p w14:paraId="2E18FCEF"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Insula_FrontalOperc</w:t>
            </w:r>
            <w:proofErr w:type="spellEnd"/>
          </w:p>
        </w:tc>
        <w:tc>
          <w:tcPr>
            <w:tcW w:w="749" w:type="dxa"/>
            <w:noWrap/>
            <w:vAlign w:val="center"/>
            <w:hideMark/>
          </w:tcPr>
          <w:p w14:paraId="0FAC2D9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12</w:t>
            </w:r>
          </w:p>
        </w:tc>
        <w:tc>
          <w:tcPr>
            <w:tcW w:w="861" w:type="dxa"/>
            <w:noWrap/>
            <w:vAlign w:val="center"/>
          </w:tcPr>
          <w:p w14:paraId="5B5E1914"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112</w:t>
            </w:r>
          </w:p>
        </w:tc>
        <w:tc>
          <w:tcPr>
            <w:tcW w:w="1124" w:type="dxa"/>
            <w:vAlign w:val="center"/>
          </w:tcPr>
          <w:p w14:paraId="43F4ED9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1859, 1691</w:t>
            </w:r>
          </w:p>
        </w:tc>
      </w:tr>
      <w:tr w:rsidR="00C834D2" w:rsidRPr="00C834D2" w14:paraId="217D0889" w14:textId="77777777" w:rsidTr="000A3C39">
        <w:trPr>
          <w:trHeight w:val="285"/>
          <w:jc w:val="center"/>
        </w:trPr>
        <w:tc>
          <w:tcPr>
            <w:tcW w:w="993" w:type="dxa"/>
            <w:vAlign w:val="center"/>
          </w:tcPr>
          <w:p w14:paraId="2E2589D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69, 249</w:t>
            </w:r>
          </w:p>
        </w:tc>
        <w:tc>
          <w:tcPr>
            <w:tcW w:w="708" w:type="dxa"/>
            <w:noWrap/>
            <w:vAlign w:val="center"/>
            <w:hideMark/>
          </w:tcPr>
          <w:p w14:paraId="7125C8B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AVI</w:t>
            </w:r>
          </w:p>
        </w:tc>
        <w:tc>
          <w:tcPr>
            <w:tcW w:w="2688" w:type="dxa"/>
            <w:noWrap/>
            <w:vAlign w:val="center"/>
            <w:hideMark/>
          </w:tcPr>
          <w:p w14:paraId="5191AC28"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Anterior_Ventral_Insular_Area</w:t>
            </w:r>
            <w:proofErr w:type="spellEnd"/>
          </w:p>
        </w:tc>
        <w:tc>
          <w:tcPr>
            <w:tcW w:w="1808" w:type="dxa"/>
            <w:noWrap/>
            <w:vAlign w:val="center"/>
            <w:hideMark/>
          </w:tcPr>
          <w:p w14:paraId="5C8663A7"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Insula_FrontalOperc</w:t>
            </w:r>
            <w:proofErr w:type="spellEnd"/>
          </w:p>
        </w:tc>
        <w:tc>
          <w:tcPr>
            <w:tcW w:w="749" w:type="dxa"/>
            <w:noWrap/>
            <w:vAlign w:val="center"/>
            <w:hideMark/>
          </w:tcPr>
          <w:p w14:paraId="2AA9F7C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12</w:t>
            </w:r>
          </w:p>
        </w:tc>
        <w:tc>
          <w:tcPr>
            <w:tcW w:w="861" w:type="dxa"/>
            <w:noWrap/>
            <w:vAlign w:val="center"/>
          </w:tcPr>
          <w:p w14:paraId="5594502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111</w:t>
            </w:r>
          </w:p>
        </w:tc>
        <w:tc>
          <w:tcPr>
            <w:tcW w:w="1124" w:type="dxa"/>
            <w:vAlign w:val="center"/>
          </w:tcPr>
          <w:p w14:paraId="35D402D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1446, 1792</w:t>
            </w:r>
          </w:p>
        </w:tc>
      </w:tr>
      <w:tr w:rsidR="00C834D2" w:rsidRPr="00C834D2" w14:paraId="24F926E2" w14:textId="77777777" w:rsidTr="000A3C39">
        <w:trPr>
          <w:trHeight w:val="285"/>
          <w:jc w:val="center"/>
        </w:trPr>
        <w:tc>
          <w:tcPr>
            <w:tcW w:w="993" w:type="dxa"/>
            <w:vAlign w:val="center"/>
          </w:tcPr>
          <w:p w14:paraId="54BD25D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70, 250</w:t>
            </w:r>
          </w:p>
        </w:tc>
        <w:tc>
          <w:tcPr>
            <w:tcW w:w="708" w:type="dxa"/>
            <w:noWrap/>
            <w:vAlign w:val="center"/>
            <w:hideMark/>
          </w:tcPr>
          <w:p w14:paraId="7762950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FOP2</w:t>
            </w:r>
          </w:p>
        </w:tc>
        <w:tc>
          <w:tcPr>
            <w:tcW w:w="2688" w:type="dxa"/>
            <w:noWrap/>
            <w:vAlign w:val="center"/>
            <w:hideMark/>
          </w:tcPr>
          <w:p w14:paraId="1BFC3684"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Frontal_Opercular_Area_2</w:t>
            </w:r>
          </w:p>
        </w:tc>
        <w:tc>
          <w:tcPr>
            <w:tcW w:w="1808" w:type="dxa"/>
            <w:noWrap/>
            <w:vAlign w:val="center"/>
            <w:hideMark/>
          </w:tcPr>
          <w:p w14:paraId="35C41AEE"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Insula_FrontalOperc</w:t>
            </w:r>
            <w:proofErr w:type="spellEnd"/>
          </w:p>
        </w:tc>
        <w:tc>
          <w:tcPr>
            <w:tcW w:w="749" w:type="dxa"/>
            <w:noWrap/>
            <w:vAlign w:val="center"/>
            <w:hideMark/>
          </w:tcPr>
          <w:p w14:paraId="3F49E00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12</w:t>
            </w:r>
          </w:p>
        </w:tc>
        <w:tc>
          <w:tcPr>
            <w:tcW w:w="861" w:type="dxa"/>
            <w:noWrap/>
            <w:vAlign w:val="center"/>
          </w:tcPr>
          <w:p w14:paraId="1025000F"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115</w:t>
            </w:r>
          </w:p>
        </w:tc>
        <w:tc>
          <w:tcPr>
            <w:tcW w:w="1124" w:type="dxa"/>
            <w:vAlign w:val="center"/>
          </w:tcPr>
          <w:p w14:paraId="767FEEC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750, 720</w:t>
            </w:r>
          </w:p>
        </w:tc>
      </w:tr>
      <w:tr w:rsidR="00C834D2" w:rsidRPr="00C834D2" w14:paraId="009A692E" w14:textId="77777777" w:rsidTr="000A3C39">
        <w:trPr>
          <w:trHeight w:val="285"/>
          <w:jc w:val="center"/>
        </w:trPr>
        <w:tc>
          <w:tcPr>
            <w:tcW w:w="993" w:type="dxa"/>
            <w:vAlign w:val="center"/>
          </w:tcPr>
          <w:p w14:paraId="0555820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71, 251</w:t>
            </w:r>
          </w:p>
        </w:tc>
        <w:tc>
          <w:tcPr>
            <w:tcW w:w="708" w:type="dxa"/>
            <w:noWrap/>
            <w:vAlign w:val="center"/>
            <w:hideMark/>
          </w:tcPr>
          <w:p w14:paraId="3C6AC6F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FOP3</w:t>
            </w:r>
          </w:p>
        </w:tc>
        <w:tc>
          <w:tcPr>
            <w:tcW w:w="2688" w:type="dxa"/>
            <w:noWrap/>
            <w:vAlign w:val="center"/>
            <w:hideMark/>
          </w:tcPr>
          <w:p w14:paraId="675F21C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Frontal_Opercular_Area_3</w:t>
            </w:r>
          </w:p>
        </w:tc>
        <w:tc>
          <w:tcPr>
            <w:tcW w:w="1808" w:type="dxa"/>
            <w:noWrap/>
            <w:vAlign w:val="center"/>
            <w:hideMark/>
          </w:tcPr>
          <w:p w14:paraId="479FD6C3"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Insula_FrontalOperc</w:t>
            </w:r>
            <w:proofErr w:type="spellEnd"/>
          </w:p>
        </w:tc>
        <w:tc>
          <w:tcPr>
            <w:tcW w:w="749" w:type="dxa"/>
            <w:noWrap/>
            <w:vAlign w:val="center"/>
            <w:hideMark/>
          </w:tcPr>
          <w:p w14:paraId="59FEE04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12</w:t>
            </w:r>
          </w:p>
        </w:tc>
        <w:tc>
          <w:tcPr>
            <w:tcW w:w="861" w:type="dxa"/>
            <w:noWrap/>
            <w:vAlign w:val="center"/>
          </w:tcPr>
          <w:p w14:paraId="21EE59F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114</w:t>
            </w:r>
          </w:p>
        </w:tc>
        <w:tc>
          <w:tcPr>
            <w:tcW w:w="1124" w:type="dxa"/>
            <w:vAlign w:val="center"/>
          </w:tcPr>
          <w:p w14:paraId="4FFEE4C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754, 614</w:t>
            </w:r>
          </w:p>
        </w:tc>
      </w:tr>
      <w:tr w:rsidR="00C834D2" w:rsidRPr="00C834D2" w14:paraId="23E1152E" w14:textId="77777777" w:rsidTr="000A3C39">
        <w:trPr>
          <w:trHeight w:val="285"/>
          <w:jc w:val="center"/>
        </w:trPr>
        <w:tc>
          <w:tcPr>
            <w:tcW w:w="993" w:type="dxa"/>
            <w:vAlign w:val="center"/>
          </w:tcPr>
          <w:p w14:paraId="3EC1AB8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72, 252</w:t>
            </w:r>
          </w:p>
        </w:tc>
        <w:tc>
          <w:tcPr>
            <w:tcW w:w="708" w:type="dxa"/>
            <w:noWrap/>
            <w:vAlign w:val="center"/>
            <w:hideMark/>
          </w:tcPr>
          <w:p w14:paraId="26DD4AA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FOP4</w:t>
            </w:r>
          </w:p>
        </w:tc>
        <w:tc>
          <w:tcPr>
            <w:tcW w:w="2688" w:type="dxa"/>
            <w:noWrap/>
            <w:vAlign w:val="center"/>
            <w:hideMark/>
          </w:tcPr>
          <w:p w14:paraId="1284F4D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Frontal_Opercular_Area_4</w:t>
            </w:r>
          </w:p>
        </w:tc>
        <w:tc>
          <w:tcPr>
            <w:tcW w:w="1808" w:type="dxa"/>
            <w:noWrap/>
            <w:vAlign w:val="center"/>
            <w:hideMark/>
          </w:tcPr>
          <w:p w14:paraId="11B149E7"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Insula_FrontalOperc</w:t>
            </w:r>
            <w:proofErr w:type="spellEnd"/>
          </w:p>
        </w:tc>
        <w:tc>
          <w:tcPr>
            <w:tcW w:w="749" w:type="dxa"/>
            <w:noWrap/>
            <w:vAlign w:val="center"/>
            <w:hideMark/>
          </w:tcPr>
          <w:p w14:paraId="596CD11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12</w:t>
            </w:r>
          </w:p>
        </w:tc>
        <w:tc>
          <w:tcPr>
            <w:tcW w:w="861" w:type="dxa"/>
            <w:noWrap/>
            <w:vAlign w:val="center"/>
          </w:tcPr>
          <w:p w14:paraId="3E9D9B8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108</w:t>
            </w:r>
          </w:p>
        </w:tc>
        <w:tc>
          <w:tcPr>
            <w:tcW w:w="1124" w:type="dxa"/>
            <w:vAlign w:val="center"/>
          </w:tcPr>
          <w:p w14:paraId="3F6514F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2522, 1678</w:t>
            </w:r>
          </w:p>
        </w:tc>
      </w:tr>
      <w:tr w:rsidR="00C834D2" w:rsidRPr="00C834D2" w14:paraId="417FC86B" w14:textId="77777777" w:rsidTr="000A3C39">
        <w:trPr>
          <w:trHeight w:val="285"/>
          <w:jc w:val="center"/>
        </w:trPr>
        <w:tc>
          <w:tcPr>
            <w:tcW w:w="993" w:type="dxa"/>
            <w:vAlign w:val="center"/>
          </w:tcPr>
          <w:p w14:paraId="0CF63EF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73, 253</w:t>
            </w:r>
          </w:p>
        </w:tc>
        <w:tc>
          <w:tcPr>
            <w:tcW w:w="708" w:type="dxa"/>
            <w:noWrap/>
            <w:vAlign w:val="center"/>
            <w:hideMark/>
          </w:tcPr>
          <w:p w14:paraId="5DDA0E2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FOP5</w:t>
            </w:r>
          </w:p>
        </w:tc>
        <w:tc>
          <w:tcPr>
            <w:tcW w:w="2688" w:type="dxa"/>
            <w:noWrap/>
            <w:vAlign w:val="center"/>
            <w:hideMark/>
          </w:tcPr>
          <w:p w14:paraId="115DBD2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Area_Frontal_Opercular_5</w:t>
            </w:r>
          </w:p>
        </w:tc>
        <w:tc>
          <w:tcPr>
            <w:tcW w:w="1808" w:type="dxa"/>
            <w:noWrap/>
            <w:vAlign w:val="center"/>
            <w:hideMark/>
          </w:tcPr>
          <w:p w14:paraId="542DF926"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Insula_FrontalOperc</w:t>
            </w:r>
            <w:proofErr w:type="spellEnd"/>
          </w:p>
        </w:tc>
        <w:tc>
          <w:tcPr>
            <w:tcW w:w="749" w:type="dxa"/>
            <w:noWrap/>
            <w:vAlign w:val="center"/>
            <w:hideMark/>
          </w:tcPr>
          <w:p w14:paraId="02BC164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12</w:t>
            </w:r>
          </w:p>
        </w:tc>
        <w:tc>
          <w:tcPr>
            <w:tcW w:w="861" w:type="dxa"/>
            <w:noWrap/>
            <w:vAlign w:val="center"/>
          </w:tcPr>
          <w:p w14:paraId="04B0463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169</w:t>
            </w:r>
          </w:p>
        </w:tc>
        <w:tc>
          <w:tcPr>
            <w:tcW w:w="1124" w:type="dxa"/>
            <w:vAlign w:val="center"/>
          </w:tcPr>
          <w:p w14:paraId="798369D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1297, 1365</w:t>
            </w:r>
          </w:p>
        </w:tc>
      </w:tr>
      <w:tr w:rsidR="00C834D2" w:rsidRPr="00C834D2" w14:paraId="5DD95719" w14:textId="77777777" w:rsidTr="000A3C39">
        <w:trPr>
          <w:trHeight w:val="285"/>
          <w:jc w:val="center"/>
        </w:trPr>
        <w:tc>
          <w:tcPr>
            <w:tcW w:w="993" w:type="dxa"/>
            <w:vAlign w:val="center"/>
          </w:tcPr>
          <w:p w14:paraId="5E38767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74, 254</w:t>
            </w:r>
          </w:p>
        </w:tc>
        <w:tc>
          <w:tcPr>
            <w:tcW w:w="708" w:type="dxa"/>
            <w:noWrap/>
            <w:vAlign w:val="center"/>
            <w:hideMark/>
          </w:tcPr>
          <w:p w14:paraId="37261CB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Ig</w:t>
            </w:r>
          </w:p>
        </w:tc>
        <w:tc>
          <w:tcPr>
            <w:tcW w:w="2688" w:type="dxa"/>
            <w:noWrap/>
            <w:vAlign w:val="center"/>
            <w:hideMark/>
          </w:tcPr>
          <w:p w14:paraId="4C28254B"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Insular_Granular_Complex</w:t>
            </w:r>
            <w:proofErr w:type="spellEnd"/>
          </w:p>
        </w:tc>
        <w:tc>
          <w:tcPr>
            <w:tcW w:w="1808" w:type="dxa"/>
            <w:noWrap/>
            <w:vAlign w:val="center"/>
            <w:hideMark/>
          </w:tcPr>
          <w:p w14:paraId="3B2B8A69"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Insula_FrontalOperc</w:t>
            </w:r>
            <w:proofErr w:type="spellEnd"/>
          </w:p>
        </w:tc>
        <w:tc>
          <w:tcPr>
            <w:tcW w:w="749" w:type="dxa"/>
            <w:noWrap/>
            <w:vAlign w:val="center"/>
            <w:hideMark/>
          </w:tcPr>
          <w:p w14:paraId="1069A1A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12</w:t>
            </w:r>
          </w:p>
        </w:tc>
        <w:tc>
          <w:tcPr>
            <w:tcW w:w="861" w:type="dxa"/>
            <w:noWrap/>
            <w:vAlign w:val="center"/>
          </w:tcPr>
          <w:p w14:paraId="3F6B76C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168</w:t>
            </w:r>
          </w:p>
        </w:tc>
        <w:tc>
          <w:tcPr>
            <w:tcW w:w="1124" w:type="dxa"/>
            <w:vAlign w:val="center"/>
          </w:tcPr>
          <w:p w14:paraId="18B7CA5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841, 1077</w:t>
            </w:r>
          </w:p>
        </w:tc>
      </w:tr>
      <w:tr w:rsidR="00C834D2" w:rsidRPr="00C834D2" w14:paraId="5DD80D98" w14:textId="77777777" w:rsidTr="000A3C39">
        <w:trPr>
          <w:trHeight w:val="285"/>
          <w:jc w:val="center"/>
        </w:trPr>
        <w:tc>
          <w:tcPr>
            <w:tcW w:w="993" w:type="dxa"/>
            <w:vAlign w:val="center"/>
          </w:tcPr>
          <w:p w14:paraId="75EF337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75, 255</w:t>
            </w:r>
          </w:p>
        </w:tc>
        <w:tc>
          <w:tcPr>
            <w:tcW w:w="708" w:type="dxa"/>
            <w:noWrap/>
            <w:vAlign w:val="center"/>
            <w:hideMark/>
          </w:tcPr>
          <w:p w14:paraId="7496772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MI</w:t>
            </w:r>
          </w:p>
        </w:tc>
        <w:tc>
          <w:tcPr>
            <w:tcW w:w="2688" w:type="dxa"/>
            <w:noWrap/>
            <w:vAlign w:val="center"/>
            <w:hideMark/>
          </w:tcPr>
          <w:p w14:paraId="4B6711D4"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Middle_Insular_Area</w:t>
            </w:r>
            <w:proofErr w:type="spellEnd"/>
          </w:p>
        </w:tc>
        <w:tc>
          <w:tcPr>
            <w:tcW w:w="1808" w:type="dxa"/>
            <w:noWrap/>
            <w:vAlign w:val="center"/>
            <w:hideMark/>
          </w:tcPr>
          <w:p w14:paraId="4C23BE11"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Insula_FrontalOperc</w:t>
            </w:r>
            <w:proofErr w:type="spellEnd"/>
          </w:p>
        </w:tc>
        <w:tc>
          <w:tcPr>
            <w:tcW w:w="749" w:type="dxa"/>
            <w:noWrap/>
            <w:vAlign w:val="center"/>
            <w:hideMark/>
          </w:tcPr>
          <w:p w14:paraId="123F7A0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12</w:t>
            </w:r>
          </w:p>
        </w:tc>
        <w:tc>
          <w:tcPr>
            <w:tcW w:w="861" w:type="dxa"/>
            <w:noWrap/>
            <w:vAlign w:val="center"/>
          </w:tcPr>
          <w:p w14:paraId="28392EF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109</w:t>
            </w:r>
          </w:p>
        </w:tc>
        <w:tc>
          <w:tcPr>
            <w:tcW w:w="1124" w:type="dxa"/>
            <w:vAlign w:val="center"/>
          </w:tcPr>
          <w:p w14:paraId="34CAA99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2102, 1960</w:t>
            </w:r>
          </w:p>
        </w:tc>
      </w:tr>
      <w:tr w:rsidR="00C834D2" w:rsidRPr="00C834D2" w14:paraId="698AA241" w14:textId="77777777" w:rsidTr="000A3C39">
        <w:trPr>
          <w:trHeight w:val="285"/>
          <w:jc w:val="center"/>
        </w:trPr>
        <w:tc>
          <w:tcPr>
            <w:tcW w:w="993" w:type="dxa"/>
            <w:vAlign w:val="center"/>
          </w:tcPr>
          <w:p w14:paraId="448E6BF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76, 256</w:t>
            </w:r>
          </w:p>
        </w:tc>
        <w:tc>
          <w:tcPr>
            <w:tcW w:w="708" w:type="dxa"/>
            <w:noWrap/>
            <w:vAlign w:val="center"/>
            <w:hideMark/>
          </w:tcPr>
          <w:p w14:paraId="26D0C43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PI</w:t>
            </w:r>
          </w:p>
        </w:tc>
        <w:tc>
          <w:tcPr>
            <w:tcW w:w="2688" w:type="dxa"/>
            <w:noWrap/>
            <w:vAlign w:val="center"/>
            <w:hideMark/>
          </w:tcPr>
          <w:p w14:paraId="3204318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Para-</w:t>
            </w:r>
            <w:proofErr w:type="spellStart"/>
            <w:r w:rsidRPr="00C834D2">
              <w:rPr>
                <w:rFonts w:ascii="Times New Roman" w:hAnsi="Times New Roman" w:cs="Times New Roman"/>
                <w:sz w:val="16"/>
                <w:szCs w:val="16"/>
              </w:rPr>
              <w:t>Insular_Area</w:t>
            </w:r>
            <w:proofErr w:type="spellEnd"/>
          </w:p>
        </w:tc>
        <w:tc>
          <w:tcPr>
            <w:tcW w:w="1808" w:type="dxa"/>
            <w:noWrap/>
            <w:vAlign w:val="center"/>
            <w:hideMark/>
          </w:tcPr>
          <w:p w14:paraId="65EC965A"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Insula_FrontalOperc</w:t>
            </w:r>
            <w:proofErr w:type="spellEnd"/>
          </w:p>
        </w:tc>
        <w:tc>
          <w:tcPr>
            <w:tcW w:w="749" w:type="dxa"/>
            <w:noWrap/>
            <w:vAlign w:val="center"/>
            <w:hideMark/>
          </w:tcPr>
          <w:p w14:paraId="4050EF2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12</w:t>
            </w:r>
          </w:p>
        </w:tc>
        <w:tc>
          <w:tcPr>
            <w:tcW w:w="861" w:type="dxa"/>
            <w:noWrap/>
            <w:vAlign w:val="center"/>
          </w:tcPr>
          <w:p w14:paraId="7BF2CF8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178</w:t>
            </w:r>
          </w:p>
        </w:tc>
        <w:tc>
          <w:tcPr>
            <w:tcW w:w="1124" w:type="dxa"/>
            <w:vAlign w:val="center"/>
          </w:tcPr>
          <w:p w14:paraId="2D1068A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1033, 1058</w:t>
            </w:r>
          </w:p>
        </w:tc>
      </w:tr>
      <w:tr w:rsidR="00C834D2" w:rsidRPr="00C834D2" w14:paraId="6229A9C8" w14:textId="77777777" w:rsidTr="000A3C39">
        <w:trPr>
          <w:trHeight w:val="285"/>
          <w:jc w:val="center"/>
        </w:trPr>
        <w:tc>
          <w:tcPr>
            <w:tcW w:w="993" w:type="dxa"/>
            <w:vAlign w:val="center"/>
          </w:tcPr>
          <w:p w14:paraId="067F998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77, 257</w:t>
            </w:r>
          </w:p>
        </w:tc>
        <w:tc>
          <w:tcPr>
            <w:tcW w:w="708" w:type="dxa"/>
            <w:noWrap/>
            <w:vAlign w:val="center"/>
            <w:hideMark/>
          </w:tcPr>
          <w:p w14:paraId="68321B9F"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Pir</w:t>
            </w:r>
          </w:p>
        </w:tc>
        <w:tc>
          <w:tcPr>
            <w:tcW w:w="2688" w:type="dxa"/>
            <w:noWrap/>
            <w:vAlign w:val="center"/>
            <w:hideMark/>
          </w:tcPr>
          <w:p w14:paraId="655A9074" w14:textId="2163E53F"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Pir</w:t>
            </w:r>
            <w:r w:rsidR="00D05FDB" w:rsidRPr="00C834D2">
              <w:rPr>
                <w:rFonts w:ascii="Times New Roman" w:hAnsi="Times New Roman" w:cs="Times New Roman"/>
                <w:sz w:val="16"/>
                <w:szCs w:val="16"/>
              </w:rPr>
              <w:t>i</w:t>
            </w:r>
            <w:r w:rsidRPr="00C834D2">
              <w:rPr>
                <w:rFonts w:ascii="Times New Roman" w:hAnsi="Times New Roman" w:cs="Times New Roman"/>
                <w:sz w:val="16"/>
                <w:szCs w:val="16"/>
              </w:rPr>
              <w:t>form_Cortex</w:t>
            </w:r>
            <w:proofErr w:type="spellEnd"/>
          </w:p>
        </w:tc>
        <w:tc>
          <w:tcPr>
            <w:tcW w:w="1808" w:type="dxa"/>
            <w:noWrap/>
            <w:vAlign w:val="center"/>
            <w:hideMark/>
          </w:tcPr>
          <w:p w14:paraId="5E64AF58"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Insula_FrontalOperc</w:t>
            </w:r>
            <w:proofErr w:type="spellEnd"/>
          </w:p>
        </w:tc>
        <w:tc>
          <w:tcPr>
            <w:tcW w:w="749" w:type="dxa"/>
            <w:noWrap/>
            <w:vAlign w:val="center"/>
            <w:hideMark/>
          </w:tcPr>
          <w:p w14:paraId="57A7B0D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12</w:t>
            </w:r>
          </w:p>
        </w:tc>
        <w:tc>
          <w:tcPr>
            <w:tcW w:w="861" w:type="dxa"/>
            <w:noWrap/>
            <w:vAlign w:val="center"/>
          </w:tcPr>
          <w:p w14:paraId="5737005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110</w:t>
            </w:r>
          </w:p>
        </w:tc>
        <w:tc>
          <w:tcPr>
            <w:tcW w:w="1124" w:type="dxa"/>
            <w:vAlign w:val="center"/>
          </w:tcPr>
          <w:p w14:paraId="7414EF3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2287, 1856</w:t>
            </w:r>
          </w:p>
        </w:tc>
      </w:tr>
      <w:tr w:rsidR="00C834D2" w:rsidRPr="00C834D2" w14:paraId="5A6BACB7" w14:textId="77777777" w:rsidTr="000A3C39">
        <w:trPr>
          <w:trHeight w:val="285"/>
          <w:jc w:val="center"/>
        </w:trPr>
        <w:tc>
          <w:tcPr>
            <w:tcW w:w="993" w:type="dxa"/>
            <w:vAlign w:val="center"/>
          </w:tcPr>
          <w:p w14:paraId="73633C4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78, 258</w:t>
            </w:r>
          </w:p>
        </w:tc>
        <w:tc>
          <w:tcPr>
            <w:tcW w:w="708" w:type="dxa"/>
            <w:noWrap/>
            <w:vAlign w:val="center"/>
            <w:hideMark/>
          </w:tcPr>
          <w:p w14:paraId="410CCC8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PoI1</w:t>
            </w:r>
          </w:p>
        </w:tc>
        <w:tc>
          <w:tcPr>
            <w:tcW w:w="2688" w:type="dxa"/>
            <w:noWrap/>
            <w:vAlign w:val="center"/>
            <w:hideMark/>
          </w:tcPr>
          <w:p w14:paraId="230F5BB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Area_Posterior_Insular_1</w:t>
            </w:r>
          </w:p>
        </w:tc>
        <w:tc>
          <w:tcPr>
            <w:tcW w:w="1808" w:type="dxa"/>
            <w:noWrap/>
            <w:vAlign w:val="center"/>
            <w:hideMark/>
          </w:tcPr>
          <w:p w14:paraId="1F3F55CD"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Insula_FrontalOperc</w:t>
            </w:r>
            <w:proofErr w:type="spellEnd"/>
          </w:p>
        </w:tc>
        <w:tc>
          <w:tcPr>
            <w:tcW w:w="749" w:type="dxa"/>
            <w:noWrap/>
            <w:vAlign w:val="center"/>
            <w:hideMark/>
          </w:tcPr>
          <w:p w14:paraId="5BCB61C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12</w:t>
            </w:r>
          </w:p>
        </w:tc>
        <w:tc>
          <w:tcPr>
            <w:tcW w:w="861" w:type="dxa"/>
            <w:noWrap/>
            <w:vAlign w:val="center"/>
          </w:tcPr>
          <w:p w14:paraId="2472F40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167</w:t>
            </w:r>
          </w:p>
        </w:tc>
        <w:tc>
          <w:tcPr>
            <w:tcW w:w="1124" w:type="dxa"/>
            <w:vAlign w:val="center"/>
          </w:tcPr>
          <w:p w14:paraId="69075C4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1811, 1835</w:t>
            </w:r>
          </w:p>
        </w:tc>
      </w:tr>
      <w:tr w:rsidR="00C834D2" w:rsidRPr="00C834D2" w14:paraId="515599AC" w14:textId="77777777" w:rsidTr="000A3C39">
        <w:trPr>
          <w:trHeight w:val="285"/>
          <w:jc w:val="center"/>
        </w:trPr>
        <w:tc>
          <w:tcPr>
            <w:tcW w:w="993" w:type="dxa"/>
            <w:vAlign w:val="center"/>
          </w:tcPr>
          <w:p w14:paraId="6FCDC6A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79, 259</w:t>
            </w:r>
          </w:p>
        </w:tc>
        <w:tc>
          <w:tcPr>
            <w:tcW w:w="708" w:type="dxa"/>
            <w:noWrap/>
            <w:vAlign w:val="center"/>
            <w:hideMark/>
          </w:tcPr>
          <w:p w14:paraId="444B4DF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PoI2</w:t>
            </w:r>
          </w:p>
        </w:tc>
        <w:tc>
          <w:tcPr>
            <w:tcW w:w="2688" w:type="dxa"/>
            <w:noWrap/>
            <w:vAlign w:val="center"/>
            <w:hideMark/>
          </w:tcPr>
          <w:p w14:paraId="17FAA6E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Posterior_Insular_Area_2</w:t>
            </w:r>
          </w:p>
        </w:tc>
        <w:tc>
          <w:tcPr>
            <w:tcW w:w="1808" w:type="dxa"/>
            <w:noWrap/>
            <w:vAlign w:val="center"/>
            <w:hideMark/>
          </w:tcPr>
          <w:p w14:paraId="05E242F7"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Insula_FrontalOperc</w:t>
            </w:r>
            <w:proofErr w:type="spellEnd"/>
          </w:p>
        </w:tc>
        <w:tc>
          <w:tcPr>
            <w:tcW w:w="749" w:type="dxa"/>
            <w:noWrap/>
            <w:vAlign w:val="center"/>
            <w:hideMark/>
          </w:tcPr>
          <w:p w14:paraId="542FBD0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12</w:t>
            </w:r>
          </w:p>
        </w:tc>
        <w:tc>
          <w:tcPr>
            <w:tcW w:w="861" w:type="dxa"/>
            <w:noWrap/>
            <w:vAlign w:val="center"/>
          </w:tcPr>
          <w:p w14:paraId="46743B7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106</w:t>
            </w:r>
          </w:p>
        </w:tc>
        <w:tc>
          <w:tcPr>
            <w:tcW w:w="1124" w:type="dxa"/>
            <w:vAlign w:val="center"/>
          </w:tcPr>
          <w:p w14:paraId="741B2B3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2747, 2675</w:t>
            </w:r>
          </w:p>
        </w:tc>
      </w:tr>
      <w:tr w:rsidR="00C834D2" w:rsidRPr="00C834D2" w14:paraId="637282E0" w14:textId="77777777" w:rsidTr="000A3C39">
        <w:trPr>
          <w:trHeight w:val="285"/>
          <w:jc w:val="center"/>
        </w:trPr>
        <w:tc>
          <w:tcPr>
            <w:tcW w:w="993" w:type="dxa"/>
            <w:vAlign w:val="center"/>
          </w:tcPr>
          <w:p w14:paraId="5BF53A6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80, 260</w:t>
            </w:r>
          </w:p>
        </w:tc>
        <w:tc>
          <w:tcPr>
            <w:tcW w:w="708" w:type="dxa"/>
            <w:noWrap/>
            <w:vAlign w:val="center"/>
            <w:hideMark/>
          </w:tcPr>
          <w:p w14:paraId="69CEFA0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H</w:t>
            </w:r>
          </w:p>
        </w:tc>
        <w:tc>
          <w:tcPr>
            <w:tcW w:w="2688" w:type="dxa"/>
            <w:noWrap/>
            <w:vAlign w:val="center"/>
            <w:hideMark/>
          </w:tcPr>
          <w:p w14:paraId="445AD29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Hippocampus</w:t>
            </w:r>
          </w:p>
        </w:tc>
        <w:tc>
          <w:tcPr>
            <w:tcW w:w="1808" w:type="dxa"/>
            <w:noWrap/>
            <w:vAlign w:val="center"/>
            <w:hideMark/>
          </w:tcPr>
          <w:p w14:paraId="6B4E6C02"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Medial_Temporal</w:t>
            </w:r>
            <w:proofErr w:type="spellEnd"/>
          </w:p>
        </w:tc>
        <w:tc>
          <w:tcPr>
            <w:tcW w:w="749" w:type="dxa"/>
            <w:noWrap/>
            <w:vAlign w:val="center"/>
            <w:hideMark/>
          </w:tcPr>
          <w:p w14:paraId="3A92718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13</w:t>
            </w:r>
          </w:p>
        </w:tc>
        <w:tc>
          <w:tcPr>
            <w:tcW w:w="861" w:type="dxa"/>
            <w:noWrap/>
            <w:vAlign w:val="center"/>
          </w:tcPr>
          <w:p w14:paraId="1F1B0C8F"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120</w:t>
            </w:r>
          </w:p>
        </w:tc>
        <w:tc>
          <w:tcPr>
            <w:tcW w:w="1124" w:type="dxa"/>
            <w:vAlign w:val="center"/>
          </w:tcPr>
          <w:p w14:paraId="6BBD97B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4283, 3626</w:t>
            </w:r>
          </w:p>
        </w:tc>
      </w:tr>
      <w:tr w:rsidR="00C834D2" w:rsidRPr="00C834D2" w14:paraId="742FC419" w14:textId="77777777" w:rsidTr="000A3C39">
        <w:trPr>
          <w:trHeight w:val="285"/>
          <w:jc w:val="center"/>
        </w:trPr>
        <w:tc>
          <w:tcPr>
            <w:tcW w:w="993" w:type="dxa"/>
            <w:vAlign w:val="center"/>
          </w:tcPr>
          <w:p w14:paraId="3B13B02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81, 261</w:t>
            </w:r>
          </w:p>
        </w:tc>
        <w:tc>
          <w:tcPr>
            <w:tcW w:w="708" w:type="dxa"/>
            <w:noWrap/>
            <w:vAlign w:val="center"/>
            <w:hideMark/>
          </w:tcPr>
          <w:p w14:paraId="7D59ADC4"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PreS</w:t>
            </w:r>
            <w:proofErr w:type="spellEnd"/>
          </w:p>
        </w:tc>
        <w:tc>
          <w:tcPr>
            <w:tcW w:w="2688" w:type="dxa"/>
            <w:noWrap/>
            <w:vAlign w:val="center"/>
            <w:hideMark/>
          </w:tcPr>
          <w:p w14:paraId="746C4417"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PreSubiculum</w:t>
            </w:r>
            <w:proofErr w:type="spellEnd"/>
          </w:p>
        </w:tc>
        <w:tc>
          <w:tcPr>
            <w:tcW w:w="1808" w:type="dxa"/>
            <w:noWrap/>
            <w:vAlign w:val="center"/>
            <w:hideMark/>
          </w:tcPr>
          <w:p w14:paraId="787D2B5A"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Medial_Temporal</w:t>
            </w:r>
            <w:proofErr w:type="spellEnd"/>
          </w:p>
        </w:tc>
        <w:tc>
          <w:tcPr>
            <w:tcW w:w="749" w:type="dxa"/>
            <w:noWrap/>
            <w:vAlign w:val="center"/>
            <w:hideMark/>
          </w:tcPr>
          <w:p w14:paraId="74F5056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13</w:t>
            </w:r>
          </w:p>
        </w:tc>
        <w:tc>
          <w:tcPr>
            <w:tcW w:w="861" w:type="dxa"/>
            <w:noWrap/>
            <w:vAlign w:val="center"/>
          </w:tcPr>
          <w:p w14:paraId="76DDBF1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119</w:t>
            </w:r>
          </w:p>
        </w:tc>
        <w:tc>
          <w:tcPr>
            <w:tcW w:w="1124" w:type="dxa"/>
            <w:vAlign w:val="center"/>
          </w:tcPr>
          <w:p w14:paraId="33F90B3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1817, 1558</w:t>
            </w:r>
          </w:p>
        </w:tc>
      </w:tr>
      <w:tr w:rsidR="00C834D2" w:rsidRPr="00C834D2" w14:paraId="5616CE00" w14:textId="77777777" w:rsidTr="000A3C39">
        <w:trPr>
          <w:trHeight w:val="285"/>
          <w:jc w:val="center"/>
        </w:trPr>
        <w:tc>
          <w:tcPr>
            <w:tcW w:w="993" w:type="dxa"/>
            <w:vAlign w:val="center"/>
          </w:tcPr>
          <w:p w14:paraId="6782D6B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82, 262</w:t>
            </w:r>
          </w:p>
        </w:tc>
        <w:tc>
          <w:tcPr>
            <w:tcW w:w="708" w:type="dxa"/>
            <w:noWrap/>
            <w:vAlign w:val="center"/>
          </w:tcPr>
          <w:p w14:paraId="2174DA9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EC</w:t>
            </w:r>
          </w:p>
        </w:tc>
        <w:tc>
          <w:tcPr>
            <w:tcW w:w="2688" w:type="dxa"/>
            <w:noWrap/>
            <w:vAlign w:val="center"/>
          </w:tcPr>
          <w:p w14:paraId="1AF39D97"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Entorhinal_Cortex</w:t>
            </w:r>
            <w:proofErr w:type="spellEnd"/>
          </w:p>
        </w:tc>
        <w:tc>
          <w:tcPr>
            <w:tcW w:w="1808" w:type="dxa"/>
            <w:noWrap/>
            <w:vAlign w:val="center"/>
          </w:tcPr>
          <w:p w14:paraId="0EF17A8E"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Medial_Temporal</w:t>
            </w:r>
            <w:proofErr w:type="spellEnd"/>
          </w:p>
        </w:tc>
        <w:tc>
          <w:tcPr>
            <w:tcW w:w="749" w:type="dxa"/>
            <w:noWrap/>
            <w:vAlign w:val="center"/>
          </w:tcPr>
          <w:p w14:paraId="60F7651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13</w:t>
            </w:r>
          </w:p>
        </w:tc>
        <w:tc>
          <w:tcPr>
            <w:tcW w:w="861" w:type="dxa"/>
            <w:noWrap/>
            <w:vAlign w:val="center"/>
          </w:tcPr>
          <w:p w14:paraId="0DEEE6F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118</w:t>
            </w:r>
          </w:p>
        </w:tc>
        <w:tc>
          <w:tcPr>
            <w:tcW w:w="1124" w:type="dxa"/>
            <w:vAlign w:val="center"/>
          </w:tcPr>
          <w:p w14:paraId="211FA55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2127, 2110</w:t>
            </w:r>
          </w:p>
        </w:tc>
      </w:tr>
      <w:tr w:rsidR="00C834D2" w:rsidRPr="00C834D2" w14:paraId="5D550C3E" w14:textId="77777777" w:rsidTr="000A3C39">
        <w:trPr>
          <w:trHeight w:val="285"/>
          <w:jc w:val="center"/>
        </w:trPr>
        <w:tc>
          <w:tcPr>
            <w:tcW w:w="993" w:type="dxa"/>
            <w:vAlign w:val="center"/>
          </w:tcPr>
          <w:p w14:paraId="43E9B63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83, 263</w:t>
            </w:r>
          </w:p>
        </w:tc>
        <w:tc>
          <w:tcPr>
            <w:tcW w:w="708" w:type="dxa"/>
            <w:noWrap/>
            <w:vAlign w:val="center"/>
          </w:tcPr>
          <w:p w14:paraId="77FFF1C8"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PeEc</w:t>
            </w:r>
            <w:proofErr w:type="spellEnd"/>
          </w:p>
        </w:tc>
        <w:tc>
          <w:tcPr>
            <w:tcW w:w="2688" w:type="dxa"/>
            <w:noWrap/>
            <w:vAlign w:val="center"/>
          </w:tcPr>
          <w:p w14:paraId="30EB8064"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Perirhinal_Ectorhinal_Cortex</w:t>
            </w:r>
            <w:proofErr w:type="spellEnd"/>
          </w:p>
        </w:tc>
        <w:tc>
          <w:tcPr>
            <w:tcW w:w="1808" w:type="dxa"/>
            <w:noWrap/>
            <w:vAlign w:val="center"/>
          </w:tcPr>
          <w:p w14:paraId="55A9442F"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Medial_Temporal</w:t>
            </w:r>
            <w:proofErr w:type="spellEnd"/>
          </w:p>
        </w:tc>
        <w:tc>
          <w:tcPr>
            <w:tcW w:w="749" w:type="dxa"/>
            <w:noWrap/>
            <w:vAlign w:val="center"/>
          </w:tcPr>
          <w:p w14:paraId="59A9A054"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13</w:t>
            </w:r>
          </w:p>
        </w:tc>
        <w:tc>
          <w:tcPr>
            <w:tcW w:w="861" w:type="dxa"/>
            <w:noWrap/>
            <w:vAlign w:val="center"/>
          </w:tcPr>
          <w:p w14:paraId="5B78ADE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122</w:t>
            </w:r>
          </w:p>
        </w:tc>
        <w:tc>
          <w:tcPr>
            <w:tcW w:w="1124" w:type="dxa"/>
            <w:vAlign w:val="center"/>
          </w:tcPr>
          <w:p w14:paraId="3FB351C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4826, 4755</w:t>
            </w:r>
          </w:p>
        </w:tc>
      </w:tr>
      <w:tr w:rsidR="00C834D2" w:rsidRPr="00C834D2" w14:paraId="6BE3A9CB" w14:textId="77777777" w:rsidTr="000A3C39">
        <w:trPr>
          <w:trHeight w:val="285"/>
          <w:jc w:val="center"/>
        </w:trPr>
        <w:tc>
          <w:tcPr>
            <w:tcW w:w="993" w:type="dxa"/>
            <w:vAlign w:val="center"/>
          </w:tcPr>
          <w:p w14:paraId="22C3954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lastRenderedPageBreak/>
              <w:t>84, 264</w:t>
            </w:r>
          </w:p>
        </w:tc>
        <w:tc>
          <w:tcPr>
            <w:tcW w:w="708" w:type="dxa"/>
            <w:noWrap/>
            <w:vAlign w:val="center"/>
          </w:tcPr>
          <w:p w14:paraId="44423D6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TF</w:t>
            </w:r>
          </w:p>
        </w:tc>
        <w:tc>
          <w:tcPr>
            <w:tcW w:w="2688" w:type="dxa"/>
            <w:noWrap/>
            <w:vAlign w:val="center"/>
          </w:tcPr>
          <w:p w14:paraId="3C396664"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Area_TF</w:t>
            </w:r>
            <w:proofErr w:type="spellEnd"/>
          </w:p>
        </w:tc>
        <w:tc>
          <w:tcPr>
            <w:tcW w:w="1808" w:type="dxa"/>
            <w:noWrap/>
            <w:vAlign w:val="center"/>
          </w:tcPr>
          <w:p w14:paraId="0119CDFE"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Medial_Temporal</w:t>
            </w:r>
            <w:proofErr w:type="spellEnd"/>
          </w:p>
        </w:tc>
        <w:tc>
          <w:tcPr>
            <w:tcW w:w="749" w:type="dxa"/>
            <w:noWrap/>
            <w:vAlign w:val="center"/>
          </w:tcPr>
          <w:p w14:paraId="56003D9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13</w:t>
            </w:r>
          </w:p>
        </w:tc>
        <w:tc>
          <w:tcPr>
            <w:tcW w:w="861" w:type="dxa"/>
            <w:noWrap/>
            <w:vAlign w:val="center"/>
          </w:tcPr>
          <w:p w14:paraId="6247020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135</w:t>
            </w:r>
          </w:p>
        </w:tc>
        <w:tc>
          <w:tcPr>
            <w:tcW w:w="1124" w:type="dxa"/>
            <w:vAlign w:val="center"/>
          </w:tcPr>
          <w:p w14:paraId="592497E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3986, 4752</w:t>
            </w:r>
          </w:p>
        </w:tc>
      </w:tr>
      <w:tr w:rsidR="00C834D2" w:rsidRPr="00C834D2" w14:paraId="12B10E7C" w14:textId="77777777" w:rsidTr="000A3C39">
        <w:trPr>
          <w:trHeight w:val="285"/>
          <w:jc w:val="center"/>
        </w:trPr>
        <w:tc>
          <w:tcPr>
            <w:tcW w:w="993" w:type="dxa"/>
            <w:vAlign w:val="center"/>
          </w:tcPr>
          <w:p w14:paraId="17F5B1C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85, 265</w:t>
            </w:r>
          </w:p>
        </w:tc>
        <w:tc>
          <w:tcPr>
            <w:tcW w:w="708" w:type="dxa"/>
            <w:noWrap/>
            <w:vAlign w:val="center"/>
            <w:hideMark/>
          </w:tcPr>
          <w:p w14:paraId="47B201D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PHA1</w:t>
            </w:r>
          </w:p>
        </w:tc>
        <w:tc>
          <w:tcPr>
            <w:tcW w:w="2688" w:type="dxa"/>
            <w:noWrap/>
            <w:vAlign w:val="center"/>
            <w:hideMark/>
          </w:tcPr>
          <w:p w14:paraId="12FCD00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ParaHippocampal_Area_1</w:t>
            </w:r>
          </w:p>
        </w:tc>
        <w:tc>
          <w:tcPr>
            <w:tcW w:w="1808" w:type="dxa"/>
            <w:noWrap/>
            <w:vAlign w:val="center"/>
            <w:hideMark/>
          </w:tcPr>
          <w:p w14:paraId="07C53DE4"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Medial_Temporal</w:t>
            </w:r>
            <w:proofErr w:type="spellEnd"/>
          </w:p>
        </w:tc>
        <w:tc>
          <w:tcPr>
            <w:tcW w:w="749" w:type="dxa"/>
            <w:noWrap/>
            <w:vAlign w:val="center"/>
            <w:hideMark/>
          </w:tcPr>
          <w:p w14:paraId="34E400C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13</w:t>
            </w:r>
          </w:p>
        </w:tc>
        <w:tc>
          <w:tcPr>
            <w:tcW w:w="861" w:type="dxa"/>
            <w:noWrap/>
            <w:vAlign w:val="center"/>
          </w:tcPr>
          <w:p w14:paraId="29FEF84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126</w:t>
            </w:r>
          </w:p>
        </w:tc>
        <w:tc>
          <w:tcPr>
            <w:tcW w:w="1124" w:type="dxa"/>
            <w:vAlign w:val="center"/>
          </w:tcPr>
          <w:p w14:paraId="3586E2A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1281, 1168</w:t>
            </w:r>
          </w:p>
        </w:tc>
      </w:tr>
      <w:tr w:rsidR="00C834D2" w:rsidRPr="00C834D2" w14:paraId="76B717C2" w14:textId="77777777" w:rsidTr="000A3C39">
        <w:trPr>
          <w:trHeight w:val="285"/>
          <w:jc w:val="center"/>
        </w:trPr>
        <w:tc>
          <w:tcPr>
            <w:tcW w:w="993" w:type="dxa"/>
            <w:vAlign w:val="center"/>
          </w:tcPr>
          <w:p w14:paraId="2D85764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86, 266</w:t>
            </w:r>
          </w:p>
        </w:tc>
        <w:tc>
          <w:tcPr>
            <w:tcW w:w="708" w:type="dxa"/>
            <w:noWrap/>
            <w:vAlign w:val="center"/>
            <w:hideMark/>
          </w:tcPr>
          <w:p w14:paraId="7417435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PHA2</w:t>
            </w:r>
          </w:p>
        </w:tc>
        <w:tc>
          <w:tcPr>
            <w:tcW w:w="2688" w:type="dxa"/>
            <w:noWrap/>
            <w:vAlign w:val="center"/>
            <w:hideMark/>
          </w:tcPr>
          <w:p w14:paraId="3B7FD16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ParaHippocampal_Area_2</w:t>
            </w:r>
          </w:p>
        </w:tc>
        <w:tc>
          <w:tcPr>
            <w:tcW w:w="1808" w:type="dxa"/>
            <w:noWrap/>
            <w:vAlign w:val="center"/>
            <w:hideMark/>
          </w:tcPr>
          <w:p w14:paraId="319214A5"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Medial_Temporal</w:t>
            </w:r>
            <w:proofErr w:type="spellEnd"/>
          </w:p>
        </w:tc>
        <w:tc>
          <w:tcPr>
            <w:tcW w:w="749" w:type="dxa"/>
            <w:noWrap/>
            <w:vAlign w:val="center"/>
            <w:hideMark/>
          </w:tcPr>
          <w:p w14:paraId="4C2ED3CF"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13</w:t>
            </w:r>
          </w:p>
        </w:tc>
        <w:tc>
          <w:tcPr>
            <w:tcW w:w="861" w:type="dxa"/>
            <w:noWrap/>
            <w:vAlign w:val="center"/>
          </w:tcPr>
          <w:p w14:paraId="3B808C2F"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155</w:t>
            </w:r>
          </w:p>
        </w:tc>
        <w:tc>
          <w:tcPr>
            <w:tcW w:w="1124" w:type="dxa"/>
            <w:vAlign w:val="center"/>
          </w:tcPr>
          <w:p w14:paraId="4D8EB4B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783, 771</w:t>
            </w:r>
          </w:p>
        </w:tc>
      </w:tr>
      <w:tr w:rsidR="00C834D2" w:rsidRPr="00C834D2" w14:paraId="0421C5E8" w14:textId="77777777" w:rsidTr="000A3C39">
        <w:trPr>
          <w:trHeight w:val="285"/>
          <w:jc w:val="center"/>
        </w:trPr>
        <w:tc>
          <w:tcPr>
            <w:tcW w:w="993" w:type="dxa"/>
            <w:vAlign w:val="center"/>
          </w:tcPr>
          <w:p w14:paraId="69175A6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87, 267</w:t>
            </w:r>
          </w:p>
        </w:tc>
        <w:tc>
          <w:tcPr>
            <w:tcW w:w="708" w:type="dxa"/>
            <w:noWrap/>
            <w:vAlign w:val="center"/>
            <w:hideMark/>
          </w:tcPr>
          <w:p w14:paraId="3FF4BF4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PHA3</w:t>
            </w:r>
          </w:p>
        </w:tc>
        <w:tc>
          <w:tcPr>
            <w:tcW w:w="2688" w:type="dxa"/>
            <w:noWrap/>
            <w:vAlign w:val="center"/>
            <w:hideMark/>
          </w:tcPr>
          <w:p w14:paraId="2B5A925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ParaHippocampal_Area_3</w:t>
            </w:r>
          </w:p>
        </w:tc>
        <w:tc>
          <w:tcPr>
            <w:tcW w:w="1808" w:type="dxa"/>
            <w:noWrap/>
            <w:vAlign w:val="center"/>
            <w:hideMark/>
          </w:tcPr>
          <w:p w14:paraId="4CAC9FAB"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Medial_Temporal</w:t>
            </w:r>
            <w:proofErr w:type="spellEnd"/>
          </w:p>
        </w:tc>
        <w:tc>
          <w:tcPr>
            <w:tcW w:w="749" w:type="dxa"/>
            <w:noWrap/>
            <w:vAlign w:val="center"/>
            <w:hideMark/>
          </w:tcPr>
          <w:p w14:paraId="15764654"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13</w:t>
            </w:r>
          </w:p>
        </w:tc>
        <w:tc>
          <w:tcPr>
            <w:tcW w:w="861" w:type="dxa"/>
            <w:noWrap/>
            <w:vAlign w:val="center"/>
          </w:tcPr>
          <w:p w14:paraId="7574CADF"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127</w:t>
            </w:r>
          </w:p>
        </w:tc>
        <w:tc>
          <w:tcPr>
            <w:tcW w:w="1124" w:type="dxa"/>
            <w:vAlign w:val="center"/>
          </w:tcPr>
          <w:p w14:paraId="1C97BC5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2023, 1122</w:t>
            </w:r>
          </w:p>
        </w:tc>
      </w:tr>
      <w:tr w:rsidR="00C834D2" w:rsidRPr="00C834D2" w14:paraId="6C3E4528" w14:textId="77777777" w:rsidTr="000A3C39">
        <w:trPr>
          <w:trHeight w:val="285"/>
          <w:jc w:val="center"/>
        </w:trPr>
        <w:tc>
          <w:tcPr>
            <w:tcW w:w="993" w:type="dxa"/>
            <w:vAlign w:val="center"/>
          </w:tcPr>
          <w:p w14:paraId="1EB1F66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88, 268</w:t>
            </w:r>
          </w:p>
        </w:tc>
        <w:tc>
          <w:tcPr>
            <w:tcW w:w="708" w:type="dxa"/>
            <w:noWrap/>
            <w:vAlign w:val="center"/>
            <w:hideMark/>
          </w:tcPr>
          <w:p w14:paraId="2C468BD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PHT</w:t>
            </w:r>
          </w:p>
        </w:tc>
        <w:tc>
          <w:tcPr>
            <w:tcW w:w="2688" w:type="dxa"/>
            <w:noWrap/>
            <w:vAlign w:val="center"/>
            <w:hideMark/>
          </w:tcPr>
          <w:p w14:paraId="296F4FFC"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Area_PHT</w:t>
            </w:r>
            <w:proofErr w:type="spellEnd"/>
          </w:p>
        </w:tc>
        <w:tc>
          <w:tcPr>
            <w:tcW w:w="1808" w:type="dxa"/>
            <w:noWrap/>
            <w:vAlign w:val="center"/>
            <w:hideMark/>
          </w:tcPr>
          <w:p w14:paraId="2E5C35B6"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Lateral_Temporal</w:t>
            </w:r>
            <w:proofErr w:type="spellEnd"/>
          </w:p>
        </w:tc>
        <w:tc>
          <w:tcPr>
            <w:tcW w:w="749" w:type="dxa"/>
            <w:noWrap/>
            <w:vAlign w:val="center"/>
            <w:hideMark/>
          </w:tcPr>
          <w:p w14:paraId="228565A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14</w:t>
            </w:r>
          </w:p>
        </w:tc>
        <w:tc>
          <w:tcPr>
            <w:tcW w:w="861" w:type="dxa"/>
            <w:noWrap/>
            <w:vAlign w:val="center"/>
          </w:tcPr>
          <w:p w14:paraId="729A808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137</w:t>
            </w:r>
          </w:p>
        </w:tc>
        <w:tc>
          <w:tcPr>
            <w:tcW w:w="1124" w:type="dxa"/>
            <w:vAlign w:val="center"/>
          </w:tcPr>
          <w:p w14:paraId="2C419D5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4182, 3410</w:t>
            </w:r>
          </w:p>
        </w:tc>
      </w:tr>
      <w:tr w:rsidR="00C834D2" w:rsidRPr="00C834D2" w14:paraId="65EEF90E" w14:textId="77777777" w:rsidTr="000A3C39">
        <w:trPr>
          <w:trHeight w:val="285"/>
          <w:jc w:val="center"/>
        </w:trPr>
        <w:tc>
          <w:tcPr>
            <w:tcW w:w="993" w:type="dxa"/>
            <w:vAlign w:val="center"/>
          </w:tcPr>
          <w:p w14:paraId="2BF009F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89, 269</w:t>
            </w:r>
          </w:p>
        </w:tc>
        <w:tc>
          <w:tcPr>
            <w:tcW w:w="708" w:type="dxa"/>
            <w:noWrap/>
            <w:vAlign w:val="center"/>
            <w:hideMark/>
          </w:tcPr>
          <w:p w14:paraId="32BB1B14"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TE1a</w:t>
            </w:r>
          </w:p>
        </w:tc>
        <w:tc>
          <w:tcPr>
            <w:tcW w:w="2688" w:type="dxa"/>
            <w:noWrap/>
            <w:vAlign w:val="center"/>
            <w:hideMark/>
          </w:tcPr>
          <w:p w14:paraId="4F0A99A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Area_TE1_anterior</w:t>
            </w:r>
          </w:p>
        </w:tc>
        <w:tc>
          <w:tcPr>
            <w:tcW w:w="1808" w:type="dxa"/>
            <w:noWrap/>
            <w:vAlign w:val="center"/>
            <w:hideMark/>
          </w:tcPr>
          <w:p w14:paraId="64B51E70"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Lateral_Temporal</w:t>
            </w:r>
            <w:proofErr w:type="spellEnd"/>
          </w:p>
        </w:tc>
        <w:tc>
          <w:tcPr>
            <w:tcW w:w="749" w:type="dxa"/>
            <w:noWrap/>
            <w:vAlign w:val="center"/>
            <w:hideMark/>
          </w:tcPr>
          <w:p w14:paraId="135DA42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14</w:t>
            </w:r>
          </w:p>
        </w:tc>
        <w:tc>
          <w:tcPr>
            <w:tcW w:w="861" w:type="dxa"/>
            <w:noWrap/>
            <w:vAlign w:val="center"/>
          </w:tcPr>
          <w:p w14:paraId="0A7024FF"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132</w:t>
            </w:r>
          </w:p>
        </w:tc>
        <w:tc>
          <w:tcPr>
            <w:tcW w:w="1124" w:type="dxa"/>
            <w:vAlign w:val="center"/>
          </w:tcPr>
          <w:p w14:paraId="0B480B8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5227, 4180</w:t>
            </w:r>
          </w:p>
        </w:tc>
      </w:tr>
      <w:tr w:rsidR="00C834D2" w:rsidRPr="00C834D2" w14:paraId="7B21EA22" w14:textId="77777777" w:rsidTr="000A3C39">
        <w:trPr>
          <w:trHeight w:val="285"/>
          <w:jc w:val="center"/>
        </w:trPr>
        <w:tc>
          <w:tcPr>
            <w:tcW w:w="993" w:type="dxa"/>
            <w:vAlign w:val="center"/>
          </w:tcPr>
          <w:p w14:paraId="1BD5851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90, 270</w:t>
            </w:r>
          </w:p>
        </w:tc>
        <w:tc>
          <w:tcPr>
            <w:tcW w:w="708" w:type="dxa"/>
            <w:noWrap/>
            <w:vAlign w:val="center"/>
            <w:hideMark/>
          </w:tcPr>
          <w:p w14:paraId="695EEE7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TE1m</w:t>
            </w:r>
          </w:p>
        </w:tc>
        <w:tc>
          <w:tcPr>
            <w:tcW w:w="2688" w:type="dxa"/>
            <w:noWrap/>
            <w:vAlign w:val="center"/>
            <w:hideMark/>
          </w:tcPr>
          <w:p w14:paraId="79EF066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Area_TE1_Middle</w:t>
            </w:r>
          </w:p>
        </w:tc>
        <w:tc>
          <w:tcPr>
            <w:tcW w:w="1808" w:type="dxa"/>
            <w:noWrap/>
            <w:vAlign w:val="center"/>
            <w:hideMark/>
          </w:tcPr>
          <w:p w14:paraId="61D64A1A"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Lateral_Temporal</w:t>
            </w:r>
            <w:proofErr w:type="spellEnd"/>
          </w:p>
        </w:tc>
        <w:tc>
          <w:tcPr>
            <w:tcW w:w="749" w:type="dxa"/>
            <w:noWrap/>
            <w:vAlign w:val="center"/>
            <w:hideMark/>
          </w:tcPr>
          <w:p w14:paraId="74E5C4C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14</w:t>
            </w:r>
          </w:p>
        </w:tc>
        <w:tc>
          <w:tcPr>
            <w:tcW w:w="861" w:type="dxa"/>
            <w:noWrap/>
            <w:vAlign w:val="center"/>
          </w:tcPr>
          <w:p w14:paraId="2DBBC1E4"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177</w:t>
            </w:r>
          </w:p>
        </w:tc>
        <w:tc>
          <w:tcPr>
            <w:tcW w:w="1124" w:type="dxa"/>
            <w:vAlign w:val="center"/>
          </w:tcPr>
          <w:p w14:paraId="170A245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3339, 3429</w:t>
            </w:r>
          </w:p>
        </w:tc>
      </w:tr>
      <w:tr w:rsidR="00C834D2" w:rsidRPr="00C834D2" w14:paraId="3DA4CE71" w14:textId="77777777" w:rsidTr="000A3C39">
        <w:trPr>
          <w:trHeight w:val="285"/>
          <w:jc w:val="center"/>
        </w:trPr>
        <w:tc>
          <w:tcPr>
            <w:tcW w:w="993" w:type="dxa"/>
            <w:vAlign w:val="center"/>
          </w:tcPr>
          <w:p w14:paraId="5F201F3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91, 271</w:t>
            </w:r>
          </w:p>
        </w:tc>
        <w:tc>
          <w:tcPr>
            <w:tcW w:w="708" w:type="dxa"/>
            <w:noWrap/>
            <w:vAlign w:val="center"/>
            <w:hideMark/>
          </w:tcPr>
          <w:p w14:paraId="6E59C35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TE1p</w:t>
            </w:r>
          </w:p>
        </w:tc>
        <w:tc>
          <w:tcPr>
            <w:tcW w:w="2688" w:type="dxa"/>
            <w:noWrap/>
            <w:vAlign w:val="center"/>
            <w:hideMark/>
          </w:tcPr>
          <w:p w14:paraId="04A6C17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Area_TE1_posterior</w:t>
            </w:r>
          </w:p>
        </w:tc>
        <w:tc>
          <w:tcPr>
            <w:tcW w:w="1808" w:type="dxa"/>
            <w:noWrap/>
            <w:vAlign w:val="center"/>
            <w:hideMark/>
          </w:tcPr>
          <w:p w14:paraId="0C5886D7"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Lateral_Temporal</w:t>
            </w:r>
            <w:proofErr w:type="spellEnd"/>
          </w:p>
        </w:tc>
        <w:tc>
          <w:tcPr>
            <w:tcW w:w="749" w:type="dxa"/>
            <w:noWrap/>
            <w:vAlign w:val="center"/>
            <w:hideMark/>
          </w:tcPr>
          <w:p w14:paraId="3B3997B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14</w:t>
            </w:r>
          </w:p>
        </w:tc>
        <w:tc>
          <w:tcPr>
            <w:tcW w:w="861" w:type="dxa"/>
            <w:noWrap/>
            <w:vAlign w:val="center"/>
          </w:tcPr>
          <w:p w14:paraId="2B7DDE0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133</w:t>
            </w:r>
          </w:p>
        </w:tc>
        <w:tc>
          <w:tcPr>
            <w:tcW w:w="1124" w:type="dxa"/>
            <w:vAlign w:val="center"/>
          </w:tcPr>
          <w:p w14:paraId="16BBCC9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7116, 6010</w:t>
            </w:r>
          </w:p>
        </w:tc>
      </w:tr>
      <w:tr w:rsidR="00C834D2" w:rsidRPr="00C834D2" w14:paraId="19F7D6DD" w14:textId="77777777" w:rsidTr="000A3C39">
        <w:trPr>
          <w:trHeight w:val="285"/>
          <w:jc w:val="center"/>
        </w:trPr>
        <w:tc>
          <w:tcPr>
            <w:tcW w:w="993" w:type="dxa"/>
            <w:vAlign w:val="center"/>
          </w:tcPr>
          <w:p w14:paraId="76909C1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92, 272</w:t>
            </w:r>
          </w:p>
        </w:tc>
        <w:tc>
          <w:tcPr>
            <w:tcW w:w="708" w:type="dxa"/>
            <w:noWrap/>
            <w:vAlign w:val="center"/>
            <w:hideMark/>
          </w:tcPr>
          <w:p w14:paraId="24C2074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TE2a</w:t>
            </w:r>
          </w:p>
        </w:tc>
        <w:tc>
          <w:tcPr>
            <w:tcW w:w="2688" w:type="dxa"/>
            <w:noWrap/>
            <w:vAlign w:val="center"/>
            <w:hideMark/>
          </w:tcPr>
          <w:p w14:paraId="429E540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Area_TE2_anterior</w:t>
            </w:r>
          </w:p>
        </w:tc>
        <w:tc>
          <w:tcPr>
            <w:tcW w:w="1808" w:type="dxa"/>
            <w:noWrap/>
            <w:vAlign w:val="center"/>
            <w:hideMark/>
          </w:tcPr>
          <w:p w14:paraId="4F09BE6C"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Lateral_Temporal</w:t>
            </w:r>
            <w:proofErr w:type="spellEnd"/>
          </w:p>
        </w:tc>
        <w:tc>
          <w:tcPr>
            <w:tcW w:w="749" w:type="dxa"/>
            <w:noWrap/>
            <w:vAlign w:val="center"/>
            <w:hideMark/>
          </w:tcPr>
          <w:p w14:paraId="43DB0C14"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14</w:t>
            </w:r>
          </w:p>
        </w:tc>
        <w:tc>
          <w:tcPr>
            <w:tcW w:w="861" w:type="dxa"/>
            <w:noWrap/>
            <w:vAlign w:val="center"/>
          </w:tcPr>
          <w:p w14:paraId="456B22BF"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134</w:t>
            </w:r>
          </w:p>
        </w:tc>
        <w:tc>
          <w:tcPr>
            <w:tcW w:w="1124" w:type="dxa"/>
            <w:vAlign w:val="center"/>
          </w:tcPr>
          <w:p w14:paraId="3A20DE2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5691, 5753</w:t>
            </w:r>
          </w:p>
        </w:tc>
      </w:tr>
      <w:tr w:rsidR="00C834D2" w:rsidRPr="00C834D2" w14:paraId="69E8857B" w14:textId="77777777" w:rsidTr="000A3C39">
        <w:trPr>
          <w:trHeight w:val="285"/>
          <w:jc w:val="center"/>
        </w:trPr>
        <w:tc>
          <w:tcPr>
            <w:tcW w:w="993" w:type="dxa"/>
            <w:vAlign w:val="center"/>
          </w:tcPr>
          <w:p w14:paraId="53FA9B7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93, 273</w:t>
            </w:r>
          </w:p>
        </w:tc>
        <w:tc>
          <w:tcPr>
            <w:tcW w:w="708" w:type="dxa"/>
            <w:noWrap/>
            <w:vAlign w:val="center"/>
            <w:hideMark/>
          </w:tcPr>
          <w:p w14:paraId="502A695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TE2p</w:t>
            </w:r>
          </w:p>
        </w:tc>
        <w:tc>
          <w:tcPr>
            <w:tcW w:w="2688" w:type="dxa"/>
            <w:noWrap/>
            <w:vAlign w:val="center"/>
            <w:hideMark/>
          </w:tcPr>
          <w:p w14:paraId="0617EAE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Area_TE2_posterior</w:t>
            </w:r>
          </w:p>
        </w:tc>
        <w:tc>
          <w:tcPr>
            <w:tcW w:w="1808" w:type="dxa"/>
            <w:noWrap/>
            <w:vAlign w:val="center"/>
            <w:hideMark/>
          </w:tcPr>
          <w:p w14:paraId="5E9C420A"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Lateral_Temporal</w:t>
            </w:r>
            <w:proofErr w:type="spellEnd"/>
          </w:p>
        </w:tc>
        <w:tc>
          <w:tcPr>
            <w:tcW w:w="749" w:type="dxa"/>
            <w:noWrap/>
            <w:vAlign w:val="center"/>
            <w:hideMark/>
          </w:tcPr>
          <w:p w14:paraId="2B9E5F7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14</w:t>
            </w:r>
          </w:p>
        </w:tc>
        <w:tc>
          <w:tcPr>
            <w:tcW w:w="861" w:type="dxa"/>
            <w:noWrap/>
            <w:vAlign w:val="center"/>
          </w:tcPr>
          <w:p w14:paraId="75C105EF"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136</w:t>
            </w:r>
          </w:p>
        </w:tc>
        <w:tc>
          <w:tcPr>
            <w:tcW w:w="1124" w:type="dxa"/>
            <w:vAlign w:val="center"/>
          </w:tcPr>
          <w:p w14:paraId="090D9A6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4115, 3040</w:t>
            </w:r>
          </w:p>
        </w:tc>
      </w:tr>
      <w:tr w:rsidR="00C834D2" w:rsidRPr="00C834D2" w14:paraId="0B510768" w14:textId="77777777" w:rsidTr="000A3C39">
        <w:trPr>
          <w:trHeight w:val="285"/>
          <w:jc w:val="center"/>
        </w:trPr>
        <w:tc>
          <w:tcPr>
            <w:tcW w:w="993" w:type="dxa"/>
            <w:vAlign w:val="center"/>
          </w:tcPr>
          <w:p w14:paraId="18559E6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94, 274</w:t>
            </w:r>
          </w:p>
        </w:tc>
        <w:tc>
          <w:tcPr>
            <w:tcW w:w="708" w:type="dxa"/>
            <w:noWrap/>
            <w:vAlign w:val="center"/>
            <w:hideMark/>
          </w:tcPr>
          <w:p w14:paraId="27AA52F2"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TGd</w:t>
            </w:r>
            <w:proofErr w:type="spellEnd"/>
          </w:p>
        </w:tc>
        <w:tc>
          <w:tcPr>
            <w:tcW w:w="2688" w:type="dxa"/>
            <w:noWrap/>
            <w:vAlign w:val="center"/>
            <w:hideMark/>
          </w:tcPr>
          <w:p w14:paraId="4C3CE7FA"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Area_TG_dorsal</w:t>
            </w:r>
            <w:proofErr w:type="spellEnd"/>
          </w:p>
        </w:tc>
        <w:tc>
          <w:tcPr>
            <w:tcW w:w="1808" w:type="dxa"/>
            <w:noWrap/>
            <w:vAlign w:val="center"/>
            <w:hideMark/>
          </w:tcPr>
          <w:p w14:paraId="579C4865"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Lateral_Temporal</w:t>
            </w:r>
            <w:proofErr w:type="spellEnd"/>
          </w:p>
        </w:tc>
        <w:tc>
          <w:tcPr>
            <w:tcW w:w="749" w:type="dxa"/>
            <w:noWrap/>
            <w:vAlign w:val="center"/>
            <w:hideMark/>
          </w:tcPr>
          <w:p w14:paraId="21923E1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14</w:t>
            </w:r>
          </w:p>
        </w:tc>
        <w:tc>
          <w:tcPr>
            <w:tcW w:w="861" w:type="dxa"/>
            <w:noWrap/>
            <w:vAlign w:val="center"/>
          </w:tcPr>
          <w:p w14:paraId="02647AF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131</w:t>
            </w:r>
          </w:p>
        </w:tc>
        <w:tc>
          <w:tcPr>
            <w:tcW w:w="1124" w:type="dxa"/>
            <w:vAlign w:val="center"/>
          </w:tcPr>
          <w:p w14:paraId="63CEB05F"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10192, 10269</w:t>
            </w:r>
          </w:p>
        </w:tc>
      </w:tr>
      <w:tr w:rsidR="00C834D2" w:rsidRPr="00C834D2" w14:paraId="5D8C6354" w14:textId="77777777" w:rsidTr="000A3C39">
        <w:trPr>
          <w:trHeight w:val="285"/>
          <w:jc w:val="center"/>
        </w:trPr>
        <w:tc>
          <w:tcPr>
            <w:tcW w:w="993" w:type="dxa"/>
            <w:vAlign w:val="center"/>
          </w:tcPr>
          <w:p w14:paraId="3E95D18F"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95, 275</w:t>
            </w:r>
          </w:p>
        </w:tc>
        <w:tc>
          <w:tcPr>
            <w:tcW w:w="708" w:type="dxa"/>
            <w:noWrap/>
            <w:vAlign w:val="center"/>
            <w:hideMark/>
          </w:tcPr>
          <w:p w14:paraId="14953E4F"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TGv</w:t>
            </w:r>
            <w:proofErr w:type="spellEnd"/>
          </w:p>
        </w:tc>
        <w:tc>
          <w:tcPr>
            <w:tcW w:w="2688" w:type="dxa"/>
            <w:noWrap/>
            <w:vAlign w:val="center"/>
            <w:hideMark/>
          </w:tcPr>
          <w:p w14:paraId="3C840AA1"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Area_TG_Ventral</w:t>
            </w:r>
            <w:proofErr w:type="spellEnd"/>
          </w:p>
        </w:tc>
        <w:tc>
          <w:tcPr>
            <w:tcW w:w="1808" w:type="dxa"/>
            <w:noWrap/>
            <w:vAlign w:val="center"/>
            <w:hideMark/>
          </w:tcPr>
          <w:p w14:paraId="3098A997"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Lateral_Temporal</w:t>
            </w:r>
            <w:proofErr w:type="spellEnd"/>
          </w:p>
        </w:tc>
        <w:tc>
          <w:tcPr>
            <w:tcW w:w="749" w:type="dxa"/>
            <w:noWrap/>
            <w:vAlign w:val="center"/>
            <w:hideMark/>
          </w:tcPr>
          <w:p w14:paraId="6BAEDD4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14</w:t>
            </w:r>
          </w:p>
        </w:tc>
        <w:tc>
          <w:tcPr>
            <w:tcW w:w="861" w:type="dxa"/>
            <w:noWrap/>
            <w:vAlign w:val="center"/>
          </w:tcPr>
          <w:p w14:paraId="2E6C857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172</w:t>
            </w:r>
          </w:p>
        </w:tc>
        <w:tc>
          <w:tcPr>
            <w:tcW w:w="1124" w:type="dxa"/>
            <w:vAlign w:val="center"/>
          </w:tcPr>
          <w:p w14:paraId="14495D4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3694, 4515</w:t>
            </w:r>
          </w:p>
        </w:tc>
      </w:tr>
      <w:tr w:rsidR="00C834D2" w:rsidRPr="00C834D2" w14:paraId="44C80D06" w14:textId="77777777" w:rsidTr="000A3C39">
        <w:trPr>
          <w:trHeight w:val="285"/>
          <w:jc w:val="center"/>
        </w:trPr>
        <w:tc>
          <w:tcPr>
            <w:tcW w:w="993" w:type="dxa"/>
            <w:vAlign w:val="center"/>
          </w:tcPr>
          <w:p w14:paraId="6DCB74F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96, 276</w:t>
            </w:r>
          </w:p>
        </w:tc>
        <w:tc>
          <w:tcPr>
            <w:tcW w:w="708" w:type="dxa"/>
            <w:noWrap/>
            <w:vAlign w:val="center"/>
            <w:hideMark/>
          </w:tcPr>
          <w:p w14:paraId="3154083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PSL</w:t>
            </w:r>
          </w:p>
        </w:tc>
        <w:tc>
          <w:tcPr>
            <w:tcW w:w="2688" w:type="dxa"/>
            <w:noWrap/>
            <w:vAlign w:val="center"/>
            <w:hideMark/>
          </w:tcPr>
          <w:p w14:paraId="7FCB2A6C"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PeriSylvian_Language_Area</w:t>
            </w:r>
            <w:proofErr w:type="spellEnd"/>
          </w:p>
        </w:tc>
        <w:tc>
          <w:tcPr>
            <w:tcW w:w="1808" w:type="dxa"/>
            <w:noWrap/>
            <w:vAlign w:val="center"/>
            <w:hideMark/>
          </w:tcPr>
          <w:p w14:paraId="30275D4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TPO</w:t>
            </w:r>
          </w:p>
        </w:tc>
        <w:tc>
          <w:tcPr>
            <w:tcW w:w="749" w:type="dxa"/>
            <w:noWrap/>
            <w:vAlign w:val="center"/>
            <w:hideMark/>
          </w:tcPr>
          <w:p w14:paraId="71326A4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15</w:t>
            </w:r>
          </w:p>
        </w:tc>
        <w:tc>
          <w:tcPr>
            <w:tcW w:w="861" w:type="dxa"/>
            <w:noWrap/>
            <w:vAlign w:val="center"/>
          </w:tcPr>
          <w:p w14:paraId="3624C8F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25</w:t>
            </w:r>
          </w:p>
        </w:tc>
        <w:tc>
          <w:tcPr>
            <w:tcW w:w="1124" w:type="dxa"/>
            <w:vAlign w:val="center"/>
          </w:tcPr>
          <w:p w14:paraId="3C3E802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2154, 2759</w:t>
            </w:r>
          </w:p>
        </w:tc>
      </w:tr>
      <w:tr w:rsidR="00C834D2" w:rsidRPr="00C834D2" w14:paraId="0EE8BABD" w14:textId="77777777" w:rsidTr="000A3C39">
        <w:trPr>
          <w:trHeight w:val="285"/>
          <w:jc w:val="center"/>
        </w:trPr>
        <w:tc>
          <w:tcPr>
            <w:tcW w:w="993" w:type="dxa"/>
            <w:vAlign w:val="center"/>
          </w:tcPr>
          <w:p w14:paraId="49A86E6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97, 277</w:t>
            </w:r>
          </w:p>
        </w:tc>
        <w:tc>
          <w:tcPr>
            <w:tcW w:w="708" w:type="dxa"/>
            <w:noWrap/>
            <w:vAlign w:val="center"/>
            <w:hideMark/>
          </w:tcPr>
          <w:p w14:paraId="5D9F58D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STV</w:t>
            </w:r>
          </w:p>
        </w:tc>
        <w:tc>
          <w:tcPr>
            <w:tcW w:w="2688" w:type="dxa"/>
            <w:noWrap/>
            <w:vAlign w:val="center"/>
            <w:hideMark/>
          </w:tcPr>
          <w:p w14:paraId="45208653"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Superior_Temporal_Visual_Area</w:t>
            </w:r>
            <w:proofErr w:type="spellEnd"/>
          </w:p>
        </w:tc>
        <w:tc>
          <w:tcPr>
            <w:tcW w:w="1808" w:type="dxa"/>
            <w:noWrap/>
            <w:vAlign w:val="center"/>
            <w:hideMark/>
          </w:tcPr>
          <w:p w14:paraId="0BCE03E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TPO</w:t>
            </w:r>
          </w:p>
        </w:tc>
        <w:tc>
          <w:tcPr>
            <w:tcW w:w="749" w:type="dxa"/>
            <w:noWrap/>
            <w:vAlign w:val="center"/>
            <w:hideMark/>
          </w:tcPr>
          <w:p w14:paraId="7978A86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15</w:t>
            </w:r>
          </w:p>
        </w:tc>
        <w:tc>
          <w:tcPr>
            <w:tcW w:w="861" w:type="dxa"/>
            <w:noWrap/>
            <w:vAlign w:val="center"/>
          </w:tcPr>
          <w:p w14:paraId="24E08DE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28</w:t>
            </w:r>
          </w:p>
        </w:tc>
        <w:tc>
          <w:tcPr>
            <w:tcW w:w="1124" w:type="dxa"/>
            <w:vAlign w:val="center"/>
          </w:tcPr>
          <w:p w14:paraId="55B153C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2322, 2294</w:t>
            </w:r>
          </w:p>
        </w:tc>
      </w:tr>
      <w:tr w:rsidR="00C834D2" w:rsidRPr="00C834D2" w14:paraId="1677DDE6" w14:textId="77777777" w:rsidTr="000A3C39">
        <w:trPr>
          <w:trHeight w:val="285"/>
          <w:jc w:val="center"/>
        </w:trPr>
        <w:tc>
          <w:tcPr>
            <w:tcW w:w="993" w:type="dxa"/>
            <w:vAlign w:val="center"/>
          </w:tcPr>
          <w:p w14:paraId="1150A14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98, 278</w:t>
            </w:r>
          </w:p>
        </w:tc>
        <w:tc>
          <w:tcPr>
            <w:tcW w:w="708" w:type="dxa"/>
            <w:noWrap/>
            <w:vAlign w:val="center"/>
            <w:hideMark/>
          </w:tcPr>
          <w:p w14:paraId="5D47F89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TPOJ1</w:t>
            </w:r>
          </w:p>
        </w:tc>
        <w:tc>
          <w:tcPr>
            <w:tcW w:w="2688" w:type="dxa"/>
            <w:noWrap/>
            <w:vAlign w:val="center"/>
            <w:hideMark/>
          </w:tcPr>
          <w:p w14:paraId="2D194E04"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Area_TemporoParietoOccipital_Junction_1</w:t>
            </w:r>
          </w:p>
        </w:tc>
        <w:tc>
          <w:tcPr>
            <w:tcW w:w="1808" w:type="dxa"/>
            <w:noWrap/>
            <w:vAlign w:val="center"/>
            <w:hideMark/>
          </w:tcPr>
          <w:p w14:paraId="3ED2C50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TPO</w:t>
            </w:r>
          </w:p>
        </w:tc>
        <w:tc>
          <w:tcPr>
            <w:tcW w:w="749" w:type="dxa"/>
            <w:noWrap/>
            <w:vAlign w:val="center"/>
            <w:hideMark/>
          </w:tcPr>
          <w:p w14:paraId="36DD3B4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15</w:t>
            </w:r>
          </w:p>
        </w:tc>
        <w:tc>
          <w:tcPr>
            <w:tcW w:w="861" w:type="dxa"/>
            <w:noWrap/>
            <w:vAlign w:val="center"/>
          </w:tcPr>
          <w:p w14:paraId="603863F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139</w:t>
            </w:r>
          </w:p>
        </w:tc>
        <w:tc>
          <w:tcPr>
            <w:tcW w:w="1124" w:type="dxa"/>
            <w:vAlign w:val="center"/>
          </w:tcPr>
          <w:p w14:paraId="6E60E68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2102, 3938</w:t>
            </w:r>
          </w:p>
        </w:tc>
      </w:tr>
      <w:tr w:rsidR="00C834D2" w:rsidRPr="00C834D2" w14:paraId="0D1655F2" w14:textId="77777777" w:rsidTr="000A3C39">
        <w:trPr>
          <w:trHeight w:val="285"/>
          <w:jc w:val="center"/>
        </w:trPr>
        <w:tc>
          <w:tcPr>
            <w:tcW w:w="993" w:type="dxa"/>
            <w:vAlign w:val="center"/>
          </w:tcPr>
          <w:p w14:paraId="0F887DE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99, 279</w:t>
            </w:r>
          </w:p>
        </w:tc>
        <w:tc>
          <w:tcPr>
            <w:tcW w:w="708" w:type="dxa"/>
            <w:noWrap/>
            <w:vAlign w:val="center"/>
            <w:hideMark/>
          </w:tcPr>
          <w:p w14:paraId="0253978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TPOJ2</w:t>
            </w:r>
          </w:p>
        </w:tc>
        <w:tc>
          <w:tcPr>
            <w:tcW w:w="2688" w:type="dxa"/>
            <w:noWrap/>
            <w:vAlign w:val="center"/>
            <w:hideMark/>
          </w:tcPr>
          <w:p w14:paraId="5BE828B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Area_TemporoParietoOccipital_Junction_2</w:t>
            </w:r>
          </w:p>
        </w:tc>
        <w:tc>
          <w:tcPr>
            <w:tcW w:w="1808" w:type="dxa"/>
            <w:noWrap/>
            <w:vAlign w:val="center"/>
            <w:hideMark/>
          </w:tcPr>
          <w:p w14:paraId="746F1A8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TPO</w:t>
            </w:r>
          </w:p>
        </w:tc>
        <w:tc>
          <w:tcPr>
            <w:tcW w:w="749" w:type="dxa"/>
            <w:noWrap/>
            <w:vAlign w:val="center"/>
            <w:hideMark/>
          </w:tcPr>
          <w:p w14:paraId="655964F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15</w:t>
            </w:r>
          </w:p>
        </w:tc>
        <w:tc>
          <w:tcPr>
            <w:tcW w:w="861" w:type="dxa"/>
            <w:noWrap/>
            <w:vAlign w:val="center"/>
          </w:tcPr>
          <w:p w14:paraId="3182388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140</w:t>
            </w:r>
          </w:p>
        </w:tc>
        <w:tc>
          <w:tcPr>
            <w:tcW w:w="1124" w:type="dxa"/>
            <w:vAlign w:val="center"/>
          </w:tcPr>
          <w:p w14:paraId="6BBEAD9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1930, 2068</w:t>
            </w:r>
          </w:p>
        </w:tc>
      </w:tr>
      <w:tr w:rsidR="00C834D2" w:rsidRPr="00C834D2" w14:paraId="532BE977" w14:textId="77777777" w:rsidTr="000A3C39">
        <w:trPr>
          <w:trHeight w:val="285"/>
          <w:jc w:val="center"/>
        </w:trPr>
        <w:tc>
          <w:tcPr>
            <w:tcW w:w="993" w:type="dxa"/>
            <w:vAlign w:val="center"/>
          </w:tcPr>
          <w:p w14:paraId="2CEBE18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100, 280</w:t>
            </w:r>
          </w:p>
        </w:tc>
        <w:tc>
          <w:tcPr>
            <w:tcW w:w="708" w:type="dxa"/>
            <w:noWrap/>
            <w:vAlign w:val="center"/>
            <w:hideMark/>
          </w:tcPr>
          <w:p w14:paraId="7037F63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TPOJ3</w:t>
            </w:r>
          </w:p>
        </w:tc>
        <w:tc>
          <w:tcPr>
            <w:tcW w:w="2688" w:type="dxa"/>
            <w:noWrap/>
            <w:vAlign w:val="center"/>
            <w:hideMark/>
          </w:tcPr>
          <w:p w14:paraId="2DEDBE0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Area_TemporoParietoOccipital_Junction_3</w:t>
            </w:r>
          </w:p>
        </w:tc>
        <w:tc>
          <w:tcPr>
            <w:tcW w:w="1808" w:type="dxa"/>
            <w:noWrap/>
            <w:vAlign w:val="center"/>
            <w:hideMark/>
          </w:tcPr>
          <w:p w14:paraId="14A0CE5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TPO</w:t>
            </w:r>
          </w:p>
        </w:tc>
        <w:tc>
          <w:tcPr>
            <w:tcW w:w="749" w:type="dxa"/>
            <w:noWrap/>
            <w:vAlign w:val="center"/>
            <w:hideMark/>
          </w:tcPr>
          <w:p w14:paraId="7819B73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15</w:t>
            </w:r>
          </w:p>
        </w:tc>
        <w:tc>
          <w:tcPr>
            <w:tcW w:w="861" w:type="dxa"/>
            <w:noWrap/>
            <w:vAlign w:val="center"/>
          </w:tcPr>
          <w:p w14:paraId="0D97061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141</w:t>
            </w:r>
          </w:p>
        </w:tc>
        <w:tc>
          <w:tcPr>
            <w:tcW w:w="1124" w:type="dxa"/>
            <w:vAlign w:val="center"/>
          </w:tcPr>
          <w:p w14:paraId="75D04D2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1290, 1277</w:t>
            </w:r>
          </w:p>
        </w:tc>
      </w:tr>
      <w:tr w:rsidR="00C834D2" w:rsidRPr="00C834D2" w14:paraId="4DCB60E4" w14:textId="77777777" w:rsidTr="000A3C39">
        <w:trPr>
          <w:trHeight w:val="285"/>
          <w:jc w:val="center"/>
        </w:trPr>
        <w:tc>
          <w:tcPr>
            <w:tcW w:w="993" w:type="dxa"/>
            <w:vAlign w:val="center"/>
          </w:tcPr>
          <w:p w14:paraId="56A86B7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101, 281</w:t>
            </w:r>
          </w:p>
        </w:tc>
        <w:tc>
          <w:tcPr>
            <w:tcW w:w="708" w:type="dxa"/>
            <w:noWrap/>
            <w:vAlign w:val="center"/>
            <w:hideMark/>
          </w:tcPr>
          <w:p w14:paraId="162EDFD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7AL</w:t>
            </w:r>
          </w:p>
        </w:tc>
        <w:tc>
          <w:tcPr>
            <w:tcW w:w="2688" w:type="dxa"/>
            <w:noWrap/>
            <w:vAlign w:val="center"/>
            <w:hideMark/>
          </w:tcPr>
          <w:p w14:paraId="1F4EE6E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Lateral_Area_7A</w:t>
            </w:r>
          </w:p>
        </w:tc>
        <w:tc>
          <w:tcPr>
            <w:tcW w:w="1808" w:type="dxa"/>
            <w:noWrap/>
            <w:vAlign w:val="center"/>
            <w:hideMark/>
          </w:tcPr>
          <w:p w14:paraId="30FCAF37"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Superior_Parietal</w:t>
            </w:r>
            <w:proofErr w:type="spellEnd"/>
          </w:p>
        </w:tc>
        <w:tc>
          <w:tcPr>
            <w:tcW w:w="749" w:type="dxa"/>
            <w:noWrap/>
            <w:vAlign w:val="center"/>
            <w:hideMark/>
          </w:tcPr>
          <w:p w14:paraId="68DAAA8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16</w:t>
            </w:r>
          </w:p>
        </w:tc>
        <w:tc>
          <w:tcPr>
            <w:tcW w:w="861" w:type="dxa"/>
            <w:noWrap/>
            <w:vAlign w:val="center"/>
          </w:tcPr>
          <w:p w14:paraId="27CC8C7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42</w:t>
            </w:r>
          </w:p>
        </w:tc>
        <w:tc>
          <w:tcPr>
            <w:tcW w:w="1124" w:type="dxa"/>
            <w:vAlign w:val="center"/>
          </w:tcPr>
          <w:p w14:paraId="6D360E3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2134, 2030</w:t>
            </w:r>
          </w:p>
        </w:tc>
      </w:tr>
      <w:tr w:rsidR="00C834D2" w:rsidRPr="00C834D2" w14:paraId="35A3B46F" w14:textId="77777777" w:rsidTr="000A3C39">
        <w:trPr>
          <w:trHeight w:val="285"/>
          <w:jc w:val="center"/>
        </w:trPr>
        <w:tc>
          <w:tcPr>
            <w:tcW w:w="993" w:type="dxa"/>
            <w:vAlign w:val="center"/>
          </w:tcPr>
          <w:p w14:paraId="0E50E4A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102, 282</w:t>
            </w:r>
          </w:p>
        </w:tc>
        <w:tc>
          <w:tcPr>
            <w:tcW w:w="708" w:type="dxa"/>
            <w:noWrap/>
            <w:vAlign w:val="center"/>
            <w:hideMark/>
          </w:tcPr>
          <w:p w14:paraId="506145C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7Am</w:t>
            </w:r>
          </w:p>
        </w:tc>
        <w:tc>
          <w:tcPr>
            <w:tcW w:w="2688" w:type="dxa"/>
            <w:noWrap/>
            <w:vAlign w:val="center"/>
            <w:hideMark/>
          </w:tcPr>
          <w:p w14:paraId="3EBF562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Medial_Area_7A</w:t>
            </w:r>
          </w:p>
        </w:tc>
        <w:tc>
          <w:tcPr>
            <w:tcW w:w="1808" w:type="dxa"/>
            <w:noWrap/>
            <w:vAlign w:val="center"/>
            <w:hideMark/>
          </w:tcPr>
          <w:p w14:paraId="4D584AF1"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Superior_Parietal</w:t>
            </w:r>
            <w:proofErr w:type="spellEnd"/>
          </w:p>
        </w:tc>
        <w:tc>
          <w:tcPr>
            <w:tcW w:w="749" w:type="dxa"/>
            <w:noWrap/>
            <w:vAlign w:val="center"/>
            <w:hideMark/>
          </w:tcPr>
          <w:p w14:paraId="4F3FCB4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16</w:t>
            </w:r>
          </w:p>
        </w:tc>
        <w:tc>
          <w:tcPr>
            <w:tcW w:w="861" w:type="dxa"/>
            <w:noWrap/>
            <w:vAlign w:val="center"/>
          </w:tcPr>
          <w:p w14:paraId="5D673B5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45</w:t>
            </w:r>
          </w:p>
        </w:tc>
        <w:tc>
          <w:tcPr>
            <w:tcW w:w="1124" w:type="dxa"/>
            <w:vAlign w:val="center"/>
          </w:tcPr>
          <w:p w14:paraId="5C5B4CF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2995, 2379</w:t>
            </w:r>
          </w:p>
        </w:tc>
      </w:tr>
      <w:tr w:rsidR="00C834D2" w:rsidRPr="00C834D2" w14:paraId="001872E7" w14:textId="77777777" w:rsidTr="000A3C39">
        <w:trPr>
          <w:trHeight w:val="285"/>
          <w:jc w:val="center"/>
        </w:trPr>
        <w:tc>
          <w:tcPr>
            <w:tcW w:w="993" w:type="dxa"/>
            <w:vAlign w:val="center"/>
          </w:tcPr>
          <w:p w14:paraId="644DDBF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103, 283</w:t>
            </w:r>
          </w:p>
        </w:tc>
        <w:tc>
          <w:tcPr>
            <w:tcW w:w="708" w:type="dxa"/>
            <w:noWrap/>
            <w:vAlign w:val="center"/>
            <w:hideMark/>
          </w:tcPr>
          <w:p w14:paraId="19FC842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7PC</w:t>
            </w:r>
          </w:p>
        </w:tc>
        <w:tc>
          <w:tcPr>
            <w:tcW w:w="2688" w:type="dxa"/>
            <w:noWrap/>
            <w:vAlign w:val="center"/>
            <w:hideMark/>
          </w:tcPr>
          <w:p w14:paraId="076765F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Area_7PC</w:t>
            </w:r>
          </w:p>
        </w:tc>
        <w:tc>
          <w:tcPr>
            <w:tcW w:w="1808" w:type="dxa"/>
            <w:noWrap/>
            <w:vAlign w:val="center"/>
            <w:hideMark/>
          </w:tcPr>
          <w:p w14:paraId="24BFE111"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Superior_Parietal</w:t>
            </w:r>
            <w:proofErr w:type="spellEnd"/>
          </w:p>
        </w:tc>
        <w:tc>
          <w:tcPr>
            <w:tcW w:w="749" w:type="dxa"/>
            <w:noWrap/>
            <w:vAlign w:val="center"/>
            <w:hideMark/>
          </w:tcPr>
          <w:p w14:paraId="702A1A5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16</w:t>
            </w:r>
          </w:p>
        </w:tc>
        <w:tc>
          <w:tcPr>
            <w:tcW w:w="861" w:type="dxa"/>
            <w:noWrap/>
            <w:vAlign w:val="center"/>
          </w:tcPr>
          <w:p w14:paraId="1A40B12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47</w:t>
            </w:r>
          </w:p>
        </w:tc>
        <w:tc>
          <w:tcPr>
            <w:tcW w:w="1124" w:type="dxa"/>
            <w:vAlign w:val="center"/>
          </w:tcPr>
          <w:p w14:paraId="3ED803D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3151, 3415</w:t>
            </w:r>
          </w:p>
        </w:tc>
      </w:tr>
      <w:tr w:rsidR="00C834D2" w:rsidRPr="00C834D2" w14:paraId="50C84B83" w14:textId="77777777" w:rsidTr="000A3C39">
        <w:trPr>
          <w:trHeight w:val="285"/>
          <w:jc w:val="center"/>
        </w:trPr>
        <w:tc>
          <w:tcPr>
            <w:tcW w:w="993" w:type="dxa"/>
            <w:vAlign w:val="center"/>
          </w:tcPr>
          <w:p w14:paraId="44FCBDF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104, 284</w:t>
            </w:r>
          </w:p>
        </w:tc>
        <w:tc>
          <w:tcPr>
            <w:tcW w:w="708" w:type="dxa"/>
            <w:noWrap/>
            <w:vAlign w:val="center"/>
            <w:hideMark/>
          </w:tcPr>
          <w:p w14:paraId="2F0F9EF8" w14:textId="49B9064F"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7P</w:t>
            </w:r>
            <w:r w:rsidR="00C11B7E" w:rsidRPr="00C834D2">
              <w:rPr>
                <w:rFonts w:ascii="Times New Roman" w:hAnsi="Times New Roman" w:cs="Times New Roman"/>
                <w:sz w:val="16"/>
                <w:szCs w:val="16"/>
              </w:rPr>
              <w:t>L</w:t>
            </w:r>
          </w:p>
        </w:tc>
        <w:tc>
          <w:tcPr>
            <w:tcW w:w="2688" w:type="dxa"/>
            <w:noWrap/>
            <w:vAlign w:val="center"/>
            <w:hideMark/>
          </w:tcPr>
          <w:p w14:paraId="05525E1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Lateral_Area_7P</w:t>
            </w:r>
          </w:p>
        </w:tc>
        <w:tc>
          <w:tcPr>
            <w:tcW w:w="1808" w:type="dxa"/>
            <w:noWrap/>
            <w:vAlign w:val="center"/>
            <w:hideMark/>
          </w:tcPr>
          <w:p w14:paraId="43F09BEE"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Superior_Parietal</w:t>
            </w:r>
            <w:proofErr w:type="spellEnd"/>
          </w:p>
        </w:tc>
        <w:tc>
          <w:tcPr>
            <w:tcW w:w="749" w:type="dxa"/>
            <w:noWrap/>
            <w:vAlign w:val="center"/>
            <w:hideMark/>
          </w:tcPr>
          <w:p w14:paraId="009AD1C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16</w:t>
            </w:r>
          </w:p>
        </w:tc>
        <w:tc>
          <w:tcPr>
            <w:tcW w:w="861" w:type="dxa"/>
            <w:noWrap/>
            <w:vAlign w:val="center"/>
          </w:tcPr>
          <w:p w14:paraId="4E6F853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46</w:t>
            </w:r>
          </w:p>
        </w:tc>
        <w:tc>
          <w:tcPr>
            <w:tcW w:w="1124" w:type="dxa"/>
            <w:vAlign w:val="center"/>
          </w:tcPr>
          <w:p w14:paraId="2757078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1695, 1363</w:t>
            </w:r>
          </w:p>
        </w:tc>
      </w:tr>
      <w:tr w:rsidR="00C834D2" w:rsidRPr="00C834D2" w14:paraId="4E154134" w14:textId="77777777" w:rsidTr="000A3C39">
        <w:trPr>
          <w:trHeight w:val="285"/>
          <w:jc w:val="center"/>
        </w:trPr>
        <w:tc>
          <w:tcPr>
            <w:tcW w:w="993" w:type="dxa"/>
            <w:vAlign w:val="center"/>
          </w:tcPr>
          <w:p w14:paraId="2F05C46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105, 285</w:t>
            </w:r>
          </w:p>
        </w:tc>
        <w:tc>
          <w:tcPr>
            <w:tcW w:w="708" w:type="dxa"/>
            <w:noWrap/>
            <w:vAlign w:val="center"/>
            <w:hideMark/>
          </w:tcPr>
          <w:p w14:paraId="0B4C2E7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7Pm</w:t>
            </w:r>
          </w:p>
        </w:tc>
        <w:tc>
          <w:tcPr>
            <w:tcW w:w="2688" w:type="dxa"/>
            <w:noWrap/>
            <w:vAlign w:val="center"/>
            <w:hideMark/>
          </w:tcPr>
          <w:p w14:paraId="049E26B4"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Medial_Area_7P</w:t>
            </w:r>
          </w:p>
        </w:tc>
        <w:tc>
          <w:tcPr>
            <w:tcW w:w="1808" w:type="dxa"/>
            <w:noWrap/>
            <w:vAlign w:val="center"/>
            <w:hideMark/>
          </w:tcPr>
          <w:p w14:paraId="423F7AB7"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Superior_Parietal</w:t>
            </w:r>
            <w:proofErr w:type="spellEnd"/>
          </w:p>
        </w:tc>
        <w:tc>
          <w:tcPr>
            <w:tcW w:w="749" w:type="dxa"/>
            <w:noWrap/>
            <w:vAlign w:val="center"/>
            <w:hideMark/>
          </w:tcPr>
          <w:p w14:paraId="1853A89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16</w:t>
            </w:r>
          </w:p>
        </w:tc>
        <w:tc>
          <w:tcPr>
            <w:tcW w:w="861" w:type="dxa"/>
            <w:noWrap/>
            <w:vAlign w:val="center"/>
          </w:tcPr>
          <w:p w14:paraId="5C77176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29</w:t>
            </w:r>
          </w:p>
        </w:tc>
        <w:tc>
          <w:tcPr>
            <w:tcW w:w="1124" w:type="dxa"/>
            <w:vAlign w:val="center"/>
          </w:tcPr>
          <w:p w14:paraId="5FC9718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1601, 1308</w:t>
            </w:r>
          </w:p>
        </w:tc>
      </w:tr>
      <w:tr w:rsidR="00C834D2" w:rsidRPr="00C834D2" w14:paraId="586EA9C9" w14:textId="77777777" w:rsidTr="000A3C39">
        <w:trPr>
          <w:trHeight w:val="285"/>
          <w:jc w:val="center"/>
        </w:trPr>
        <w:tc>
          <w:tcPr>
            <w:tcW w:w="993" w:type="dxa"/>
            <w:vAlign w:val="center"/>
          </w:tcPr>
          <w:p w14:paraId="207336B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106, 286</w:t>
            </w:r>
          </w:p>
        </w:tc>
        <w:tc>
          <w:tcPr>
            <w:tcW w:w="708" w:type="dxa"/>
            <w:noWrap/>
            <w:vAlign w:val="center"/>
            <w:hideMark/>
          </w:tcPr>
          <w:p w14:paraId="7F06E79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AIP</w:t>
            </w:r>
          </w:p>
        </w:tc>
        <w:tc>
          <w:tcPr>
            <w:tcW w:w="2688" w:type="dxa"/>
            <w:noWrap/>
            <w:vAlign w:val="center"/>
            <w:hideMark/>
          </w:tcPr>
          <w:p w14:paraId="46F069C5"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Anterior_IntraParietal_Area</w:t>
            </w:r>
            <w:proofErr w:type="spellEnd"/>
          </w:p>
        </w:tc>
        <w:tc>
          <w:tcPr>
            <w:tcW w:w="1808" w:type="dxa"/>
            <w:noWrap/>
            <w:vAlign w:val="center"/>
            <w:hideMark/>
          </w:tcPr>
          <w:p w14:paraId="10168E99"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Superior_Parietal</w:t>
            </w:r>
            <w:proofErr w:type="spellEnd"/>
          </w:p>
        </w:tc>
        <w:tc>
          <w:tcPr>
            <w:tcW w:w="749" w:type="dxa"/>
            <w:noWrap/>
            <w:vAlign w:val="center"/>
            <w:hideMark/>
          </w:tcPr>
          <w:p w14:paraId="4C6949D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16</w:t>
            </w:r>
          </w:p>
        </w:tc>
        <w:tc>
          <w:tcPr>
            <w:tcW w:w="861" w:type="dxa"/>
            <w:noWrap/>
            <w:vAlign w:val="center"/>
          </w:tcPr>
          <w:p w14:paraId="7E438BA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117</w:t>
            </w:r>
          </w:p>
        </w:tc>
        <w:tc>
          <w:tcPr>
            <w:tcW w:w="1124" w:type="dxa"/>
            <w:vAlign w:val="center"/>
          </w:tcPr>
          <w:p w14:paraId="0051AD3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1999, 2542</w:t>
            </w:r>
          </w:p>
        </w:tc>
      </w:tr>
      <w:tr w:rsidR="00C834D2" w:rsidRPr="00C834D2" w14:paraId="65908DCF" w14:textId="77777777" w:rsidTr="000A3C39">
        <w:trPr>
          <w:trHeight w:val="285"/>
          <w:jc w:val="center"/>
        </w:trPr>
        <w:tc>
          <w:tcPr>
            <w:tcW w:w="993" w:type="dxa"/>
            <w:vAlign w:val="center"/>
          </w:tcPr>
          <w:p w14:paraId="2874749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107, 287</w:t>
            </w:r>
          </w:p>
        </w:tc>
        <w:tc>
          <w:tcPr>
            <w:tcW w:w="708" w:type="dxa"/>
            <w:noWrap/>
            <w:vAlign w:val="center"/>
            <w:hideMark/>
          </w:tcPr>
          <w:p w14:paraId="16A899CC"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LIPd</w:t>
            </w:r>
            <w:proofErr w:type="spellEnd"/>
          </w:p>
        </w:tc>
        <w:tc>
          <w:tcPr>
            <w:tcW w:w="2688" w:type="dxa"/>
            <w:noWrap/>
            <w:vAlign w:val="center"/>
            <w:hideMark/>
          </w:tcPr>
          <w:p w14:paraId="5D20E6A6"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Area_Lateral_IntraParietal_dorsal</w:t>
            </w:r>
            <w:proofErr w:type="spellEnd"/>
          </w:p>
        </w:tc>
        <w:tc>
          <w:tcPr>
            <w:tcW w:w="1808" w:type="dxa"/>
            <w:noWrap/>
            <w:vAlign w:val="center"/>
            <w:hideMark/>
          </w:tcPr>
          <w:p w14:paraId="523D4957"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Superior_Parietal</w:t>
            </w:r>
            <w:proofErr w:type="spellEnd"/>
          </w:p>
        </w:tc>
        <w:tc>
          <w:tcPr>
            <w:tcW w:w="749" w:type="dxa"/>
            <w:noWrap/>
            <w:vAlign w:val="center"/>
            <w:hideMark/>
          </w:tcPr>
          <w:p w14:paraId="1433830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16</w:t>
            </w:r>
          </w:p>
        </w:tc>
        <w:tc>
          <w:tcPr>
            <w:tcW w:w="861" w:type="dxa"/>
            <w:noWrap/>
            <w:vAlign w:val="center"/>
          </w:tcPr>
          <w:p w14:paraId="1737212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95</w:t>
            </w:r>
          </w:p>
        </w:tc>
        <w:tc>
          <w:tcPr>
            <w:tcW w:w="1124" w:type="dxa"/>
            <w:vAlign w:val="center"/>
          </w:tcPr>
          <w:p w14:paraId="39008F9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1008, 869</w:t>
            </w:r>
          </w:p>
        </w:tc>
      </w:tr>
      <w:tr w:rsidR="00C834D2" w:rsidRPr="00C834D2" w14:paraId="0E537243" w14:textId="77777777" w:rsidTr="000A3C39">
        <w:trPr>
          <w:trHeight w:val="285"/>
          <w:jc w:val="center"/>
        </w:trPr>
        <w:tc>
          <w:tcPr>
            <w:tcW w:w="993" w:type="dxa"/>
            <w:vAlign w:val="center"/>
          </w:tcPr>
          <w:p w14:paraId="759D19C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108, 288</w:t>
            </w:r>
          </w:p>
        </w:tc>
        <w:tc>
          <w:tcPr>
            <w:tcW w:w="708" w:type="dxa"/>
            <w:noWrap/>
            <w:vAlign w:val="center"/>
            <w:hideMark/>
          </w:tcPr>
          <w:p w14:paraId="26F22655"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LIPv</w:t>
            </w:r>
            <w:proofErr w:type="spellEnd"/>
          </w:p>
        </w:tc>
        <w:tc>
          <w:tcPr>
            <w:tcW w:w="2688" w:type="dxa"/>
            <w:noWrap/>
            <w:vAlign w:val="center"/>
            <w:hideMark/>
          </w:tcPr>
          <w:p w14:paraId="32B55249"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Area_Lateral_IntraParietal_ventral</w:t>
            </w:r>
            <w:proofErr w:type="spellEnd"/>
          </w:p>
        </w:tc>
        <w:tc>
          <w:tcPr>
            <w:tcW w:w="1808" w:type="dxa"/>
            <w:noWrap/>
            <w:vAlign w:val="center"/>
            <w:hideMark/>
          </w:tcPr>
          <w:p w14:paraId="71229854"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Superior_Parietal</w:t>
            </w:r>
            <w:proofErr w:type="spellEnd"/>
          </w:p>
        </w:tc>
        <w:tc>
          <w:tcPr>
            <w:tcW w:w="749" w:type="dxa"/>
            <w:noWrap/>
            <w:vAlign w:val="center"/>
            <w:hideMark/>
          </w:tcPr>
          <w:p w14:paraId="573AB83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16</w:t>
            </w:r>
          </w:p>
        </w:tc>
        <w:tc>
          <w:tcPr>
            <w:tcW w:w="861" w:type="dxa"/>
            <w:noWrap/>
            <w:vAlign w:val="center"/>
          </w:tcPr>
          <w:p w14:paraId="02BAE164"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48</w:t>
            </w:r>
          </w:p>
        </w:tc>
        <w:tc>
          <w:tcPr>
            <w:tcW w:w="1124" w:type="dxa"/>
            <w:vAlign w:val="center"/>
          </w:tcPr>
          <w:p w14:paraId="56657C0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1681, 1783</w:t>
            </w:r>
          </w:p>
        </w:tc>
      </w:tr>
      <w:tr w:rsidR="00C834D2" w:rsidRPr="00C834D2" w14:paraId="1CF6B335" w14:textId="77777777" w:rsidTr="000A3C39">
        <w:trPr>
          <w:trHeight w:val="285"/>
          <w:jc w:val="center"/>
        </w:trPr>
        <w:tc>
          <w:tcPr>
            <w:tcW w:w="993" w:type="dxa"/>
            <w:vAlign w:val="center"/>
          </w:tcPr>
          <w:p w14:paraId="32531F6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109, 289</w:t>
            </w:r>
          </w:p>
        </w:tc>
        <w:tc>
          <w:tcPr>
            <w:tcW w:w="708" w:type="dxa"/>
            <w:noWrap/>
            <w:vAlign w:val="center"/>
            <w:hideMark/>
          </w:tcPr>
          <w:p w14:paraId="39E95D1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MIP</w:t>
            </w:r>
          </w:p>
        </w:tc>
        <w:tc>
          <w:tcPr>
            <w:tcW w:w="2688" w:type="dxa"/>
            <w:noWrap/>
            <w:vAlign w:val="center"/>
            <w:hideMark/>
          </w:tcPr>
          <w:p w14:paraId="48A4C938"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Medial_IntraParietal_Area</w:t>
            </w:r>
            <w:proofErr w:type="spellEnd"/>
          </w:p>
        </w:tc>
        <w:tc>
          <w:tcPr>
            <w:tcW w:w="1808" w:type="dxa"/>
            <w:noWrap/>
            <w:vAlign w:val="center"/>
            <w:hideMark/>
          </w:tcPr>
          <w:p w14:paraId="74C833F8"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Superior_Parietal</w:t>
            </w:r>
            <w:proofErr w:type="spellEnd"/>
          </w:p>
        </w:tc>
        <w:tc>
          <w:tcPr>
            <w:tcW w:w="749" w:type="dxa"/>
            <w:noWrap/>
            <w:vAlign w:val="center"/>
            <w:hideMark/>
          </w:tcPr>
          <w:p w14:paraId="3F7EAE0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16</w:t>
            </w:r>
          </w:p>
        </w:tc>
        <w:tc>
          <w:tcPr>
            <w:tcW w:w="861" w:type="dxa"/>
            <w:noWrap/>
            <w:vAlign w:val="center"/>
          </w:tcPr>
          <w:p w14:paraId="79E6080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50</w:t>
            </w:r>
          </w:p>
        </w:tc>
        <w:tc>
          <w:tcPr>
            <w:tcW w:w="1124" w:type="dxa"/>
            <w:vAlign w:val="center"/>
          </w:tcPr>
          <w:p w14:paraId="08CF8A3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1872, 2403</w:t>
            </w:r>
          </w:p>
        </w:tc>
      </w:tr>
      <w:tr w:rsidR="00C834D2" w:rsidRPr="00C834D2" w14:paraId="198E81FB" w14:textId="77777777" w:rsidTr="000A3C39">
        <w:trPr>
          <w:trHeight w:val="285"/>
          <w:jc w:val="center"/>
        </w:trPr>
        <w:tc>
          <w:tcPr>
            <w:tcW w:w="993" w:type="dxa"/>
            <w:vAlign w:val="center"/>
          </w:tcPr>
          <w:p w14:paraId="3F45AD74"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110, 290</w:t>
            </w:r>
          </w:p>
        </w:tc>
        <w:tc>
          <w:tcPr>
            <w:tcW w:w="708" w:type="dxa"/>
            <w:noWrap/>
            <w:vAlign w:val="center"/>
            <w:hideMark/>
          </w:tcPr>
          <w:p w14:paraId="6F1C13A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VIP</w:t>
            </w:r>
          </w:p>
        </w:tc>
        <w:tc>
          <w:tcPr>
            <w:tcW w:w="2688" w:type="dxa"/>
            <w:noWrap/>
            <w:vAlign w:val="center"/>
            <w:hideMark/>
          </w:tcPr>
          <w:p w14:paraId="2329F52F"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Ventral_IntraParietal_Complex</w:t>
            </w:r>
            <w:proofErr w:type="spellEnd"/>
          </w:p>
        </w:tc>
        <w:tc>
          <w:tcPr>
            <w:tcW w:w="1808" w:type="dxa"/>
            <w:noWrap/>
            <w:vAlign w:val="center"/>
            <w:hideMark/>
          </w:tcPr>
          <w:p w14:paraId="1BAFE2EB"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Superior_Parietal</w:t>
            </w:r>
            <w:proofErr w:type="spellEnd"/>
          </w:p>
        </w:tc>
        <w:tc>
          <w:tcPr>
            <w:tcW w:w="749" w:type="dxa"/>
            <w:noWrap/>
            <w:vAlign w:val="center"/>
            <w:hideMark/>
          </w:tcPr>
          <w:p w14:paraId="45A118D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16</w:t>
            </w:r>
          </w:p>
        </w:tc>
        <w:tc>
          <w:tcPr>
            <w:tcW w:w="861" w:type="dxa"/>
            <w:noWrap/>
            <w:vAlign w:val="center"/>
          </w:tcPr>
          <w:p w14:paraId="504347F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49</w:t>
            </w:r>
          </w:p>
        </w:tc>
        <w:tc>
          <w:tcPr>
            <w:tcW w:w="1124" w:type="dxa"/>
            <w:vAlign w:val="center"/>
          </w:tcPr>
          <w:p w14:paraId="402D010F"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1890, 1577</w:t>
            </w:r>
          </w:p>
        </w:tc>
      </w:tr>
      <w:tr w:rsidR="00C834D2" w:rsidRPr="00C834D2" w14:paraId="22CA814C" w14:textId="77777777" w:rsidTr="000A3C39">
        <w:trPr>
          <w:trHeight w:val="285"/>
          <w:jc w:val="center"/>
        </w:trPr>
        <w:tc>
          <w:tcPr>
            <w:tcW w:w="993" w:type="dxa"/>
            <w:vAlign w:val="center"/>
          </w:tcPr>
          <w:p w14:paraId="0B1D326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111, 291</w:t>
            </w:r>
          </w:p>
        </w:tc>
        <w:tc>
          <w:tcPr>
            <w:tcW w:w="708" w:type="dxa"/>
            <w:noWrap/>
            <w:vAlign w:val="center"/>
            <w:hideMark/>
          </w:tcPr>
          <w:p w14:paraId="7A2295E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IP0</w:t>
            </w:r>
          </w:p>
        </w:tc>
        <w:tc>
          <w:tcPr>
            <w:tcW w:w="2688" w:type="dxa"/>
            <w:noWrap/>
            <w:vAlign w:val="center"/>
            <w:hideMark/>
          </w:tcPr>
          <w:p w14:paraId="1BDE3AA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Area_IntraParietal_0</w:t>
            </w:r>
          </w:p>
        </w:tc>
        <w:tc>
          <w:tcPr>
            <w:tcW w:w="1808" w:type="dxa"/>
            <w:noWrap/>
            <w:vAlign w:val="center"/>
            <w:hideMark/>
          </w:tcPr>
          <w:p w14:paraId="377DE4AD"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Inferior_Parietal</w:t>
            </w:r>
            <w:proofErr w:type="spellEnd"/>
          </w:p>
        </w:tc>
        <w:tc>
          <w:tcPr>
            <w:tcW w:w="749" w:type="dxa"/>
            <w:noWrap/>
            <w:vAlign w:val="center"/>
            <w:hideMark/>
          </w:tcPr>
          <w:p w14:paraId="73BA94E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17</w:t>
            </w:r>
          </w:p>
        </w:tc>
        <w:tc>
          <w:tcPr>
            <w:tcW w:w="861" w:type="dxa"/>
            <w:noWrap/>
            <w:vAlign w:val="center"/>
          </w:tcPr>
          <w:p w14:paraId="57EFCD9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146</w:t>
            </w:r>
          </w:p>
        </w:tc>
        <w:tc>
          <w:tcPr>
            <w:tcW w:w="1124" w:type="dxa"/>
            <w:vAlign w:val="center"/>
          </w:tcPr>
          <w:p w14:paraId="25AE178F"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1203, 1239</w:t>
            </w:r>
          </w:p>
        </w:tc>
      </w:tr>
      <w:tr w:rsidR="00C834D2" w:rsidRPr="00C834D2" w14:paraId="4CDA55D5" w14:textId="77777777" w:rsidTr="000A3C39">
        <w:trPr>
          <w:trHeight w:val="285"/>
          <w:jc w:val="center"/>
        </w:trPr>
        <w:tc>
          <w:tcPr>
            <w:tcW w:w="993" w:type="dxa"/>
            <w:vAlign w:val="center"/>
          </w:tcPr>
          <w:p w14:paraId="4DCF0AD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112, 292</w:t>
            </w:r>
          </w:p>
        </w:tc>
        <w:tc>
          <w:tcPr>
            <w:tcW w:w="708" w:type="dxa"/>
            <w:noWrap/>
            <w:vAlign w:val="center"/>
            <w:hideMark/>
          </w:tcPr>
          <w:p w14:paraId="1AE09A5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IP1</w:t>
            </w:r>
          </w:p>
        </w:tc>
        <w:tc>
          <w:tcPr>
            <w:tcW w:w="2688" w:type="dxa"/>
            <w:noWrap/>
            <w:vAlign w:val="center"/>
            <w:hideMark/>
          </w:tcPr>
          <w:p w14:paraId="358E2EE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Area_IntraParietal_1</w:t>
            </w:r>
          </w:p>
        </w:tc>
        <w:tc>
          <w:tcPr>
            <w:tcW w:w="1808" w:type="dxa"/>
            <w:noWrap/>
            <w:vAlign w:val="center"/>
            <w:hideMark/>
          </w:tcPr>
          <w:p w14:paraId="2AAA6DAC"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Inferior_Parietal</w:t>
            </w:r>
            <w:proofErr w:type="spellEnd"/>
          </w:p>
        </w:tc>
        <w:tc>
          <w:tcPr>
            <w:tcW w:w="749" w:type="dxa"/>
            <w:noWrap/>
            <w:vAlign w:val="center"/>
            <w:hideMark/>
          </w:tcPr>
          <w:p w14:paraId="673E2ED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17</w:t>
            </w:r>
          </w:p>
        </w:tc>
        <w:tc>
          <w:tcPr>
            <w:tcW w:w="861" w:type="dxa"/>
            <w:noWrap/>
            <w:vAlign w:val="center"/>
          </w:tcPr>
          <w:p w14:paraId="579788E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145</w:t>
            </w:r>
          </w:p>
        </w:tc>
        <w:tc>
          <w:tcPr>
            <w:tcW w:w="1124" w:type="dxa"/>
            <w:vAlign w:val="center"/>
          </w:tcPr>
          <w:p w14:paraId="6B6CED5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1692, 1632</w:t>
            </w:r>
          </w:p>
        </w:tc>
      </w:tr>
      <w:tr w:rsidR="00C834D2" w:rsidRPr="00C834D2" w14:paraId="505B2D0A" w14:textId="77777777" w:rsidTr="000A3C39">
        <w:trPr>
          <w:trHeight w:val="285"/>
          <w:jc w:val="center"/>
        </w:trPr>
        <w:tc>
          <w:tcPr>
            <w:tcW w:w="993" w:type="dxa"/>
            <w:vAlign w:val="center"/>
          </w:tcPr>
          <w:p w14:paraId="6F1BB8C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113, 293</w:t>
            </w:r>
          </w:p>
        </w:tc>
        <w:tc>
          <w:tcPr>
            <w:tcW w:w="708" w:type="dxa"/>
            <w:noWrap/>
            <w:vAlign w:val="center"/>
            <w:hideMark/>
          </w:tcPr>
          <w:p w14:paraId="158D63F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IP2</w:t>
            </w:r>
          </w:p>
        </w:tc>
        <w:tc>
          <w:tcPr>
            <w:tcW w:w="2688" w:type="dxa"/>
            <w:noWrap/>
            <w:vAlign w:val="center"/>
            <w:hideMark/>
          </w:tcPr>
          <w:p w14:paraId="6C3FFBE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Area_IntraParietal_2</w:t>
            </w:r>
          </w:p>
        </w:tc>
        <w:tc>
          <w:tcPr>
            <w:tcW w:w="1808" w:type="dxa"/>
            <w:noWrap/>
            <w:vAlign w:val="center"/>
            <w:hideMark/>
          </w:tcPr>
          <w:p w14:paraId="6DAEACB8"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Inferior_Parietal</w:t>
            </w:r>
            <w:proofErr w:type="spellEnd"/>
          </w:p>
        </w:tc>
        <w:tc>
          <w:tcPr>
            <w:tcW w:w="749" w:type="dxa"/>
            <w:noWrap/>
            <w:vAlign w:val="center"/>
            <w:hideMark/>
          </w:tcPr>
          <w:p w14:paraId="612501D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17</w:t>
            </w:r>
          </w:p>
        </w:tc>
        <w:tc>
          <w:tcPr>
            <w:tcW w:w="861" w:type="dxa"/>
            <w:noWrap/>
            <w:vAlign w:val="center"/>
          </w:tcPr>
          <w:p w14:paraId="63C527D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144</w:t>
            </w:r>
          </w:p>
        </w:tc>
        <w:tc>
          <w:tcPr>
            <w:tcW w:w="1124" w:type="dxa"/>
            <w:vAlign w:val="center"/>
          </w:tcPr>
          <w:p w14:paraId="1D974C6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2102, 1861</w:t>
            </w:r>
          </w:p>
        </w:tc>
      </w:tr>
      <w:tr w:rsidR="00C834D2" w:rsidRPr="00C834D2" w14:paraId="063A9541" w14:textId="77777777" w:rsidTr="000A3C39">
        <w:trPr>
          <w:trHeight w:val="285"/>
          <w:jc w:val="center"/>
        </w:trPr>
        <w:tc>
          <w:tcPr>
            <w:tcW w:w="993" w:type="dxa"/>
            <w:vAlign w:val="center"/>
          </w:tcPr>
          <w:p w14:paraId="54DBAAC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114, 294</w:t>
            </w:r>
          </w:p>
        </w:tc>
        <w:tc>
          <w:tcPr>
            <w:tcW w:w="708" w:type="dxa"/>
            <w:noWrap/>
            <w:vAlign w:val="center"/>
            <w:hideMark/>
          </w:tcPr>
          <w:p w14:paraId="0A328AF4"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PF</w:t>
            </w:r>
          </w:p>
        </w:tc>
        <w:tc>
          <w:tcPr>
            <w:tcW w:w="2688" w:type="dxa"/>
            <w:noWrap/>
            <w:vAlign w:val="center"/>
            <w:hideMark/>
          </w:tcPr>
          <w:p w14:paraId="50096824"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Area_PF_Complex</w:t>
            </w:r>
            <w:proofErr w:type="spellEnd"/>
          </w:p>
        </w:tc>
        <w:tc>
          <w:tcPr>
            <w:tcW w:w="1808" w:type="dxa"/>
            <w:noWrap/>
            <w:vAlign w:val="center"/>
            <w:hideMark/>
          </w:tcPr>
          <w:p w14:paraId="13ECFB15"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Inferior_Parietal</w:t>
            </w:r>
            <w:proofErr w:type="spellEnd"/>
          </w:p>
        </w:tc>
        <w:tc>
          <w:tcPr>
            <w:tcW w:w="749" w:type="dxa"/>
            <w:noWrap/>
            <w:vAlign w:val="center"/>
            <w:hideMark/>
          </w:tcPr>
          <w:p w14:paraId="05690B7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17</w:t>
            </w:r>
          </w:p>
        </w:tc>
        <w:tc>
          <w:tcPr>
            <w:tcW w:w="861" w:type="dxa"/>
            <w:noWrap/>
            <w:vAlign w:val="center"/>
          </w:tcPr>
          <w:p w14:paraId="29EA1FA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148</w:t>
            </w:r>
          </w:p>
        </w:tc>
        <w:tc>
          <w:tcPr>
            <w:tcW w:w="1124" w:type="dxa"/>
            <w:vAlign w:val="center"/>
          </w:tcPr>
          <w:p w14:paraId="15CD762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5457, 5251</w:t>
            </w:r>
          </w:p>
        </w:tc>
      </w:tr>
      <w:tr w:rsidR="00C834D2" w:rsidRPr="00C834D2" w14:paraId="3A79DBAE" w14:textId="77777777" w:rsidTr="000A3C39">
        <w:trPr>
          <w:trHeight w:val="285"/>
          <w:jc w:val="center"/>
        </w:trPr>
        <w:tc>
          <w:tcPr>
            <w:tcW w:w="993" w:type="dxa"/>
            <w:vAlign w:val="center"/>
          </w:tcPr>
          <w:p w14:paraId="107CA55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115, 295</w:t>
            </w:r>
          </w:p>
        </w:tc>
        <w:tc>
          <w:tcPr>
            <w:tcW w:w="708" w:type="dxa"/>
            <w:noWrap/>
            <w:vAlign w:val="center"/>
            <w:hideMark/>
          </w:tcPr>
          <w:p w14:paraId="18E00CCB"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PFm</w:t>
            </w:r>
            <w:proofErr w:type="spellEnd"/>
          </w:p>
        </w:tc>
        <w:tc>
          <w:tcPr>
            <w:tcW w:w="2688" w:type="dxa"/>
            <w:noWrap/>
            <w:vAlign w:val="center"/>
            <w:hideMark/>
          </w:tcPr>
          <w:p w14:paraId="665789D5"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Area_PFm_Complex</w:t>
            </w:r>
            <w:proofErr w:type="spellEnd"/>
          </w:p>
        </w:tc>
        <w:tc>
          <w:tcPr>
            <w:tcW w:w="1808" w:type="dxa"/>
            <w:noWrap/>
            <w:vAlign w:val="center"/>
            <w:hideMark/>
          </w:tcPr>
          <w:p w14:paraId="474F9229"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Inferior_Parietal</w:t>
            </w:r>
            <w:proofErr w:type="spellEnd"/>
          </w:p>
        </w:tc>
        <w:tc>
          <w:tcPr>
            <w:tcW w:w="749" w:type="dxa"/>
            <w:noWrap/>
            <w:vAlign w:val="center"/>
            <w:hideMark/>
          </w:tcPr>
          <w:p w14:paraId="52A70A4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17</w:t>
            </w:r>
          </w:p>
        </w:tc>
        <w:tc>
          <w:tcPr>
            <w:tcW w:w="861" w:type="dxa"/>
            <w:noWrap/>
            <w:vAlign w:val="center"/>
          </w:tcPr>
          <w:p w14:paraId="6D43434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149</w:t>
            </w:r>
          </w:p>
        </w:tc>
        <w:tc>
          <w:tcPr>
            <w:tcW w:w="1124" w:type="dxa"/>
            <w:vAlign w:val="center"/>
          </w:tcPr>
          <w:p w14:paraId="4877E43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8220, 8141</w:t>
            </w:r>
          </w:p>
        </w:tc>
      </w:tr>
      <w:tr w:rsidR="00C834D2" w:rsidRPr="00C834D2" w14:paraId="78BE44AF" w14:textId="77777777" w:rsidTr="000A3C39">
        <w:trPr>
          <w:trHeight w:val="285"/>
          <w:jc w:val="center"/>
        </w:trPr>
        <w:tc>
          <w:tcPr>
            <w:tcW w:w="993" w:type="dxa"/>
            <w:vAlign w:val="center"/>
          </w:tcPr>
          <w:p w14:paraId="6FED7EA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116, 296</w:t>
            </w:r>
          </w:p>
        </w:tc>
        <w:tc>
          <w:tcPr>
            <w:tcW w:w="708" w:type="dxa"/>
            <w:noWrap/>
            <w:vAlign w:val="center"/>
            <w:hideMark/>
          </w:tcPr>
          <w:p w14:paraId="05216BDF"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PFop</w:t>
            </w:r>
            <w:proofErr w:type="spellEnd"/>
          </w:p>
        </w:tc>
        <w:tc>
          <w:tcPr>
            <w:tcW w:w="2688" w:type="dxa"/>
            <w:noWrap/>
            <w:vAlign w:val="center"/>
            <w:hideMark/>
          </w:tcPr>
          <w:p w14:paraId="6E340654"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Area_PF_Opercular</w:t>
            </w:r>
            <w:proofErr w:type="spellEnd"/>
          </w:p>
        </w:tc>
        <w:tc>
          <w:tcPr>
            <w:tcW w:w="1808" w:type="dxa"/>
            <w:noWrap/>
            <w:vAlign w:val="center"/>
            <w:hideMark/>
          </w:tcPr>
          <w:p w14:paraId="5CE3A6D2"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Inferior_Parietal</w:t>
            </w:r>
            <w:proofErr w:type="spellEnd"/>
          </w:p>
        </w:tc>
        <w:tc>
          <w:tcPr>
            <w:tcW w:w="749" w:type="dxa"/>
            <w:noWrap/>
            <w:vAlign w:val="center"/>
            <w:hideMark/>
          </w:tcPr>
          <w:p w14:paraId="2483AC1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17</w:t>
            </w:r>
          </w:p>
        </w:tc>
        <w:tc>
          <w:tcPr>
            <w:tcW w:w="861" w:type="dxa"/>
            <w:noWrap/>
            <w:vAlign w:val="center"/>
          </w:tcPr>
          <w:p w14:paraId="6A6ECEF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147</w:t>
            </w:r>
          </w:p>
        </w:tc>
        <w:tc>
          <w:tcPr>
            <w:tcW w:w="1124" w:type="dxa"/>
            <w:vAlign w:val="center"/>
          </w:tcPr>
          <w:p w14:paraId="3806D24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1797, 1783</w:t>
            </w:r>
          </w:p>
        </w:tc>
      </w:tr>
      <w:tr w:rsidR="00C834D2" w:rsidRPr="00C834D2" w14:paraId="53E2EE30" w14:textId="77777777" w:rsidTr="000A3C39">
        <w:trPr>
          <w:trHeight w:val="285"/>
          <w:jc w:val="center"/>
        </w:trPr>
        <w:tc>
          <w:tcPr>
            <w:tcW w:w="993" w:type="dxa"/>
            <w:vAlign w:val="center"/>
          </w:tcPr>
          <w:p w14:paraId="365DEBA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117, 297</w:t>
            </w:r>
          </w:p>
        </w:tc>
        <w:tc>
          <w:tcPr>
            <w:tcW w:w="708" w:type="dxa"/>
            <w:noWrap/>
            <w:vAlign w:val="center"/>
            <w:hideMark/>
          </w:tcPr>
          <w:p w14:paraId="4C2740A9"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PFt</w:t>
            </w:r>
            <w:proofErr w:type="spellEnd"/>
          </w:p>
        </w:tc>
        <w:tc>
          <w:tcPr>
            <w:tcW w:w="2688" w:type="dxa"/>
            <w:noWrap/>
            <w:vAlign w:val="center"/>
            <w:hideMark/>
          </w:tcPr>
          <w:p w14:paraId="18E8740E"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Area_PFt</w:t>
            </w:r>
            <w:proofErr w:type="spellEnd"/>
          </w:p>
        </w:tc>
        <w:tc>
          <w:tcPr>
            <w:tcW w:w="1808" w:type="dxa"/>
            <w:noWrap/>
            <w:vAlign w:val="center"/>
            <w:hideMark/>
          </w:tcPr>
          <w:p w14:paraId="28B8FCB4"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Inferior_Parietal</w:t>
            </w:r>
            <w:proofErr w:type="spellEnd"/>
          </w:p>
        </w:tc>
        <w:tc>
          <w:tcPr>
            <w:tcW w:w="749" w:type="dxa"/>
            <w:noWrap/>
            <w:vAlign w:val="center"/>
            <w:hideMark/>
          </w:tcPr>
          <w:p w14:paraId="5BC3410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17</w:t>
            </w:r>
          </w:p>
        </w:tc>
        <w:tc>
          <w:tcPr>
            <w:tcW w:w="861" w:type="dxa"/>
            <w:noWrap/>
            <w:vAlign w:val="center"/>
          </w:tcPr>
          <w:p w14:paraId="6CA2C03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116</w:t>
            </w:r>
          </w:p>
        </w:tc>
        <w:tc>
          <w:tcPr>
            <w:tcW w:w="1124" w:type="dxa"/>
            <w:vAlign w:val="center"/>
          </w:tcPr>
          <w:p w14:paraId="3AB52F4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1983, 2039</w:t>
            </w:r>
          </w:p>
        </w:tc>
      </w:tr>
      <w:tr w:rsidR="00C834D2" w:rsidRPr="00C834D2" w14:paraId="45CC307C" w14:textId="77777777" w:rsidTr="000A3C39">
        <w:trPr>
          <w:trHeight w:val="285"/>
          <w:jc w:val="center"/>
        </w:trPr>
        <w:tc>
          <w:tcPr>
            <w:tcW w:w="993" w:type="dxa"/>
            <w:vAlign w:val="center"/>
          </w:tcPr>
          <w:p w14:paraId="43D880E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118, 298</w:t>
            </w:r>
          </w:p>
        </w:tc>
        <w:tc>
          <w:tcPr>
            <w:tcW w:w="708" w:type="dxa"/>
            <w:noWrap/>
            <w:vAlign w:val="center"/>
            <w:hideMark/>
          </w:tcPr>
          <w:p w14:paraId="63D5F31C"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PGi</w:t>
            </w:r>
            <w:proofErr w:type="spellEnd"/>
          </w:p>
        </w:tc>
        <w:tc>
          <w:tcPr>
            <w:tcW w:w="2688" w:type="dxa"/>
            <w:noWrap/>
            <w:vAlign w:val="center"/>
            <w:hideMark/>
          </w:tcPr>
          <w:p w14:paraId="21DC672B"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Area_PGi</w:t>
            </w:r>
            <w:proofErr w:type="spellEnd"/>
          </w:p>
        </w:tc>
        <w:tc>
          <w:tcPr>
            <w:tcW w:w="1808" w:type="dxa"/>
            <w:noWrap/>
            <w:vAlign w:val="center"/>
            <w:hideMark/>
          </w:tcPr>
          <w:p w14:paraId="1F6EA8FA"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Inferior_Parietal</w:t>
            </w:r>
            <w:proofErr w:type="spellEnd"/>
          </w:p>
        </w:tc>
        <w:tc>
          <w:tcPr>
            <w:tcW w:w="749" w:type="dxa"/>
            <w:noWrap/>
            <w:vAlign w:val="center"/>
            <w:hideMark/>
          </w:tcPr>
          <w:p w14:paraId="735535D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17</w:t>
            </w:r>
          </w:p>
        </w:tc>
        <w:tc>
          <w:tcPr>
            <w:tcW w:w="861" w:type="dxa"/>
            <w:noWrap/>
            <w:vAlign w:val="center"/>
          </w:tcPr>
          <w:p w14:paraId="26FE7934"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150</w:t>
            </w:r>
          </w:p>
        </w:tc>
        <w:tc>
          <w:tcPr>
            <w:tcW w:w="1124" w:type="dxa"/>
            <w:vAlign w:val="center"/>
          </w:tcPr>
          <w:p w14:paraId="0B7C977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4791, 4970</w:t>
            </w:r>
          </w:p>
        </w:tc>
      </w:tr>
      <w:tr w:rsidR="00C834D2" w:rsidRPr="00C834D2" w14:paraId="13F9E80F" w14:textId="77777777" w:rsidTr="000A3C39">
        <w:trPr>
          <w:trHeight w:val="285"/>
          <w:jc w:val="center"/>
        </w:trPr>
        <w:tc>
          <w:tcPr>
            <w:tcW w:w="993" w:type="dxa"/>
            <w:vAlign w:val="center"/>
          </w:tcPr>
          <w:p w14:paraId="456CE6F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119, 299</w:t>
            </w:r>
          </w:p>
        </w:tc>
        <w:tc>
          <w:tcPr>
            <w:tcW w:w="708" w:type="dxa"/>
            <w:noWrap/>
            <w:vAlign w:val="center"/>
            <w:hideMark/>
          </w:tcPr>
          <w:p w14:paraId="7DE5EE2B"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PGp</w:t>
            </w:r>
            <w:proofErr w:type="spellEnd"/>
          </w:p>
        </w:tc>
        <w:tc>
          <w:tcPr>
            <w:tcW w:w="2688" w:type="dxa"/>
            <w:noWrap/>
            <w:vAlign w:val="center"/>
            <w:hideMark/>
          </w:tcPr>
          <w:p w14:paraId="78EED04B"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Area_PGp</w:t>
            </w:r>
            <w:proofErr w:type="spellEnd"/>
          </w:p>
        </w:tc>
        <w:tc>
          <w:tcPr>
            <w:tcW w:w="1808" w:type="dxa"/>
            <w:noWrap/>
            <w:vAlign w:val="center"/>
            <w:hideMark/>
          </w:tcPr>
          <w:p w14:paraId="7CB9C401"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Inferior_Parietal</w:t>
            </w:r>
            <w:proofErr w:type="spellEnd"/>
          </w:p>
        </w:tc>
        <w:tc>
          <w:tcPr>
            <w:tcW w:w="749" w:type="dxa"/>
            <w:noWrap/>
            <w:vAlign w:val="center"/>
            <w:hideMark/>
          </w:tcPr>
          <w:p w14:paraId="7DA156D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17</w:t>
            </w:r>
          </w:p>
        </w:tc>
        <w:tc>
          <w:tcPr>
            <w:tcW w:w="861" w:type="dxa"/>
            <w:noWrap/>
            <w:vAlign w:val="center"/>
          </w:tcPr>
          <w:p w14:paraId="318C84E4"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143</w:t>
            </w:r>
          </w:p>
        </w:tc>
        <w:tc>
          <w:tcPr>
            <w:tcW w:w="1124" w:type="dxa"/>
            <w:vAlign w:val="center"/>
          </w:tcPr>
          <w:p w14:paraId="76D2E72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2501, 3740</w:t>
            </w:r>
          </w:p>
        </w:tc>
      </w:tr>
      <w:tr w:rsidR="00C834D2" w:rsidRPr="00C834D2" w14:paraId="09E4C993" w14:textId="77777777" w:rsidTr="000A3C39">
        <w:trPr>
          <w:trHeight w:val="285"/>
          <w:jc w:val="center"/>
        </w:trPr>
        <w:tc>
          <w:tcPr>
            <w:tcW w:w="993" w:type="dxa"/>
            <w:vAlign w:val="center"/>
          </w:tcPr>
          <w:p w14:paraId="75483FB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120, 300</w:t>
            </w:r>
          </w:p>
        </w:tc>
        <w:tc>
          <w:tcPr>
            <w:tcW w:w="708" w:type="dxa"/>
            <w:noWrap/>
            <w:vAlign w:val="center"/>
            <w:hideMark/>
          </w:tcPr>
          <w:p w14:paraId="6FC15F7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PGs</w:t>
            </w:r>
          </w:p>
        </w:tc>
        <w:tc>
          <w:tcPr>
            <w:tcW w:w="2688" w:type="dxa"/>
            <w:noWrap/>
            <w:vAlign w:val="center"/>
            <w:hideMark/>
          </w:tcPr>
          <w:p w14:paraId="6879431B"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Area_PGs</w:t>
            </w:r>
            <w:proofErr w:type="spellEnd"/>
          </w:p>
        </w:tc>
        <w:tc>
          <w:tcPr>
            <w:tcW w:w="1808" w:type="dxa"/>
            <w:noWrap/>
            <w:vAlign w:val="center"/>
            <w:hideMark/>
          </w:tcPr>
          <w:p w14:paraId="0F105707"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Inferior_Parietal</w:t>
            </w:r>
            <w:proofErr w:type="spellEnd"/>
          </w:p>
        </w:tc>
        <w:tc>
          <w:tcPr>
            <w:tcW w:w="749" w:type="dxa"/>
            <w:noWrap/>
            <w:vAlign w:val="center"/>
            <w:hideMark/>
          </w:tcPr>
          <w:p w14:paraId="00E7507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17</w:t>
            </w:r>
          </w:p>
        </w:tc>
        <w:tc>
          <w:tcPr>
            <w:tcW w:w="861" w:type="dxa"/>
            <w:noWrap/>
            <w:vAlign w:val="center"/>
          </w:tcPr>
          <w:p w14:paraId="450652B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151</w:t>
            </w:r>
          </w:p>
        </w:tc>
        <w:tc>
          <w:tcPr>
            <w:tcW w:w="1124" w:type="dxa"/>
            <w:vAlign w:val="center"/>
          </w:tcPr>
          <w:p w14:paraId="1EA0623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4552, 3366</w:t>
            </w:r>
          </w:p>
        </w:tc>
      </w:tr>
      <w:tr w:rsidR="00C834D2" w:rsidRPr="00C834D2" w14:paraId="07F25769" w14:textId="77777777" w:rsidTr="000A3C39">
        <w:trPr>
          <w:trHeight w:val="285"/>
          <w:jc w:val="center"/>
        </w:trPr>
        <w:tc>
          <w:tcPr>
            <w:tcW w:w="993" w:type="dxa"/>
            <w:vAlign w:val="center"/>
          </w:tcPr>
          <w:p w14:paraId="2915CDF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121, 301</w:t>
            </w:r>
          </w:p>
        </w:tc>
        <w:tc>
          <w:tcPr>
            <w:tcW w:w="708" w:type="dxa"/>
            <w:noWrap/>
            <w:vAlign w:val="center"/>
            <w:hideMark/>
          </w:tcPr>
          <w:p w14:paraId="448B541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23d</w:t>
            </w:r>
          </w:p>
        </w:tc>
        <w:tc>
          <w:tcPr>
            <w:tcW w:w="2688" w:type="dxa"/>
            <w:noWrap/>
            <w:vAlign w:val="center"/>
            <w:hideMark/>
          </w:tcPr>
          <w:p w14:paraId="302614F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Area_23d</w:t>
            </w:r>
          </w:p>
        </w:tc>
        <w:tc>
          <w:tcPr>
            <w:tcW w:w="1808" w:type="dxa"/>
            <w:noWrap/>
            <w:vAlign w:val="center"/>
            <w:hideMark/>
          </w:tcPr>
          <w:p w14:paraId="3FFFA91D"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Posterior_Cingulate</w:t>
            </w:r>
            <w:proofErr w:type="spellEnd"/>
          </w:p>
        </w:tc>
        <w:tc>
          <w:tcPr>
            <w:tcW w:w="749" w:type="dxa"/>
            <w:noWrap/>
            <w:vAlign w:val="center"/>
            <w:hideMark/>
          </w:tcPr>
          <w:p w14:paraId="4E07A5C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18</w:t>
            </w:r>
          </w:p>
        </w:tc>
        <w:tc>
          <w:tcPr>
            <w:tcW w:w="861" w:type="dxa"/>
            <w:noWrap/>
            <w:vAlign w:val="center"/>
          </w:tcPr>
          <w:p w14:paraId="166EF6B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32</w:t>
            </w:r>
          </w:p>
        </w:tc>
        <w:tc>
          <w:tcPr>
            <w:tcW w:w="1124" w:type="dxa"/>
            <w:vAlign w:val="center"/>
          </w:tcPr>
          <w:p w14:paraId="39FBB24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1261, 1513</w:t>
            </w:r>
          </w:p>
        </w:tc>
      </w:tr>
      <w:tr w:rsidR="00C834D2" w:rsidRPr="00C834D2" w14:paraId="0359C0D9" w14:textId="77777777" w:rsidTr="000A3C39">
        <w:trPr>
          <w:trHeight w:val="285"/>
          <w:jc w:val="center"/>
        </w:trPr>
        <w:tc>
          <w:tcPr>
            <w:tcW w:w="993" w:type="dxa"/>
            <w:vAlign w:val="center"/>
          </w:tcPr>
          <w:p w14:paraId="77100AE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122, 302</w:t>
            </w:r>
          </w:p>
        </w:tc>
        <w:tc>
          <w:tcPr>
            <w:tcW w:w="708" w:type="dxa"/>
            <w:noWrap/>
            <w:vAlign w:val="center"/>
            <w:hideMark/>
          </w:tcPr>
          <w:p w14:paraId="3D7FC6E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31a</w:t>
            </w:r>
          </w:p>
        </w:tc>
        <w:tc>
          <w:tcPr>
            <w:tcW w:w="2688" w:type="dxa"/>
            <w:noWrap/>
            <w:vAlign w:val="center"/>
            <w:hideMark/>
          </w:tcPr>
          <w:p w14:paraId="69FEEE6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Area_31a</w:t>
            </w:r>
          </w:p>
        </w:tc>
        <w:tc>
          <w:tcPr>
            <w:tcW w:w="1808" w:type="dxa"/>
            <w:noWrap/>
            <w:vAlign w:val="center"/>
            <w:hideMark/>
          </w:tcPr>
          <w:p w14:paraId="740DA941"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Posterior_Cingulate</w:t>
            </w:r>
            <w:proofErr w:type="spellEnd"/>
          </w:p>
        </w:tc>
        <w:tc>
          <w:tcPr>
            <w:tcW w:w="749" w:type="dxa"/>
            <w:noWrap/>
            <w:vAlign w:val="center"/>
            <w:hideMark/>
          </w:tcPr>
          <w:p w14:paraId="4B2324C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18</w:t>
            </w:r>
          </w:p>
        </w:tc>
        <w:tc>
          <w:tcPr>
            <w:tcW w:w="861" w:type="dxa"/>
            <w:noWrap/>
            <w:vAlign w:val="center"/>
          </w:tcPr>
          <w:p w14:paraId="1E463A5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162</w:t>
            </w:r>
          </w:p>
        </w:tc>
        <w:tc>
          <w:tcPr>
            <w:tcW w:w="1124" w:type="dxa"/>
            <w:vAlign w:val="center"/>
          </w:tcPr>
          <w:p w14:paraId="0737D10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1260, 1116</w:t>
            </w:r>
          </w:p>
        </w:tc>
      </w:tr>
      <w:tr w:rsidR="00C834D2" w:rsidRPr="00C834D2" w14:paraId="5949D104" w14:textId="77777777" w:rsidTr="000A3C39">
        <w:trPr>
          <w:trHeight w:val="285"/>
          <w:jc w:val="center"/>
        </w:trPr>
        <w:tc>
          <w:tcPr>
            <w:tcW w:w="993" w:type="dxa"/>
            <w:vAlign w:val="center"/>
          </w:tcPr>
          <w:p w14:paraId="2548022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123, 303</w:t>
            </w:r>
          </w:p>
        </w:tc>
        <w:tc>
          <w:tcPr>
            <w:tcW w:w="708" w:type="dxa"/>
            <w:noWrap/>
            <w:vAlign w:val="center"/>
            <w:hideMark/>
          </w:tcPr>
          <w:p w14:paraId="56864F6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31pd</w:t>
            </w:r>
          </w:p>
        </w:tc>
        <w:tc>
          <w:tcPr>
            <w:tcW w:w="2688" w:type="dxa"/>
            <w:noWrap/>
            <w:vAlign w:val="center"/>
            <w:hideMark/>
          </w:tcPr>
          <w:p w14:paraId="79A2059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Area_31pd</w:t>
            </w:r>
          </w:p>
        </w:tc>
        <w:tc>
          <w:tcPr>
            <w:tcW w:w="1808" w:type="dxa"/>
            <w:noWrap/>
            <w:vAlign w:val="center"/>
            <w:hideMark/>
          </w:tcPr>
          <w:p w14:paraId="57BCD7B4"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Posterior_Cingulate</w:t>
            </w:r>
            <w:proofErr w:type="spellEnd"/>
          </w:p>
        </w:tc>
        <w:tc>
          <w:tcPr>
            <w:tcW w:w="749" w:type="dxa"/>
            <w:noWrap/>
            <w:vAlign w:val="center"/>
            <w:hideMark/>
          </w:tcPr>
          <w:p w14:paraId="02AC059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18</w:t>
            </w:r>
          </w:p>
        </w:tc>
        <w:tc>
          <w:tcPr>
            <w:tcW w:w="861" w:type="dxa"/>
            <w:noWrap/>
            <w:vAlign w:val="center"/>
          </w:tcPr>
          <w:p w14:paraId="1C5FF6C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161</w:t>
            </w:r>
          </w:p>
        </w:tc>
        <w:tc>
          <w:tcPr>
            <w:tcW w:w="1124" w:type="dxa"/>
            <w:vAlign w:val="center"/>
          </w:tcPr>
          <w:p w14:paraId="288A361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1428, 864</w:t>
            </w:r>
          </w:p>
        </w:tc>
      </w:tr>
      <w:tr w:rsidR="00C834D2" w:rsidRPr="00C834D2" w14:paraId="419CBC13" w14:textId="77777777" w:rsidTr="000A3C39">
        <w:trPr>
          <w:trHeight w:val="285"/>
          <w:jc w:val="center"/>
        </w:trPr>
        <w:tc>
          <w:tcPr>
            <w:tcW w:w="993" w:type="dxa"/>
            <w:vAlign w:val="center"/>
          </w:tcPr>
          <w:p w14:paraId="7FE47D4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124, 304</w:t>
            </w:r>
          </w:p>
        </w:tc>
        <w:tc>
          <w:tcPr>
            <w:tcW w:w="708" w:type="dxa"/>
            <w:noWrap/>
            <w:vAlign w:val="center"/>
            <w:hideMark/>
          </w:tcPr>
          <w:p w14:paraId="7BA75CD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31pv</w:t>
            </w:r>
          </w:p>
        </w:tc>
        <w:tc>
          <w:tcPr>
            <w:tcW w:w="2688" w:type="dxa"/>
            <w:noWrap/>
            <w:vAlign w:val="center"/>
            <w:hideMark/>
          </w:tcPr>
          <w:p w14:paraId="5EA29A8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Area_31p_ventral</w:t>
            </w:r>
          </w:p>
        </w:tc>
        <w:tc>
          <w:tcPr>
            <w:tcW w:w="1808" w:type="dxa"/>
            <w:noWrap/>
            <w:vAlign w:val="center"/>
            <w:hideMark/>
          </w:tcPr>
          <w:p w14:paraId="1F0ED37C"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Posterior_Cingulate</w:t>
            </w:r>
            <w:proofErr w:type="spellEnd"/>
          </w:p>
        </w:tc>
        <w:tc>
          <w:tcPr>
            <w:tcW w:w="749" w:type="dxa"/>
            <w:noWrap/>
            <w:vAlign w:val="center"/>
            <w:hideMark/>
          </w:tcPr>
          <w:p w14:paraId="16D3F67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18</w:t>
            </w:r>
          </w:p>
        </w:tc>
        <w:tc>
          <w:tcPr>
            <w:tcW w:w="861" w:type="dxa"/>
            <w:noWrap/>
            <w:vAlign w:val="center"/>
          </w:tcPr>
          <w:p w14:paraId="5CA40D5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35</w:t>
            </w:r>
          </w:p>
        </w:tc>
        <w:tc>
          <w:tcPr>
            <w:tcW w:w="1124" w:type="dxa"/>
            <w:vAlign w:val="center"/>
          </w:tcPr>
          <w:p w14:paraId="1CA002E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950, 1022</w:t>
            </w:r>
          </w:p>
        </w:tc>
      </w:tr>
      <w:tr w:rsidR="00C834D2" w:rsidRPr="00C834D2" w14:paraId="7397AE2B" w14:textId="77777777" w:rsidTr="000A3C39">
        <w:trPr>
          <w:trHeight w:val="285"/>
          <w:jc w:val="center"/>
        </w:trPr>
        <w:tc>
          <w:tcPr>
            <w:tcW w:w="993" w:type="dxa"/>
            <w:vAlign w:val="center"/>
          </w:tcPr>
          <w:p w14:paraId="34E8026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125, 305</w:t>
            </w:r>
          </w:p>
        </w:tc>
        <w:tc>
          <w:tcPr>
            <w:tcW w:w="708" w:type="dxa"/>
            <w:noWrap/>
            <w:vAlign w:val="center"/>
            <w:hideMark/>
          </w:tcPr>
          <w:p w14:paraId="43B16A5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7m</w:t>
            </w:r>
          </w:p>
        </w:tc>
        <w:tc>
          <w:tcPr>
            <w:tcW w:w="2688" w:type="dxa"/>
            <w:noWrap/>
            <w:vAlign w:val="center"/>
            <w:hideMark/>
          </w:tcPr>
          <w:p w14:paraId="084A1AB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Area_7m</w:t>
            </w:r>
          </w:p>
        </w:tc>
        <w:tc>
          <w:tcPr>
            <w:tcW w:w="1808" w:type="dxa"/>
            <w:noWrap/>
            <w:vAlign w:val="center"/>
            <w:hideMark/>
          </w:tcPr>
          <w:p w14:paraId="1DEEFF40"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Posterior_Cingulate</w:t>
            </w:r>
            <w:proofErr w:type="spellEnd"/>
          </w:p>
        </w:tc>
        <w:tc>
          <w:tcPr>
            <w:tcW w:w="749" w:type="dxa"/>
            <w:noWrap/>
            <w:vAlign w:val="center"/>
            <w:hideMark/>
          </w:tcPr>
          <w:p w14:paraId="74C2F2E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18</w:t>
            </w:r>
          </w:p>
        </w:tc>
        <w:tc>
          <w:tcPr>
            <w:tcW w:w="861" w:type="dxa"/>
            <w:noWrap/>
            <w:vAlign w:val="center"/>
          </w:tcPr>
          <w:p w14:paraId="75ED215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30</w:t>
            </w:r>
          </w:p>
        </w:tc>
        <w:tc>
          <w:tcPr>
            <w:tcW w:w="1124" w:type="dxa"/>
            <w:vAlign w:val="center"/>
          </w:tcPr>
          <w:p w14:paraId="2524107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2128, 2067</w:t>
            </w:r>
          </w:p>
        </w:tc>
      </w:tr>
      <w:tr w:rsidR="00C834D2" w:rsidRPr="00C834D2" w14:paraId="49DEBAB5" w14:textId="77777777" w:rsidTr="000A3C39">
        <w:trPr>
          <w:trHeight w:val="285"/>
          <w:jc w:val="center"/>
        </w:trPr>
        <w:tc>
          <w:tcPr>
            <w:tcW w:w="993" w:type="dxa"/>
            <w:vAlign w:val="center"/>
          </w:tcPr>
          <w:p w14:paraId="1D018FC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126, 306</w:t>
            </w:r>
          </w:p>
        </w:tc>
        <w:tc>
          <w:tcPr>
            <w:tcW w:w="708" w:type="dxa"/>
            <w:noWrap/>
            <w:vAlign w:val="center"/>
            <w:hideMark/>
          </w:tcPr>
          <w:p w14:paraId="5FF564F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d23ab</w:t>
            </w:r>
          </w:p>
        </w:tc>
        <w:tc>
          <w:tcPr>
            <w:tcW w:w="2688" w:type="dxa"/>
            <w:noWrap/>
            <w:vAlign w:val="center"/>
            <w:hideMark/>
          </w:tcPr>
          <w:p w14:paraId="6430116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Area_dorsal_23_a+b</w:t>
            </w:r>
          </w:p>
        </w:tc>
        <w:tc>
          <w:tcPr>
            <w:tcW w:w="1808" w:type="dxa"/>
            <w:noWrap/>
            <w:vAlign w:val="center"/>
            <w:hideMark/>
          </w:tcPr>
          <w:p w14:paraId="23179D6B"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Posterior_Cingulate</w:t>
            </w:r>
            <w:proofErr w:type="spellEnd"/>
          </w:p>
        </w:tc>
        <w:tc>
          <w:tcPr>
            <w:tcW w:w="749" w:type="dxa"/>
            <w:noWrap/>
            <w:vAlign w:val="center"/>
            <w:hideMark/>
          </w:tcPr>
          <w:p w14:paraId="5BFEC9E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18</w:t>
            </w:r>
          </w:p>
        </w:tc>
        <w:tc>
          <w:tcPr>
            <w:tcW w:w="861" w:type="dxa"/>
            <w:noWrap/>
            <w:vAlign w:val="center"/>
          </w:tcPr>
          <w:p w14:paraId="5895111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34</w:t>
            </w:r>
          </w:p>
        </w:tc>
        <w:tc>
          <w:tcPr>
            <w:tcW w:w="1124" w:type="dxa"/>
            <w:vAlign w:val="center"/>
          </w:tcPr>
          <w:p w14:paraId="69BE701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1607, 1106</w:t>
            </w:r>
          </w:p>
        </w:tc>
      </w:tr>
      <w:tr w:rsidR="00C834D2" w:rsidRPr="00C834D2" w14:paraId="54AEA003" w14:textId="77777777" w:rsidTr="000A3C39">
        <w:trPr>
          <w:trHeight w:val="285"/>
          <w:jc w:val="center"/>
        </w:trPr>
        <w:tc>
          <w:tcPr>
            <w:tcW w:w="993" w:type="dxa"/>
            <w:vAlign w:val="center"/>
          </w:tcPr>
          <w:p w14:paraId="00AD8CDF"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127, 307</w:t>
            </w:r>
          </w:p>
        </w:tc>
        <w:tc>
          <w:tcPr>
            <w:tcW w:w="708" w:type="dxa"/>
            <w:noWrap/>
            <w:vAlign w:val="center"/>
            <w:hideMark/>
          </w:tcPr>
          <w:p w14:paraId="1D01F5B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DVT</w:t>
            </w:r>
          </w:p>
        </w:tc>
        <w:tc>
          <w:tcPr>
            <w:tcW w:w="2688" w:type="dxa"/>
            <w:noWrap/>
            <w:vAlign w:val="center"/>
            <w:hideMark/>
          </w:tcPr>
          <w:p w14:paraId="6F3B675C"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Dorsal_Transitional_Visual_Area</w:t>
            </w:r>
            <w:proofErr w:type="spellEnd"/>
          </w:p>
        </w:tc>
        <w:tc>
          <w:tcPr>
            <w:tcW w:w="1808" w:type="dxa"/>
            <w:noWrap/>
            <w:vAlign w:val="center"/>
            <w:hideMark/>
          </w:tcPr>
          <w:p w14:paraId="54F91484"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Posterior_Cingulate</w:t>
            </w:r>
            <w:proofErr w:type="spellEnd"/>
          </w:p>
        </w:tc>
        <w:tc>
          <w:tcPr>
            <w:tcW w:w="749" w:type="dxa"/>
            <w:noWrap/>
            <w:vAlign w:val="center"/>
            <w:hideMark/>
          </w:tcPr>
          <w:p w14:paraId="7294F75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18</w:t>
            </w:r>
          </w:p>
        </w:tc>
        <w:tc>
          <w:tcPr>
            <w:tcW w:w="861" w:type="dxa"/>
            <w:noWrap/>
            <w:vAlign w:val="center"/>
          </w:tcPr>
          <w:p w14:paraId="57E1102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142</w:t>
            </w:r>
          </w:p>
        </w:tc>
        <w:tc>
          <w:tcPr>
            <w:tcW w:w="1124" w:type="dxa"/>
            <w:vAlign w:val="center"/>
          </w:tcPr>
          <w:p w14:paraId="7035A2A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1806, 2176</w:t>
            </w:r>
          </w:p>
        </w:tc>
      </w:tr>
      <w:tr w:rsidR="00C834D2" w:rsidRPr="00C834D2" w14:paraId="6F7D98C6" w14:textId="77777777" w:rsidTr="000A3C39">
        <w:trPr>
          <w:trHeight w:val="285"/>
          <w:jc w:val="center"/>
        </w:trPr>
        <w:tc>
          <w:tcPr>
            <w:tcW w:w="993" w:type="dxa"/>
            <w:vAlign w:val="center"/>
          </w:tcPr>
          <w:p w14:paraId="4A3D72E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128, 308</w:t>
            </w:r>
          </w:p>
        </w:tc>
        <w:tc>
          <w:tcPr>
            <w:tcW w:w="708" w:type="dxa"/>
            <w:noWrap/>
            <w:vAlign w:val="center"/>
            <w:hideMark/>
          </w:tcPr>
          <w:p w14:paraId="326EADC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PCV</w:t>
            </w:r>
          </w:p>
        </w:tc>
        <w:tc>
          <w:tcPr>
            <w:tcW w:w="2688" w:type="dxa"/>
            <w:noWrap/>
            <w:vAlign w:val="center"/>
            <w:hideMark/>
          </w:tcPr>
          <w:p w14:paraId="5B0DE0FE"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PreCuneus_Visual_Area</w:t>
            </w:r>
            <w:proofErr w:type="spellEnd"/>
          </w:p>
        </w:tc>
        <w:tc>
          <w:tcPr>
            <w:tcW w:w="1808" w:type="dxa"/>
            <w:noWrap/>
            <w:vAlign w:val="center"/>
            <w:hideMark/>
          </w:tcPr>
          <w:p w14:paraId="3E7D5C78"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Posterior_Cingulate</w:t>
            </w:r>
            <w:proofErr w:type="spellEnd"/>
          </w:p>
        </w:tc>
        <w:tc>
          <w:tcPr>
            <w:tcW w:w="749" w:type="dxa"/>
            <w:noWrap/>
            <w:vAlign w:val="center"/>
            <w:hideMark/>
          </w:tcPr>
          <w:p w14:paraId="6A514C8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18</w:t>
            </w:r>
          </w:p>
        </w:tc>
        <w:tc>
          <w:tcPr>
            <w:tcW w:w="861" w:type="dxa"/>
            <w:noWrap/>
            <w:vAlign w:val="center"/>
          </w:tcPr>
          <w:p w14:paraId="4BF17DD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27</w:t>
            </w:r>
          </w:p>
        </w:tc>
        <w:tc>
          <w:tcPr>
            <w:tcW w:w="1124" w:type="dxa"/>
            <w:vAlign w:val="center"/>
          </w:tcPr>
          <w:p w14:paraId="0A7617D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2245, 2416</w:t>
            </w:r>
          </w:p>
        </w:tc>
      </w:tr>
      <w:tr w:rsidR="00C834D2" w:rsidRPr="00C834D2" w14:paraId="1F26DB07" w14:textId="77777777" w:rsidTr="000A3C39">
        <w:trPr>
          <w:trHeight w:val="285"/>
          <w:jc w:val="center"/>
        </w:trPr>
        <w:tc>
          <w:tcPr>
            <w:tcW w:w="993" w:type="dxa"/>
            <w:vAlign w:val="center"/>
          </w:tcPr>
          <w:p w14:paraId="405AE5E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129, 309</w:t>
            </w:r>
          </w:p>
        </w:tc>
        <w:tc>
          <w:tcPr>
            <w:tcW w:w="708" w:type="dxa"/>
            <w:noWrap/>
            <w:vAlign w:val="center"/>
            <w:hideMark/>
          </w:tcPr>
          <w:p w14:paraId="7A33BAF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POS1</w:t>
            </w:r>
          </w:p>
        </w:tc>
        <w:tc>
          <w:tcPr>
            <w:tcW w:w="2688" w:type="dxa"/>
            <w:noWrap/>
            <w:vAlign w:val="center"/>
            <w:hideMark/>
          </w:tcPr>
          <w:p w14:paraId="2D9992D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Parieto-Occipital_Sulcus_Area_1</w:t>
            </w:r>
          </w:p>
        </w:tc>
        <w:tc>
          <w:tcPr>
            <w:tcW w:w="1808" w:type="dxa"/>
            <w:noWrap/>
            <w:vAlign w:val="center"/>
            <w:hideMark/>
          </w:tcPr>
          <w:p w14:paraId="77A22F2B"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Posterior_Cingulate</w:t>
            </w:r>
            <w:proofErr w:type="spellEnd"/>
          </w:p>
        </w:tc>
        <w:tc>
          <w:tcPr>
            <w:tcW w:w="749" w:type="dxa"/>
            <w:noWrap/>
            <w:vAlign w:val="center"/>
            <w:hideMark/>
          </w:tcPr>
          <w:p w14:paraId="23F87D4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18</w:t>
            </w:r>
          </w:p>
        </w:tc>
        <w:tc>
          <w:tcPr>
            <w:tcW w:w="861" w:type="dxa"/>
            <w:noWrap/>
            <w:vAlign w:val="center"/>
          </w:tcPr>
          <w:p w14:paraId="0EEA118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31</w:t>
            </w:r>
          </w:p>
        </w:tc>
        <w:tc>
          <w:tcPr>
            <w:tcW w:w="1124" w:type="dxa"/>
            <w:vAlign w:val="center"/>
          </w:tcPr>
          <w:p w14:paraId="44AF9654"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2531, 2727</w:t>
            </w:r>
          </w:p>
        </w:tc>
      </w:tr>
      <w:tr w:rsidR="00C834D2" w:rsidRPr="00C834D2" w14:paraId="2830C9CF" w14:textId="77777777" w:rsidTr="000A3C39">
        <w:trPr>
          <w:trHeight w:val="285"/>
          <w:jc w:val="center"/>
        </w:trPr>
        <w:tc>
          <w:tcPr>
            <w:tcW w:w="993" w:type="dxa"/>
            <w:vAlign w:val="center"/>
          </w:tcPr>
          <w:p w14:paraId="30AD4C1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lastRenderedPageBreak/>
              <w:t>130, 310</w:t>
            </w:r>
          </w:p>
        </w:tc>
        <w:tc>
          <w:tcPr>
            <w:tcW w:w="708" w:type="dxa"/>
            <w:noWrap/>
            <w:vAlign w:val="center"/>
            <w:hideMark/>
          </w:tcPr>
          <w:p w14:paraId="034D298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POS2</w:t>
            </w:r>
          </w:p>
        </w:tc>
        <w:tc>
          <w:tcPr>
            <w:tcW w:w="2688" w:type="dxa"/>
            <w:noWrap/>
            <w:vAlign w:val="center"/>
            <w:hideMark/>
          </w:tcPr>
          <w:p w14:paraId="423F271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Parieto-Occipital_Sulcus_Area_2</w:t>
            </w:r>
          </w:p>
        </w:tc>
        <w:tc>
          <w:tcPr>
            <w:tcW w:w="1808" w:type="dxa"/>
            <w:noWrap/>
            <w:vAlign w:val="center"/>
            <w:hideMark/>
          </w:tcPr>
          <w:p w14:paraId="0BCA76CC"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Posterior_Cingulate</w:t>
            </w:r>
            <w:proofErr w:type="spellEnd"/>
          </w:p>
        </w:tc>
        <w:tc>
          <w:tcPr>
            <w:tcW w:w="749" w:type="dxa"/>
            <w:noWrap/>
            <w:vAlign w:val="center"/>
            <w:hideMark/>
          </w:tcPr>
          <w:p w14:paraId="713C1C64"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18</w:t>
            </w:r>
          </w:p>
        </w:tc>
        <w:tc>
          <w:tcPr>
            <w:tcW w:w="861" w:type="dxa"/>
            <w:noWrap/>
            <w:vAlign w:val="center"/>
          </w:tcPr>
          <w:p w14:paraId="2A1A0F9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15</w:t>
            </w:r>
          </w:p>
        </w:tc>
        <w:tc>
          <w:tcPr>
            <w:tcW w:w="1124" w:type="dxa"/>
            <w:vAlign w:val="center"/>
          </w:tcPr>
          <w:p w14:paraId="44D4864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3261, 3093</w:t>
            </w:r>
          </w:p>
        </w:tc>
      </w:tr>
      <w:tr w:rsidR="00C834D2" w:rsidRPr="00C834D2" w14:paraId="5CB2DDD6" w14:textId="77777777" w:rsidTr="000A3C39">
        <w:trPr>
          <w:trHeight w:val="285"/>
          <w:jc w:val="center"/>
        </w:trPr>
        <w:tc>
          <w:tcPr>
            <w:tcW w:w="993" w:type="dxa"/>
            <w:vAlign w:val="center"/>
          </w:tcPr>
          <w:p w14:paraId="72BAC684"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131, 311</w:t>
            </w:r>
          </w:p>
        </w:tc>
        <w:tc>
          <w:tcPr>
            <w:tcW w:w="708" w:type="dxa"/>
            <w:noWrap/>
            <w:vAlign w:val="center"/>
            <w:hideMark/>
          </w:tcPr>
          <w:p w14:paraId="025E9843"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ProS</w:t>
            </w:r>
            <w:proofErr w:type="spellEnd"/>
          </w:p>
        </w:tc>
        <w:tc>
          <w:tcPr>
            <w:tcW w:w="2688" w:type="dxa"/>
            <w:noWrap/>
            <w:vAlign w:val="center"/>
            <w:hideMark/>
          </w:tcPr>
          <w:p w14:paraId="020401CF"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ProStriate_Area</w:t>
            </w:r>
            <w:proofErr w:type="spellEnd"/>
          </w:p>
        </w:tc>
        <w:tc>
          <w:tcPr>
            <w:tcW w:w="1808" w:type="dxa"/>
            <w:noWrap/>
            <w:vAlign w:val="center"/>
            <w:hideMark/>
          </w:tcPr>
          <w:p w14:paraId="6EC60FE8"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Posterior_Cingulate</w:t>
            </w:r>
            <w:proofErr w:type="spellEnd"/>
          </w:p>
        </w:tc>
        <w:tc>
          <w:tcPr>
            <w:tcW w:w="749" w:type="dxa"/>
            <w:noWrap/>
            <w:vAlign w:val="center"/>
            <w:hideMark/>
          </w:tcPr>
          <w:p w14:paraId="3F5D207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18</w:t>
            </w:r>
          </w:p>
        </w:tc>
        <w:tc>
          <w:tcPr>
            <w:tcW w:w="861" w:type="dxa"/>
            <w:noWrap/>
            <w:vAlign w:val="center"/>
          </w:tcPr>
          <w:p w14:paraId="72B3BB9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121</w:t>
            </w:r>
          </w:p>
        </w:tc>
        <w:tc>
          <w:tcPr>
            <w:tcW w:w="1124" w:type="dxa"/>
            <w:vAlign w:val="center"/>
          </w:tcPr>
          <w:p w14:paraId="742F7BF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1222, 1055</w:t>
            </w:r>
          </w:p>
        </w:tc>
      </w:tr>
      <w:tr w:rsidR="00C834D2" w:rsidRPr="00C834D2" w14:paraId="6196B510" w14:textId="77777777" w:rsidTr="000A3C39">
        <w:trPr>
          <w:trHeight w:val="285"/>
          <w:jc w:val="center"/>
        </w:trPr>
        <w:tc>
          <w:tcPr>
            <w:tcW w:w="993" w:type="dxa"/>
            <w:vAlign w:val="center"/>
          </w:tcPr>
          <w:p w14:paraId="54F53C5F"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132, 312</w:t>
            </w:r>
          </w:p>
        </w:tc>
        <w:tc>
          <w:tcPr>
            <w:tcW w:w="708" w:type="dxa"/>
            <w:noWrap/>
            <w:vAlign w:val="center"/>
            <w:hideMark/>
          </w:tcPr>
          <w:p w14:paraId="5F19FC5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RSC</w:t>
            </w:r>
          </w:p>
        </w:tc>
        <w:tc>
          <w:tcPr>
            <w:tcW w:w="2688" w:type="dxa"/>
            <w:noWrap/>
            <w:vAlign w:val="center"/>
            <w:hideMark/>
          </w:tcPr>
          <w:p w14:paraId="02F2DB7F"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RetroSplenial_Complex</w:t>
            </w:r>
            <w:proofErr w:type="spellEnd"/>
          </w:p>
        </w:tc>
        <w:tc>
          <w:tcPr>
            <w:tcW w:w="1808" w:type="dxa"/>
            <w:noWrap/>
            <w:vAlign w:val="center"/>
            <w:hideMark/>
          </w:tcPr>
          <w:p w14:paraId="39DB3F99"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Posterior_Cingulate</w:t>
            </w:r>
            <w:proofErr w:type="spellEnd"/>
          </w:p>
        </w:tc>
        <w:tc>
          <w:tcPr>
            <w:tcW w:w="749" w:type="dxa"/>
            <w:noWrap/>
            <w:vAlign w:val="center"/>
            <w:hideMark/>
          </w:tcPr>
          <w:p w14:paraId="2B23ADB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18</w:t>
            </w:r>
          </w:p>
        </w:tc>
        <w:tc>
          <w:tcPr>
            <w:tcW w:w="861" w:type="dxa"/>
            <w:noWrap/>
            <w:vAlign w:val="center"/>
          </w:tcPr>
          <w:p w14:paraId="12CC543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14</w:t>
            </w:r>
          </w:p>
        </w:tc>
        <w:tc>
          <w:tcPr>
            <w:tcW w:w="1124" w:type="dxa"/>
            <w:vAlign w:val="center"/>
          </w:tcPr>
          <w:p w14:paraId="43C7C32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2830, 3067</w:t>
            </w:r>
          </w:p>
        </w:tc>
      </w:tr>
      <w:tr w:rsidR="00C834D2" w:rsidRPr="00C834D2" w14:paraId="6EC8B2C9" w14:textId="77777777" w:rsidTr="000A3C39">
        <w:trPr>
          <w:trHeight w:val="285"/>
          <w:jc w:val="center"/>
        </w:trPr>
        <w:tc>
          <w:tcPr>
            <w:tcW w:w="993" w:type="dxa"/>
            <w:vAlign w:val="center"/>
          </w:tcPr>
          <w:p w14:paraId="6DAD175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133, 313</w:t>
            </w:r>
          </w:p>
        </w:tc>
        <w:tc>
          <w:tcPr>
            <w:tcW w:w="708" w:type="dxa"/>
            <w:noWrap/>
            <w:vAlign w:val="center"/>
            <w:hideMark/>
          </w:tcPr>
          <w:p w14:paraId="2465D12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v23ab</w:t>
            </w:r>
          </w:p>
        </w:tc>
        <w:tc>
          <w:tcPr>
            <w:tcW w:w="2688" w:type="dxa"/>
            <w:noWrap/>
            <w:vAlign w:val="center"/>
            <w:hideMark/>
          </w:tcPr>
          <w:p w14:paraId="7115AFF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Area_ventral_23_a+b</w:t>
            </w:r>
          </w:p>
        </w:tc>
        <w:tc>
          <w:tcPr>
            <w:tcW w:w="1808" w:type="dxa"/>
            <w:noWrap/>
            <w:vAlign w:val="center"/>
            <w:hideMark/>
          </w:tcPr>
          <w:p w14:paraId="680B842B"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Posterior_Cingulate</w:t>
            </w:r>
            <w:proofErr w:type="spellEnd"/>
          </w:p>
        </w:tc>
        <w:tc>
          <w:tcPr>
            <w:tcW w:w="749" w:type="dxa"/>
            <w:noWrap/>
            <w:vAlign w:val="center"/>
            <w:hideMark/>
          </w:tcPr>
          <w:p w14:paraId="1CDA5AB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18</w:t>
            </w:r>
          </w:p>
        </w:tc>
        <w:tc>
          <w:tcPr>
            <w:tcW w:w="861" w:type="dxa"/>
            <w:noWrap/>
            <w:vAlign w:val="center"/>
          </w:tcPr>
          <w:p w14:paraId="7FD7B47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33</w:t>
            </w:r>
          </w:p>
        </w:tc>
        <w:tc>
          <w:tcPr>
            <w:tcW w:w="1124" w:type="dxa"/>
            <w:vAlign w:val="center"/>
          </w:tcPr>
          <w:p w14:paraId="11330EB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916, 1089</w:t>
            </w:r>
          </w:p>
        </w:tc>
      </w:tr>
      <w:tr w:rsidR="00C834D2" w:rsidRPr="00C834D2" w14:paraId="013AC690" w14:textId="77777777" w:rsidTr="000A3C39">
        <w:trPr>
          <w:trHeight w:val="285"/>
          <w:jc w:val="center"/>
        </w:trPr>
        <w:tc>
          <w:tcPr>
            <w:tcW w:w="993" w:type="dxa"/>
            <w:vAlign w:val="center"/>
          </w:tcPr>
          <w:p w14:paraId="247FB23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134, 314</w:t>
            </w:r>
          </w:p>
        </w:tc>
        <w:tc>
          <w:tcPr>
            <w:tcW w:w="708" w:type="dxa"/>
            <w:noWrap/>
            <w:vAlign w:val="center"/>
            <w:hideMark/>
          </w:tcPr>
          <w:p w14:paraId="51E4E91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10r</w:t>
            </w:r>
          </w:p>
        </w:tc>
        <w:tc>
          <w:tcPr>
            <w:tcW w:w="2688" w:type="dxa"/>
            <w:noWrap/>
            <w:vAlign w:val="center"/>
            <w:hideMark/>
          </w:tcPr>
          <w:p w14:paraId="55CEA33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Area_10r</w:t>
            </w:r>
          </w:p>
        </w:tc>
        <w:tc>
          <w:tcPr>
            <w:tcW w:w="1808" w:type="dxa"/>
            <w:noWrap/>
            <w:vAlign w:val="center"/>
            <w:hideMark/>
          </w:tcPr>
          <w:p w14:paraId="73578376"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AntCing_MedPFC</w:t>
            </w:r>
            <w:proofErr w:type="spellEnd"/>
          </w:p>
        </w:tc>
        <w:tc>
          <w:tcPr>
            <w:tcW w:w="749" w:type="dxa"/>
            <w:noWrap/>
            <w:vAlign w:val="center"/>
            <w:hideMark/>
          </w:tcPr>
          <w:p w14:paraId="7F5B3EF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19</w:t>
            </w:r>
          </w:p>
        </w:tc>
        <w:tc>
          <w:tcPr>
            <w:tcW w:w="861" w:type="dxa"/>
            <w:noWrap/>
            <w:vAlign w:val="center"/>
          </w:tcPr>
          <w:p w14:paraId="6A8ADE7F"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65</w:t>
            </w:r>
          </w:p>
        </w:tc>
        <w:tc>
          <w:tcPr>
            <w:tcW w:w="1124" w:type="dxa"/>
            <w:vAlign w:val="center"/>
          </w:tcPr>
          <w:p w14:paraId="6C868F7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1589, 1053</w:t>
            </w:r>
          </w:p>
        </w:tc>
      </w:tr>
      <w:tr w:rsidR="00C834D2" w:rsidRPr="00C834D2" w14:paraId="66E53FB0" w14:textId="77777777" w:rsidTr="000A3C39">
        <w:trPr>
          <w:trHeight w:val="285"/>
          <w:jc w:val="center"/>
        </w:trPr>
        <w:tc>
          <w:tcPr>
            <w:tcW w:w="993" w:type="dxa"/>
            <w:vAlign w:val="center"/>
          </w:tcPr>
          <w:p w14:paraId="46E03F6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135, 315</w:t>
            </w:r>
          </w:p>
        </w:tc>
        <w:tc>
          <w:tcPr>
            <w:tcW w:w="708" w:type="dxa"/>
            <w:noWrap/>
            <w:vAlign w:val="center"/>
            <w:hideMark/>
          </w:tcPr>
          <w:p w14:paraId="23EC478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10v</w:t>
            </w:r>
          </w:p>
        </w:tc>
        <w:tc>
          <w:tcPr>
            <w:tcW w:w="2688" w:type="dxa"/>
            <w:noWrap/>
            <w:vAlign w:val="center"/>
            <w:hideMark/>
          </w:tcPr>
          <w:p w14:paraId="3A7FE7F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Area_10v</w:t>
            </w:r>
          </w:p>
        </w:tc>
        <w:tc>
          <w:tcPr>
            <w:tcW w:w="1808" w:type="dxa"/>
            <w:noWrap/>
            <w:vAlign w:val="center"/>
            <w:hideMark/>
          </w:tcPr>
          <w:p w14:paraId="57F1FEB6"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AntCing_MedPFC</w:t>
            </w:r>
            <w:proofErr w:type="spellEnd"/>
          </w:p>
        </w:tc>
        <w:tc>
          <w:tcPr>
            <w:tcW w:w="749" w:type="dxa"/>
            <w:noWrap/>
            <w:vAlign w:val="center"/>
            <w:hideMark/>
          </w:tcPr>
          <w:p w14:paraId="79C5771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19</w:t>
            </w:r>
          </w:p>
        </w:tc>
        <w:tc>
          <w:tcPr>
            <w:tcW w:w="861" w:type="dxa"/>
            <w:noWrap/>
            <w:vAlign w:val="center"/>
          </w:tcPr>
          <w:p w14:paraId="27777C1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88</w:t>
            </w:r>
          </w:p>
        </w:tc>
        <w:tc>
          <w:tcPr>
            <w:tcW w:w="1124" w:type="dxa"/>
            <w:vAlign w:val="center"/>
          </w:tcPr>
          <w:p w14:paraId="2DDF344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3906, 2667</w:t>
            </w:r>
          </w:p>
        </w:tc>
      </w:tr>
      <w:tr w:rsidR="00C834D2" w:rsidRPr="00C834D2" w14:paraId="219D38E5" w14:textId="77777777" w:rsidTr="000A3C39">
        <w:trPr>
          <w:trHeight w:val="285"/>
          <w:jc w:val="center"/>
        </w:trPr>
        <w:tc>
          <w:tcPr>
            <w:tcW w:w="993" w:type="dxa"/>
            <w:vAlign w:val="center"/>
          </w:tcPr>
          <w:p w14:paraId="03C9301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136, 316</w:t>
            </w:r>
          </w:p>
        </w:tc>
        <w:tc>
          <w:tcPr>
            <w:tcW w:w="708" w:type="dxa"/>
            <w:noWrap/>
            <w:vAlign w:val="center"/>
            <w:hideMark/>
          </w:tcPr>
          <w:p w14:paraId="58476E9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25</w:t>
            </w:r>
          </w:p>
        </w:tc>
        <w:tc>
          <w:tcPr>
            <w:tcW w:w="2688" w:type="dxa"/>
            <w:noWrap/>
            <w:vAlign w:val="center"/>
            <w:hideMark/>
          </w:tcPr>
          <w:p w14:paraId="476AC7E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Area_25</w:t>
            </w:r>
          </w:p>
        </w:tc>
        <w:tc>
          <w:tcPr>
            <w:tcW w:w="1808" w:type="dxa"/>
            <w:noWrap/>
            <w:vAlign w:val="center"/>
            <w:hideMark/>
          </w:tcPr>
          <w:p w14:paraId="668417CC"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AntCing_MedPFC</w:t>
            </w:r>
            <w:proofErr w:type="spellEnd"/>
          </w:p>
        </w:tc>
        <w:tc>
          <w:tcPr>
            <w:tcW w:w="749" w:type="dxa"/>
            <w:noWrap/>
            <w:vAlign w:val="center"/>
            <w:hideMark/>
          </w:tcPr>
          <w:p w14:paraId="7491EB5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19</w:t>
            </w:r>
          </w:p>
        </w:tc>
        <w:tc>
          <w:tcPr>
            <w:tcW w:w="861" w:type="dxa"/>
            <w:noWrap/>
            <w:vAlign w:val="center"/>
          </w:tcPr>
          <w:p w14:paraId="1CFF2B1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164</w:t>
            </w:r>
          </w:p>
        </w:tc>
        <w:tc>
          <w:tcPr>
            <w:tcW w:w="1124" w:type="dxa"/>
            <w:vAlign w:val="center"/>
          </w:tcPr>
          <w:p w14:paraId="04252F8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1911, 2135</w:t>
            </w:r>
          </w:p>
        </w:tc>
      </w:tr>
      <w:tr w:rsidR="00C834D2" w:rsidRPr="00C834D2" w14:paraId="01794DAB" w14:textId="77777777" w:rsidTr="000A3C39">
        <w:trPr>
          <w:trHeight w:val="285"/>
          <w:jc w:val="center"/>
        </w:trPr>
        <w:tc>
          <w:tcPr>
            <w:tcW w:w="993" w:type="dxa"/>
            <w:vAlign w:val="center"/>
          </w:tcPr>
          <w:p w14:paraId="279C5D6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137, 317</w:t>
            </w:r>
          </w:p>
        </w:tc>
        <w:tc>
          <w:tcPr>
            <w:tcW w:w="708" w:type="dxa"/>
            <w:noWrap/>
            <w:vAlign w:val="center"/>
            <w:hideMark/>
          </w:tcPr>
          <w:p w14:paraId="34B89C8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33pr</w:t>
            </w:r>
          </w:p>
        </w:tc>
        <w:tc>
          <w:tcPr>
            <w:tcW w:w="2688" w:type="dxa"/>
            <w:noWrap/>
            <w:vAlign w:val="center"/>
            <w:hideMark/>
          </w:tcPr>
          <w:p w14:paraId="2958B10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Area_33_prime</w:t>
            </w:r>
          </w:p>
        </w:tc>
        <w:tc>
          <w:tcPr>
            <w:tcW w:w="1808" w:type="dxa"/>
            <w:noWrap/>
            <w:vAlign w:val="center"/>
          </w:tcPr>
          <w:p w14:paraId="4A8CC4F8"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AntCing_MedPFC</w:t>
            </w:r>
            <w:proofErr w:type="spellEnd"/>
          </w:p>
        </w:tc>
        <w:tc>
          <w:tcPr>
            <w:tcW w:w="749" w:type="dxa"/>
            <w:noWrap/>
            <w:vAlign w:val="center"/>
            <w:hideMark/>
          </w:tcPr>
          <w:p w14:paraId="156D2CFF"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19</w:t>
            </w:r>
          </w:p>
        </w:tc>
        <w:tc>
          <w:tcPr>
            <w:tcW w:w="861" w:type="dxa"/>
            <w:noWrap/>
            <w:vAlign w:val="center"/>
          </w:tcPr>
          <w:p w14:paraId="1863F06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58</w:t>
            </w:r>
          </w:p>
        </w:tc>
        <w:tc>
          <w:tcPr>
            <w:tcW w:w="1124" w:type="dxa"/>
            <w:vAlign w:val="center"/>
          </w:tcPr>
          <w:p w14:paraId="4D09867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1354, 1316</w:t>
            </w:r>
          </w:p>
        </w:tc>
      </w:tr>
      <w:tr w:rsidR="00C834D2" w:rsidRPr="00C834D2" w14:paraId="745E5F65" w14:textId="77777777" w:rsidTr="000A3C39">
        <w:trPr>
          <w:trHeight w:val="285"/>
          <w:jc w:val="center"/>
        </w:trPr>
        <w:tc>
          <w:tcPr>
            <w:tcW w:w="993" w:type="dxa"/>
            <w:vAlign w:val="center"/>
          </w:tcPr>
          <w:p w14:paraId="25A54DF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138, 318</w:t>
            </w:r>
          </w:p>
        </w:tc>
        <w:tc>
          <w:tcPr>
            <w:tcW w:w="708" w:type="dxa"/>
            <w:noWrap/>
            <w:vAlign w:val="center"/>
            <w:hideMark/>
          </w:tcPr>
          <w:p w14:paraId="51AC18E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8BM</w:t>
            </w:r>
          </w:p>
        </w:tc>
        <w:tc>
          <w:tcPr>
            <w:tcW w:w="2688" w:type="dxa"/>
            <w:noWrap/>
            <w:vAlign w:val="center"/>
            <w:hideMark/>
          </w:tcPr>
          <w:p w14:paraId="5245238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Area_8BM</w:t>
            </w:r>
          </w:p>
        </w:tc>
        <w:tc>
          <w:tcPr>
            <w:tcW w:w="1808" w:type="dxa"/>
            <w:noWrap/>
            <w:vAlign w:val="center"/>
          </w:tcPr>
          <w:p w14:paraId="4171226D"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AntCing_MedPFC</w:t>
            </w:r>
            <w:proofErr w:type="spellEnd"/>
          </w:p>
        </w:tc>
        <w:tc>
          <w:tcPr>
            <w:tcW w:w="749" w:type="dxa"/>
            <w:noWrap/>
            <w:vAlign w:val="center"/>
            <w:hideMark/>
          </w:tcPr>
          <w:p w14:paraId="2C42796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19</w:t>
            </w:r>
          </w:p>
        </w:tc>
        <w:tc>
          <w:tcPr>
            <w:tcW w:w="861" w:type="dxa"/>
            <w:noWrap/>
            <w:vAlign w:val="center"/>
          </w:tcPr>
          <w:p w14:paraId="0D383B0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63</w:t>
            </w:r>
          </w:p>
        </w:tc>
        <w:tc>
          <w:tcPr>
            <w:tcW w:w="1124" w:type="dxa"/>
            <w:vAlign w:val="center"/>
          </w:tcPr>
          <w:p w14:paraId="413DA13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3122, 3436</w:t>
            </w:r>
          </w:p>
        </w:tc>
      </w:tr>
      <w:tr w:rsidR="00C834D2" w:rsidRPr="00C834D2" w14:paraId="367246CC" w14:textId="77777777" w:rsidTr="000A3C39">
        <w:trPr>
          <w:trHeight w:val="285"/>
          <w:jc w:val="center"/>
        </w:trPr>
        <w:tc>
          <w:tcPr>
            <w:tcW w:w="993" w:type="dxa"/>
            <w:vAlign w:val="center"/>
          </w:tcPr>
          <w:p w14:paraId="637E8A2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139, 319</w:t>
            </w:r>
          </w:p>
        </w:tc>
        <w:tc>
          <w:tcPr>
            <w:tcW w:w="708" w:type="dxa"/>
            <w:noWrap/>
            <w:vAlign w:val="center"/>
            <w:hideMark/>
          </w:tcPr>
          <w:p w14:paraId="088783C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9m</w:t>
            </w:r>
          </w:p>
        </w:tc>
        <w:tc>
          <w:tcPr>
            <w:tcW w:w="2688" w:type="dxa"/>
            <w:noWrap/>
            <w:vAlign w:val="center"/>
            <w:hideMark/>
          </w:tcPr>
          <w:p w14:paraId="51D7B30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Area_9_Middle</w:t>
            </w:r>
          </w:p>
        </w:tc>
        <w:tc>
          <w:tcPr>
            <w:tcW w:w="1808" w:type="dxa"/>
            <w:noWrap/>
            <w:vAlign w:val="center"/>
            <w:hideMark/>
          </w:tcPr>
          <w:p w14:paraId="5AFADFF0"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AntCing_MedPFC</w:t>
            </w:r>
            <w:proofErr w:type="spellEnd"/>
          </w:p>
        </w:tc>
        <w:tc>
          <w:tcPr>
            <w:tcW w:w="749" w:type="dxa"/>
            <w:noWrap/>
            <w:vAlign w:val="center"/>
            <w:hideMark/>
          </w:tcPr>
          <w:p w14:paraId="656DEB54"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19</w:t>
            </w:r>
          </w:p>
        </w:tc>
        <w:tc>
          <w:tcPr>
            <w:tcW w:w="861" w:type="dxa"/>
            <w:noWrap/>
            <w:vAlign w:val="center"/>
          </w:tcPr>
          <w:p w14:paraId="44E9D9FF"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69</w:t>
            </w:r>
          </w:p>
        </w:tc>
        <w:tc>
          <w:tcPr>
            <w:tcW w:w="1124" w:type="dxa"/>
            <w:vAlign w:val="center"/>
          </w:tcPr>
          <w:p w14:paraId="5A5CD55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6338, 5881</w:t>
            </w:r>
          </w:p>
        </w:tc>
      </w:tr>
      <w:tr w:rsidR="00C834D2" w:rsidRPr="00C834D2" w14:paraId="79E01708" w14:textId="77777777" w:rsidTr="000A3C39">
        <w:trPr>
          <w:trHeight w:val="285"/>
          <w:jc w:val="center"/>
        </w:trPr>
        <w:tc>
          <w:tcPr>
            <w:tcW w:w="993" w:type="dxa"/>
            <w:vAlign w:val="center"/>
          </w:tcPr>
          <w:p w14:paraId="5912DD2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140, 320</w:t>
            </w:r>
          </w:p>
        </w:tc>
        <w:tc>
          <w:tcPr>
            <w:tcW w:w="708" w:type="dxa"/>
            <w:noWrap/>
            <w:vAlign w:val="center"/>
            <w:hideMark/>
          </w:tcPr>
          <w:p w14:paraId="43BBAB6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a24</w:t>
            </w:r>
          </w:p>
        </w:tc>
        <w:tc>
          <w:tcPr>
            <w:tcW w:w="2688" w:type="dxa"/>
            <w:noWrap/>
            <w:vAlign w:val="center"/>
            <w:hideMark/>
          </w:tcPr>
          <w:p w14:paraId="11AADCF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Area_a24</w:t>
            </w:r>
          </w:p>
        </w:tc>
        <w:tc>
          <w:tcPr>
            <w:tcW w:w="1808" w:type="dxa"/>
            <w:noWrap/>
            <w:vAlign w:val="center"/>
            <w:hideMark/>
          </w:tcPr>
          <w:p w14:paraId="62EBCE10"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AntCing_MedPFC</w:t>
            </w:r>
            <w:proofErr w:type="spellEnd"/>
          </w:p>
        </w:tc>
        <w:tc>
          <w:tcPr>
            <w:tcW w:w="749" w:type="dxa"/>
            <w:noWrap/>
            <w:vAlign w:val="center"/>
            <w:hideMark/>
          </w:tcPr>
          <w:p w14:paraId="0B4D2FF4"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19</w:t>
            </w:r>
          </w:p>
        </w:tc>
        <w:tc>
          <w:tcPr>
            <w:tcW w:w="861" w:type="dxa"/>
            <w:noWrap/>
            <w:vAlign w:val="center"/>
          </w:tcPr>
          <w:p w14:paraId="2B356BF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61</w:t>
            </w:r>
          </w:p>
        </w:tc>
        <w:tc>
          <w:tcPr>
            <w:tcW w:w="1124" w:type="dxa"/>
            <w:vAlign w:val="center"/>
          </w:tcPr>
          <w:p w14:paraId="3B7B079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2085, 2152</w:t>
            </w:r>
          </w:p>
        </w:tc>
      </w:tr>
      <w:tr w:rsidR="00C834D2" w:rsidRPr="00C834D2" w14:paraId="6E3DF85C" w14:textId="77777777" w:rsidTr="000A3C39">
        <w:trPr>
          <w:trHeight w:val="285"/>
          <w:jc w:val="center"/>
        </w:trPr>
        <w:tc>
          <w:tcPr>
            <w:tcW w:w="993" w:type="dxa"/>
            <w:vAlign w:val="center"/>
          </w:tcPr>
          <w:p w14:paraId="24E0778F"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141, 321</w:t>
            </w:r>
          </w:p>
        </w:tc>
        <w:tc>
          <w:tcPr>
            <w:tcW w:w="708" w:type="dxa"/>
            <w:noWrap/>
            <w:vAlign w:val="center"/>
            <w:hideMark/>
          </w:tcPr>
          <w:p w14:paraId="525760E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a24pr</w:t>
            </w:r>
          </w:p>
        </w:tc>
        <w:tc>
          <w:tcPr>
            <w:tcW w:w="2688" w:type="dxa"/>
            <w:noWrap/>
            <w:vAlign w:val="center"/>
            <w:hideMark/>
          </w:tcPr>
          <w:p w14:paraId="7D2E0B8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Anterior_24_prime</w:t>
            </w:r>
          </w:p>
        </w:tc>
        <w:tc>
          <w:tcPr>
            <w:tcW w:w="1808" w:type="dxa"/>
            <w:noWrap/>
            <w:vAlign w:val="center"/>
            <w:hideMark/>
          </w:tcPr>
          <w:p w14:paraId="6A7C68E5"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AntCing_MedPFC</w:t>
            </w:r>
            <w:proofErr w:type="spellEnd"/>
          </w:p>
        </w:tc>
        <w:tc>
          <w:tcPr>
            <w:tcW w:w="749" w:type="dxa"/>
            <w:noWrap/>
            <w:vAlign w:val="center"/>
            <w:hideMark/>
          </w:tcPr>
          <w:p w14:paraId="41D0FDF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19</w:t>
            </w:r>
          </w:p>
        </w:tc>
        <w:tc>
          <w:tcPr>
            <w:tcW w:w="861" w:type="dxa"/>
            <w:noWrap/>
            <w:vAlign w:val="center"/>
          </w:tcPr>
          <w:p w14:paraId="09ABF8B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59</w:t>
            </w:r>
          </w:p>
        </w:tc>
        <w:tc>
          <w:tcPr>
            <w:tcW w:w="1124" w:type="dxa"/>
            <w:vAlign w:val="center"/>
          </w:tcPr>
          <w:p w14:paraId="2570AA3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1095, 1474</w:t>
            </w:r>
          </w:p>
        </w:tc>
      </w:tr>
      <w:tr w:rsidR="00C834D2" w:rsidRPr="00C834D2" w14:paraId="128B8BDB" w14:textId="77777777" w:rsidTr="000A3C39">
        <w:trPr>
          <w:trHeight w:val="285"/>
          <w:jc w:val="center"/>
        </w:trPr>
        <w:tc>
          <w:tcPr>
            <w:tcW w:w="993" w:type="dxa"/>
            <w:vAlign w:val="center"/>
          </w:tcPr>
          <w:p w14:paraId="5A6DC41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142, 322</w:t>
            </w:r>
          </w:p>
        </w:tc>
        <w:tc>
          <w:tcPr>
            <w:tcW w:w="708" w:type="dxa"/>
            <w:noWrap/>
            <w:vAlign w:val="center"/>
            <w:hideMark/>
          </w:tcPr>
          <w:p w14:paraId="4008FBD4"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a32pr</w:t>
            </w:r>
          </w:p>
        </w:tc>
        <w:tc>
          <w:tcPr>
            <w:tcW w:w="2688" w:type="dxa"/>
            <w:noWrap/>
            <w:vAlign w:val="center"/>
            <w:hideMark/>
          </w:tcPr>
          <w:p w14:paraId="33B1BA7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Area_anterior_32_prime</w:t>
            </w:r>
          </w:p>
        </w:tc>
        <w:tc>
          <w:tcPr>
            <w:tcW w:w="1808" w:type="dxa"/>
            <w:noWrap/>
            <w:vAlign w:val="center"/>
            <w:hideMark/>
          </w:tcPr>
          <w:p w14:paraId="444A9DBA"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AntCing_MedPFC</w:t>
            </w:r>
            <w:proofErr w:type="spellEnd"/>
          </w:p>
        </w:tc>
        <w:tc>
          <w:tcPr>
            <w:tcW w:w="749" w:type="dxa"/>
            <w:noWrap/>
            <w:vAlign w:val="center"/>
            <w:hideMark/>
          </w:tcPr>
          <w:p w14:paraId="7D91BB2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19</w:t>
            </w:r>
          </w:p>
        </w:tc>
        <w:tc>
          <w:tcPr>
            <w:tcW w:w="861" w:type="dxa"/>
            <w:noWrap/>
            <w:vAlign w:val="center"/>
          </w:tcPr>
          <w:p w14:paraId="5AC5345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179</w:t>
            </w:r>
          </w:p>
        </w:tc>
        <w:tc>
          <w:tcPr>
            <w:tcW w:w="1124" w:type="dxa"/>
            <w:vAlign w:val="center"/>
          </w:tcPr>
          <w:p w14:paraId="5A7696FF"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1759, 1118</w:t>
            </w:r>
          </w:p>
        </w:tc>
      </w:tr>
      <w:tr w:rsidR="00C834D2" w:rsidRPr="00C834D2" w14:paraId="40062DFD" w14:textId="77777777" w:rsidTr="000A3C39">
        <w:trPr>
          <w:trHeight w:val="285"/>
          <w:jc w:val="center"/>
        </w:trPr>
        <w:tc>
          <w:tcPr>
            <w:tcW w:w="993" w:type="dxa"/>
            <w:vAlign w:val="center"/>
          </w:tcPr>
          <w:p w14:paraId="0E81148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143, 323</w:t>
            </w:r>
          </w:p>
        </w:tc>
        <w:tc>
          <w:tcPr>
            <w:tcW w:w="708" w:type="dxa"/>
            <w:noWrap/>
            <w:vAlign w:val="center"/>
            <w:hideMark/>
          </w:tcPr>
          <w:p w14:paraId="08FD027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d32</w:t>
            </w:r>
          </w:p>
        </w:tc>
        <w:tc>
          <w:tcPr>
            <w:tcW w:w="2688" w:type="dxa"/>
            <w:noWrap/>
            <w:vAlign w:val="center"/>
            <w:hideMark/>
          </w:tcPr>
          <w:p w14:paraId="6D555CE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Area_dorsal_32</w:t>
            </w:r>
          </w:p>
        </w:tc>
        <w:tc>
          <w:tcPr>
            <w:tcW w:w="1808" w:type="dxa"/>
            <w:noWrap/>
            <w:vAlign w:val="center"/>
          </w:tcPr>
          <w:p w14:paraId="7ED94462"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AntCing_MedPFC</w:t>
            </w:r>
            <w:proofErr w:type="spellEnd"/>
          </w:p>
        </w:tc>
        <w:tc>
          <w:tcPr>
            <w:tcW w:w="749" w:type="dxa"/>
            <w:noWrap/>
            <w:vAlign w:val="center"/>
            <w:hideMark/>
          </w:tcPr>
          <w:p w14:paraId="70214E3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19</w:t>
            </w:r>
          </w:p>
        </w:tc>
        <w:tc>
          <w:tcPr>
            <w:tcW w:w="861" w:type="dxa"/>
            <w:noWrap/>
            <w:vAlign w:val="center"/>
          </w:tcPr>
          <w:p w14:paraId="48C2CCD4"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62</w:t>
            </w:r>
          </w:p>
        </w:tc>
        <w:tc>
          <w:tcPr>
            <w:tcW w:w="1124" w:type="dxa"/>
            <w:vAlign w:val="center"/>
          </w:tcPr>
          <w:p w14:paraId="7438BF0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2228, 2374</w:t>
            </w:r>
          </w:p>
        </w:tc>
      </w:tr>
      <w:tr w:rsidR="00C834D2" w:rsidRPr="00C834D2" w14:paraId="038DD5A8" w14:textId="77777777" w:rsidTr="000A3C39">
        <w:trPr>
          <w:trHeight w:val="285"/>
          <w:jc w:val="center"/>
        </w:trPr>
        <w:tc>
          <w:tcPr>
            <w:tcW w:w="993" w:type="dxa"/>
            <w:vAlign w:val="center"/>
          </w:tcPr>
          <w:p w14:paraId="481F1BD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144, 324</w:t>
            </w:r>
          </w:p>
        </w:tc>
        <w:tc>
          <w:tcPr>
            <w:tcW w:w="708" w:type="dxa"/>
            <w:noWrap/>
            <w:vAlign w:val="center"/>
            <w:hideMark/>
          </w:tcPr>
          <w:p w14:paraId="6C7C44F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p24</w:t>
            </w:r>
          </w:p>
        </w:tc>
        <w:tc>
          <w:tcPr>
            <w:tcW w:w="2688" w:type="dxa"/>
            <w:noWrap/>
            <w:vAlign w:val="center"/>
            <w:hideMark/>
          </w:tcPr>
          <w:p w14:paraId="766EE8EF"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Area_posterior_24</w:t>
            </w:r>
          </w:p>
        </w:tc>
        <w:tc>
          <w:tcPr>
            <w:tcW w:w="1808" w:type="dxa"/>
            <w:noWrap/>
            <w:vAlign w:val="center"/>
            <w:hideMark/>
          </w:tcPr>
          <w:p w14:paraId="17EB08FF"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AntCing_MedPFC</w:t>
            </w:r>
            <w:proofErr w:type="spellEnd"/>
          </w:p>
        </w:tc>
        <w:tc>
          <w:tcPr>
            <w:tcW w:w="749" w:type="dxa"/>
            <w:noWrap/>
            <w:vAlign w:val="center"/>
            <w:hideMark/>
          </w:tcPr>
          <w:p w14:paraId="2EC4CEF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19</w:t>
            </w:r>
          </w:p>
        </w:tc>
        <w:tc>
          <w:tcPr>
            <w:tcW w:w="861" w:type="dxa"/>
            <w:noWrap/>
            <w:vAlign w:val="center"/>
          </w:tcPr>
          <w:p w14:paraId="4F44B9A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180</w:t>
            </w:r>
          </w:p>
        </w:tc>
        <w:tc>
          <w:tcPr>
            <w:tcW w:w="1124" w:type="dxa"/>
            <w:vAlign w:val="center"/>
          </w:tcPr>
          <w:p w14:paraId="1A928F3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2394, 2442</w:t>
            </w:r>
          </w:p>
        </w:tc>
      </w:tr>
      <w:tr w:rsidR="00C834D2" w:rsidRPr="00C834D2" w14:paraId="00D76889" w14:textId="77777777" w:rsidTr="000A3C39">
        <w:trPr>
          <w:trHeight w:val="285"/>
          <w:jc w:val="center"/>
        </w:trPr>
        <w:tc>
          <w:tcPr>
            <w:tcW w:w="993" w:type="dxa"/>
            <w:vAlign w:val="center"/>
          </w:tcPr>
          <w:p w14:paraId="734A2DDF"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145, 325</w:t>
            </w:r>
          </w:p>
        </w:tc>
        <w:tc>
          <w:tcPr>
            <w:tcW w:w="708" w:type="dxa"/>
            <w:noWrap/>
            <w:vAlign w:val="center"/>
            <w:hideMark/>
          </w:tcPr>
          <w:p w14:paraId="7FCECBC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p24pr</w:t>
            </w:r>
          </w:p>
        </w:tc>
        <w:tc>
          <w:tcPr>
            <w:tcW w:w="2688" w:type="dxa"/>
            <w:noWrap/>
            <w:vAlign w:val="center"/>
            <w:hideMark/>
          </w:tcPr>
          <w:p w14:paraId="3B6C969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Area_Posterior_24_prime</w:t>
            </w:r>
          </w:p>
        </w:tc>
        <w:tc>
          <w:tcPr>
            <w:tcW w:w="1808" w:type="dxa"/>
            <w:noWrap/>
            <w:vAlign w:val="center"/>
            <w:hideMark/>
          </w:tcPr>
          <w:p w14:paraId="4FD9FE17"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AntCing_MedPFC</w:t>
            </w:r>
            <w:proofErr w:type="spellEnd"/>
          </w:p>
        </w:tc>
        <w:tc>
          <w:tcPr>
            <w:tcW w:w="749" w:type="dxa"/>
            <w:noWrap/>
            <w:vAlign w:val="center"/>
            <w:hideMark/>
          </w:tcPr>
          <w:p w14:paraId="78F58D0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19</w:t>
            </w:r>
          </w:p>
        </w:tc>
        <w:tc>
          <w:tcPr>
            <w:tcW w:w="861" w:type="dxa"/>
            <w:noWrap/>
            <w:vAlign w:val="center"/>
          </w:tcPr>
          <w:p w14:paraId="7F3002C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57</w:t>
            </w:r>
          </w:p>
        </w:tc>
        <w:tc>
          <w:tcPr>
            <w:tcW w:w="1124" w:type="dxa"/>
            <w:vAlign w:val="center"/>
          </w:tcPr>
          <w:p w14:paraId="6FE6B5C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1422, 1724</w:t>
            </w:r>
          </w:p>
        </w:tc>
      </w:tr>
      <w:tr w:rsidR="00C834D2" w:rsidRPr="00C834D2" w14:paraId="3321BB92" w14:textId="77777777" w:rsidTr="000A3C39">
        <w:trPr>
          <w:trHeight w:val="285"/>
          <w:jc w:val="center"/>
        </w:trPr>
        <w:tc>
          <w:tcPr>
            <w:tcW w:w="993" w:type="dxa"/>
            <w:vAlign w:val="center"/>
          </w:tcPr>
          <w:p w14:paraId="62D204E4"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146, 326</w:t>
            </w:r>
          </w:p>
        </w:tc>
        <w:tc>
          <w:tcPr>
            <w:tcW w:w="708" w:type="dxa"/>
            <w:noWrap/>
            <w:vAlign w:val="center"/>
            <w:hideMark/>
          </w:tcPr>
          <w:p w14:paraId="2E1296B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p32</w:t>
            </w:r>
          </w:p>
        </w:tc>
        <w:tc>
          <w:tcPr>
            <w:tcW w:w="2688" w:type="dxa"/>
            <w:noWrap/>
            <w:vAlign w:val="center"/>
            <w:hideMark/>
          </w:tcPr>
          <w:p w14:paraId="1A2CC16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Area_p32</w:t>
            </w:r>
          </w:p>
        </w:tc>
        <w:tc>
          <w:tcPr>
            <w:tcW w:w="1808" w:type="dxa"/>
            <w:noWrap/>
            <w:vAlign w:val="center"/>
            <w:hideMark/>
          </w:tcPr>
          <w:p w14:paraId="42043481"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AntCing_MedPFC</w:t>
            </w:r>
            <w:proofErr w:type="spellEnd"/>
          </w:p>
        </w:tc>
        <w:tc>
          <w:tcPr>
            <w:tcW w:w="749" w:type="dxa"/>
            <w:noWrap/>
            <w:vAlign w:val="center"/>
            <w:hideMark/>
          </w:tcPr>
          <w:p w14:paraId="365F198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19</w:t>
            </w:r>
          </w:p>
        </w:tc>
        <w:tc>
          <w:tcPr>
            <w:tcW w:w="861" w:type="dxa"/>
            <w:noWrap/>
            <w:vAlign w:val="center"/>
          </w:tcPr>
          <w:p w14:paraId="7962E94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64</w:t>
            </w:r>
          </w:p>
        </w:tc>
        <w:tc>
          <w:tcPr>
            <w:tcW w:w="1124" w:type="dxa"/>
            <w:vAlign w:val="center"/>
          </w:tcPr>
          <w:p w14:paraId="629CC44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1180, 1765</w:t>
            </w:r>
          </w:p>
        </w:tc>
      </w:tr>
      <w:tr w:rsidR="00C834D2" w:rsidRPr="00C834D2" w14:paraId="37CDC389" w14:textId="77777777" w:rsidTr="000A3C39">
        <w:trPr>
          <w:trHeight w:val="285"/>
          <w:jc w:val="center"/>
        </w:trPr>
        <w:tc>
          <w:tcPr>
            <w:tcW w:w="993" w:type="dxa"/>
            <w:vAlign w:val="center"/>
          </w:tcPr>
          <w:p w14:paraId="30258E3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147, 327</w:t>
            </w:r>
          </w:p>
        </w:tc>
        <w:tc>
          <w:tcPr>
            <w:tcW w:w="708" w:type="dxa"/>
            <w:noWrap/>
            <w:vAlign w:val="center"/>
            <w:hideMark/>
          </w:tcPr>
          <w:p w14:paraId="2BCE3E2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p32pr</w:t>
            </w:r>
          </w:p>
        </w:tc>
        <w:tc>
          <w:tcPr>
            <w:tcW w:w="2688" w:type="dxa"/>
            <w:noWrap/>
            <w:vAlign w:val="center"/>
            <w:hideMark/>
          </w:tcPr>
          <w:p w14:paraId="223269E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Area_p32_prime</w:t>
            </w:r>
          </w:p>
        </w:tc>
        <w:tc>
          <w:tcPr>
            <w:tcW w:w="1808" w:type="dxa"/>
            <w:noWrap/>
            <w:vAlign w:val="center"/>
            <w:hideMark/>
          </w:tcPr>
          <w:p w14:paraId="0314BA2E"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AntCing_MedPFC</w:t>
            </w:r>
            <w:proofErr w:type="spellEnd"/>
          </w:p>
        </w:tc>
        <w:tc>
          <w:tcPr>
            <w:tcW w:w="749" w:type="dxa"/>
            <w:noWrap/>
            <w:vAlign w:val="center"/>
            <w:hideMark/>
          </w:tcPr>
          <w:p w14:paraId="4D37173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19</w:t>
            </w:r>
          </w:p>
        </w:tc>
        <w:tc>
          <w:tcPr>
            <w:tcW w:w="861" w:type="dxa"/>
            <w:noWrap/>
            <w:vAlign w:val="center"/>
          </w:tcPr>
          <w:p w14:paraId="558305D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60</w:t>
            </w:r>
          </w:p>
        </w:tc>
        <w:tc>
          <w:tcPr>
            <w:tcW w:w="1124" w:type="dxa"/>
            <w:vAlign w:val="center"/>
          </w:tcPr>
          <w:p w14:paraId="1E838D3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1569, 1305</w:t>
            </w:r>
          </w:p>
        </w:tc>
      </w:tr>
      <w:tr w:rsidR="00C834D2" w:rsidRPr="00C834D2" w14:paraId="3B611168" w14:textId="77777777" w:rsidTr="000A3C39">
        <w:trPr>
          <w:trHeight w:val="285"/>
          <w:jc w:val="center"/>
        </w:trPr>
        <w:tc>
          <w:tcPr>
            <w:tcW w:w="993" w:type="dxa"/>
            <w:vAlign w:val="center"/>
          </w:tcPr>
          <w:p w14:paraId="6BD333F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148, 328</w:t>
            </w:r>
          </w:p>
        </w:tc>
        <w:tc>
          <w:tcPr>
            <w:tcW w:w="708" w:type="dxa"/>
            <w:noWrap/>
            <w:vAlign w:val="center"/>
            <w:hideMark/>
          </w:tcPr>
          <w:p w14:paraId="207D525D"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pOFC</w:t>
            </w:r>
            <w:proofErr w:type="spellEnd"/>
          </w:p>
        </w:tc>
        <w:tc>
          <w:tcPr>
            <w:tcW w:w="2688" w:type="dxa"/>
            <w:noWrap/>
            <w:vAlign w:val="center"/>
            <w:hideMark/>
          </w:tcPr>
          <w:p w14:paraId="02CD8624"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Posterior_OFC_Complex</w:t>
            </w:r>
            <w:proofErr w:type="spellEnd"/>
          </w:p>
        </w:tc>
        <w:tc>
          <w:tcPr>
            <w:tcW w:w="1808" w:type="dxa"/>
            <w:noWrap/>
            <w:vAlign w:val="center"/>
            <w:hideMark/>
          </w:tcPr>
          <w:p w14:paraId="219FCA14"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AntCing_MedPFC</w:t>
            </w:r>
            <w:proofErr w:type="spellEnd"/>
          </w:p>
        </w:tc>
        <w:tc>
          <w:tcPr>
            <w:tcW w:w="749" w:type="dxa"/>
            <w:noWrap/>
            <w:vAlign w:val="center"/>
            <w:hideMark/>
          </w:tcPr>
          <w:p w14:paraId="0A18212F"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19</w:t>
            </w:r>
          </w:p>
        </w:tc>
        <w:tc>
          <w:tcPr>
            <w:tcW w:w="861" w:type="dxa"/>
            <w:noWrap/>
            <w:vAlign w:val="center"/>
          </w:tcPr>
          <w:p w14:paraId="5ABDD03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166</w:t>
            </w:r>
          </w:p>
        </w:tc>
        <w:tc>
          <w:tcPr>
            <w:tcW w:w="1124" w:type="dxa"/>
            <w:vAlign w:val="center"/>
          </w:tcPr>
          <w:p w14:paraId="3EEA3E3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2486, 2836</w:t>
            </w:r>
          </w:p>
        </w:tc>
      </w:tr>
      <w:tr w:rsidR="00C834D2" w:rsidRPr="00C834D2" w14:paraId="1790045E" w14:textId="77777777" w:rsidTr="000A3C39">
        <w:trPr>
          <w:trHeight w:val="285"/>
          <w:jc w:val="center"/>
        </w:trPr>
        <w:tc>
          <w:tcPr>
            <w:tcW w:w="993" w:type="dxa"/>
            <w:vAlign w:val="center"/>
          </w:tcPr>
          <w:p w14:paraId="15E5855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149, 329</w:t>
            </w:r>
          </w:p>
        </w:tc>
        <w:tc>
          <w:tcPr>
            <w:tcW w:w="708" w:type="dxa"/>
            <w:noWrap/>
            <w:vAlign w:val="center"/>
            <w:hideMark/>
          </w:tcPr>
          <w:p w14:paraId="213859A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s32</w:t>
            </w:r>
          </w:p>
        </w:tc>
        <w:tc>
          <w:tcPr>
            <w:tcW w:w="2688" w:type="dxa"/>
            <w:noWrap/>
            <w:vAlign w:val="center"/>
            <w:hideMark/>
          </w:tcPr>
          <w:p w14:paraId="09D444B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Area_s32</w:t>
            </w:r>
          </w:p>
        </w:tc>
        <w:tc>
          <w:tcPr>
            <w:tcW w:w="1808" w:type="dxa"/>
            <w:noWrap/>
            <w:vAlign w:val="center"/>
            <w:hideMark/>
          </w:tcPr>
          <w:p w14:paraId="2F5D13A6"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AntCing_MedPFC</w:t>
            </w:r>
            <w:proofErr w:type="spellEnd"/>
          </w:p>
        </w:tc>
        <w:tc>
          <w:tcPr>
            <w:tcW w:w="749" w:type="dxa"/>
            <w:noWrap/>
            <w:vAlign w:val="center"/>
            <w:hideMark/>
          </w:tcPr>
          <w:p w14:paraId="20C781C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19</w:t>
            </w:r>
          </w:p>
        </w:tc>
        <w:tc>
          <w:tcPr>
            <w:tcW w:w="861" w:type="dxa"/>
            <w:noWrap/>
            <w:vAlign w:val="center"/>
          </w:tcPr>
          <w:p w14:paraId="20C9704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165</w:t>
            </w:r>
          </w:p>
        </w:tc>
        <w:tc>
          <w:tcPr>
            <w:tcW w:w="1124" w:type="dxa"/>
            <w:vAlign w:val="center"/>
          </w:tcPr>
          <w:p w14:paraId="6AE613B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604, 1015</w:t>
            </w:r>
          </w:p>
        </w:tc>
      </w:tr>
      <w:tr w:rsidR="00C834D2" w:rsidRPr="00C834D2" w14:paraId="295D61B0" w14:textId="77777777" w:rsidTr="000A3C39">
        <w:trPr>
          <w:trHeight w:val="285"/>
          <w:jc w:val="center"/>
        </w:trPr>
        <w:tc>
          <w:tcPr>
            <w:tcW w:w="993" w:type="dxa"/>
            <w:vAlign w:val="center"/>
          </w:tcPr>
          <w:p w14:paraId="0B04416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150, 330</w:t>
            </w:r>
          </w:p>
        </w:tc>
        <w:tc>
          <w:tcPr>
            <w:tcW w:w="708" w:type="dxa"/>
            <w:noWrap/>
            <w:vAlign w:val="center"/>
            <w:hideMark/>
          </w:tcPr>
          <w:p w14:paraId="3D4CAE5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10d</w:t>
            </w:r>
          </w:p>
        </w:tc>
        <w:tc>
          <w:tcPr>
            <w:tcW w:w="2688" w:type="dxa"/>
            <w:noWrap/>
            <w:vAlign w:val="center"/>
            <w:hideMark/>
          </w:tcPr>
          <w:p w14:paraId="41C8BE0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Area_10d</w:t>
            </w:r>
          </w:p>
        </w:tc>
        <w:tc>
          <w:tcPr>
            <w:tcW w:w="1808" w:type="dxa"/>
            <w:noWrap/>
            <w:vAlign w:val="center"/>
            <w:hideMark/>
          </w:tcPr>
          <w:p w14:paraId="4D2F19DD"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OrbPolaFrontal</w:t>
            </w:r>
            <w:proofErr w:type="spellEnd"/>
          </w:p>
        </w:tc>
        <w:tc>
          <w:tcPr>
            <w:tcW w:w="749" w:type="dxa"/>
            <w:noWrap/>
            <w:vAlign w:val="center"/>
            <w:hideMark/>
          </w:tcPr>
          <w:p w14:paraId="23000EC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20</w:t>
            </w:r>
          </w:p>
        </w:tc>
        <w:tc>
          <w:tcPr>
            <w:tcW w:w="861" w:type="dxa"/>
            <w:noWrap/>
            <w:vAlign w:val="center"/>
          </w:tcPr>
          <w:p w14:paraId="5443937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72</w:t>
            </w:r>
          </w:p>
        </w:tc>
        <w:tc>
          <w:tcPr>
            <w:tcW w:w="1124" w:type="dxa"/>
            <w:vAlign w:val="center"/>
          </w:tcPr>
          <w:p w14:paraId="3F7C949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3644, 3096</w:t>
            </w:r>
          </w:p>
        </w:tc>
      </w:tr>
      <w:tr w:rsidR="00C834D2" w:rsidRPr="00C834D2" w14:paraId="69EE95F4" w14:textId="77777777" w:rsidTr="000A3C39">
        <w:trPr>
          <w:trHeight w:val="285"/>
          <w:jc w:val="center"/>
        </w:trPr>
        <w:tc>
          <w:tcPr>
            <w:tcW w:w="993" w:type="dxa"/>
            <w:vAlign w:val="center"/>
          </w:tcPr>
          <w:p w14:paraId="7E7967F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151, 331</w:t>
            </w:r>
          </w:p>
        </w:tc>
        <w:tc>
          <w:tcPr>
            <w:tcW w:w="708" w:type="dxa"/>
            <w:noWrap/>
            <w:vAlign w:val="center"/>
            <w:hideMark/>
          </w:tcPr>
          <w:p w14:paraId="12955B9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10pp</w:t>
            </w:r>
          </w:p>
        </w:tc>
        <w:tc>
          <w:tcPr>
            <w:tcW w:w="2688" w:type="dxa"/>
            <w:noWrap/>
            <w:vAlign w:val="center"/>
            <w:hideMark/>
          </w:tcPr>
          <w:p w14:paraId="06E6D3C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Polar_10p</w:t>
            </w:r>
          </w:p>
        </w:tc>
        <w:tc>
          <w:tcPr>
            <w:tcW w:w="1808" w:type="dxa"/>
            <w:noWrap/>
            <w:vAlign w:val="center"/>
            <w:hideMark/>
          </w:tcPr>
          <w:p w14:paraId="6056FD56"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OrbPolaFrontal</w:t>
            </w:r>
            <w:proofErr w:type="spellEnd"/>
          </w:p>
        </w:tc>
        <w:tc>
          <w:tcPr>
            <w:tcW w:w="749" w:type="dxa"/>
            <w:noWrap/>
            <w:vAlign w:val="center"/>
            <w:hideMark/>
          </w:tcPr>
          <w:p w14:paraId="0441C51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20</w:t>
            </w:r>
          </w:p>
        </w:tc>
        <w:tc>
          <w:tcPr>
            <w:tcW w:w="861" w:type="dxa"/>
            <w:noWrap/>
            <w:vAlign w:val="center"/>
          </w:tcPr>
          <w:p w14:paraId="6A334FC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90</w:t>
            </w:r>
          </w:p>
        </w:tc>
        <w:tc>
          <w:tcPr>
            <w:tcW w:w="1124" w:type="dxa"/>
            <w:vAlign w:val="center"/>
          </w:tcPr>
          <w:p w14:paraId="4D87B31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1997, 2487</w:t>
            </w:r>
          </w:p>
        </w:tc>
      </w:tr>
      <w:tr w:rsidR="00C834D2" w:rsidRPr="00C834D2" w14:paraId="62421C65" w14:textId="77777777" w:rsidTr="000A3C39">
        <w:trPr>
          <w:trHeight w:val="285"/>
          <w:jc w:val="center"/>
        </w:trPr>
        <w:tc>
          <w:tcPr>
            <w:tcW w:w="993" w:type="dxa"/>
            <w:vAlign w:val="center"/>
          </w:tcPr>
          <w:p w14:paraId="00FBA39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152, 332</w:t>
            </w:r>
          </w:p>
        </w:tc>
        <w:tc>
          <w:tcPr>
            <w:tcW w:w="708" w:type="dxa"/>
            <w:noWrap/>
            <w:vAlign w:val="center"/>
            <w:hideMark/>
          </w:tcPr>
          <w:p w14:paraId="50C055B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11l</w:t>
            </w:r>
          </w:p>
        </w:tc>
        <w:tc>
          <w:tcPr>
            <w:tcW w:w="2688" w:type="dxa"/>
            <w:noWrap/>
            <w:vAlign w:val="center"/>
            <w:hideMark/>
          </w:tcPr>
          <w:p w14:paraId="7DA5103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Area_11l</w:t>
            </w:r>
          </w:p>
        </w:tc>
        <w:tc>
          <w:tcPr>
            <w:tcW w:w="1808" w:type="dxa"/>
            <w:noWrap/>
            <w:vAlign w:val="center"/>
            <w:hideMark/>
          </w:tcPr>
          <w:p w14:paraId="406CF9C2"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OrbPolaFrontal</w:t>
            </w:r>
            <w:proofErr w:type="spellEnd"/>
          </w:p>
        </w:tc>
        <w:tc>
          <w:tcPr>
            <w:tcW w:w="749" w:type="dxa"/>
            <w:noWrap/>
            <w:vAlign w:val="center"/>
            <w:hideMark/>
          </w:tcPr>
          <w:p w14:paraId="2FB65C3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20</w:t>
            </w:r>
          </w:p>
        </w:tc>
        <w:tc>
          <w:tcPr>
            <w:tcW w:w="861" w:type="dxa"/>
            <w:noWrap/>
            <w:vAlign w:val="center"/>
          </w:tcPr>
          <w:p w14:paraId="01FCBAE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91</w:t>
            </w:r>
          </w:p>
        </w:tc>
        <w:tc>
          <w:tcPr>
            <w:tcW w:w="1124" w:type="dxa"/>
            <w:vAlign w:val="center"/>
          </w:tcPr>
          <w:p w14:paraId="579AA1E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3531, 3793</w:t>
            </w:r>
          </w:p>
        </w:tc>
      </w:tr>
      <w:tr w:rsidR="00C834D2" w:rsidRPr="00C834D2" w14:paraId="51417CBF" w14:textId="77777777" w:rsidTr="000A3C39">
        <w:trPr>
          <w:trHeight w:val="285"/>
          <w:jc w:val="center"/>
        </w:trPr>
        <w:tc>
          <w:tcPr>
            <w:tcW w:w="993" w:type="dxa"/>
            <w:vAlign w:val="center"/>
          </w:tcPr>
          <w:p w14:paraId="1D483AB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153, 333</w:t>
            </w:r>
          </w:p>
        </w:tc>
        <w:tc>
          <w:tcPr>
            <w:tcW w:w="708" w:type="dxa"/>
            <w:noWrap/>
            <w:vAlign w:val="center"/>
            <w:hideMark/>
          </w:tcPr>
          <w:p w14:paraId="77023BA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13l</w:t>
            </w:r>
          </w:p>
        </w:tc>
        <w:tc>
          <w:tcPr>
            <w:tcW w:w="2688" w:type="dxa"/>
            <w:noWrap/>
            <w:vAlign w:val="center"/>
            <w:hideMark/>
          </w:tcPr>
          <w:p w14:paraId="2BB74B1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Area_13l</w:t>
            </w:r>
          </w:p>
        </w:tc>
        <w:tc>
          <w:tcPr>
            <w:tcW w:w="1808" w:type="dxa"/>
            <w:noWrap/>
            <w:vAlign w:val="center"/>
            <w:hideMark/>
          </w:tcPr>
          <w:p w14:paraId="31C86788"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OrbPolaFrontal</w:t>
            </w:r>
            <w:proofErr w:type="spellEnd"/>
          </w:p>
        </w:tc>
        <w:tc>
          <w:tcPr>
            <w:tcW w:w="749" w:type="dxa"/>
            <w:noWrap/>
            <w:vAlign w:val="center"/>
            <w:hideMark/>
          </w:tcPr>
          <w:p w14:paraId="70388C64"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20</w:t>
            </w:r>
          </w:p>
        </w:tc>
        <w:tc>
          <w:tcPr>
            <w:tcW w:w="861" w:type="dxa"/>
            <w:noWrap/>
            <w:vAlign w:val="center"/>
          </w:tcPr>
          <w:p w14:paraId="446EDD2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92</w:t>
            </w:r>
          </w:p>
        </w:tc>
        <w:tc>
          <w:tcPr>
            <w:tcW w:w="1124" w:type="dxa"/>
            <w:vAlign w:val="center"/>
          </w:tcPr>
          <w:p w14:paraId="6C27E32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2429, 1757</w:t>
            </w:r>
          </w:p>
        </w:tc>
      </w:tr>
      <w:tr w:rsidR="00C834D2" w:rsidRPr="00C834D2" w14:paraId="10AE8D8D" w14:textId="77777777" w:rsidTr="000A3C39">
        <w:trPr>
          <w:trHeight w:val="285"/>
          <w:jc w:val="center"/>
        </w:trPr>
        <w:tc>
          <w:tcPr>
            <w:tcW w:w="993" w:type="dxa"/>
            <w:vAlign w:val="center"/>
          </w:tcPr>
          <w:p w14:paraId="585B8CB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154, 334</w:t>
            </w:r>
          </w:p>
        </w:tc>
        <w:tc>
          <w:tcPr>
            <w:tcW w:w="708" w:type="dxa"/>
            <w:noWrap/>
            <w:vAlign w:val="center"/>
            <w:hideMark/>
          </w:tcPr>
          <w:p w14:paraId="4B3246CF"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47m</w:t>
            </w:r>
          </w:p>
        </w:tc>
        <w:tc>
          <w:tcPr>
            <w:tcW w:w="2688" w:type="dxa"/>
            <w:noWrap/>
            <w:vAlign w:val="center"/>
            <w:hideMark/>
          </w:tcPr>
          <w:p w14:paraId="62D3567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Area_47m</w:t>
            </w:r>
          </w:p>
        </w:tc>
        <w:tc>
          <w:tcPr>
            <w:tcW w:w="1808" w:type="dxa"/>
            <w:noWrap/>
            <w:vAlign w:val="center"/>
            <w:hideMark/>
          </w:tcPr>
          <w:p w14:paraId="60A97A02"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OrbPolaFrontal</w:t>
            </w:r>
            <w:proofErr w:type="spellEnd"/>
          </w:p>
        </w:tc>
        <w:tc>
          <w:tcPr>
            <w:tcW w:w="749" w:type="dxa"/>
            <w:noWrap/>
            <w:vAlign w:val="center"/>
            <w:hideMark/>
          </w:tcPr>
          <w:p w14:paraId="60BA89F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20</w:t>
            </w:r>
          </w:p>
        </w:tc>
        <w:tc>
          <w:tcPr>
            <w:tcW w:w="861" w:type="dxa"/>
            <w:noWrap/>
            <w:vAlign w:val="center"/>
          </w:tcPr>
          <w:p w14:paraId="6F4B065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66</w:t>
            </w:r>
          </w:p>
        </w:tc>
        <w:tc>
          <w:tcPr>
            <w:tcW w:w="1124" w:type="dxa"/>
            <w:vAlign w:val="center"/>
          </w:tcPr>
          <w:p w14:paraId="2C3F3A5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799, 781</w:t>
            </w:r>
          </w:p>
        </w:tc>
      </w:tr>
      <w:tr w:rsidR="00C834D2" w:rsidRPr="00C834D2" w14:paraId="05D56AA9" w14:textId="77777777" w:rsidTr="000A3C39">
        <w:trPr>
          <w:trHeight w:val="285"/>
          <w:jc w:val="center"/>
        </w:trPr>
        <w:tc>
          <w:tcPr>
            <w:tcW w:w="993" w:type="dxa"/>
            <w:vAlign w:val="center"/>
          </w:tcPr>
          <w:p w14:paraId="1379218F"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155, 335</w:t>
            </w:r>
          </w:p>
        </w:tc>
        <w:tc>
          <w:tcPr>
            <w:tcW w:w="708" w:type="dxa"/>
            <w:noWrap/>
            <w:vAlign w:val="center"/>
            <w:hideMark/>
          </w:tcPr>
          <w:p w14:paraId="29091B6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47s</w:t>
            </w:r>
          </w:p>
        </w:tc>
        <w:tc>
          <w:tcPr>
            <w:tcW w:w="2688" w:type="dxa"/>
            <w:noWrap/>
            <w:vAlign w:val="center"/>
            <w:hideMark/>
          </w:tcPr>
          <w:p w14:paraId="5D6E127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Area_47s</w:t>
            </w:r>
          </w:p>
        </w:tc>
        <w:tc>
          <w:tcPr>
            <w:tcW w:w="1808" w:type="dxa"/>
            <w:noWrap/>
            <w:vAlign w:val="center"/>
            <w:hideMark/>
          </w:tcPr>
          <w:p w14:paraId="62C65DD4"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OrbPolaFrontal</w:t>
            </w:r>
            <w:proofErr w:type="spellEnd"/>
          </w:p>
        </w:tc>
        <w:tc>
          <w:tcPr>
            <w:tcW w:w="749" w:type="dxa"/>
            <w:noWrap/>
            <w:vAlign w:val="center"/>
            <w:hideMark/>
          </w:tcPr>
          <w:p w14:paraId="6F0A739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20</w:t>
            </w:r>
          </w:p>
        </w:tc>
        <w:tc>
          <w:tcPr>
            <w:tcW w:w="861" w:type="dxa"/>
            <w:noWrap/>
            <w:vAlign w:val="center"/>
          </w:tcPr>
          <w:p w14:paraId="7F0259E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94</w:t>
            </w:r>
          </w:p>
        </w:tc>
        <w:tc>
          <w:tcPr>
            <w:tcW w:w="1124" w:type="dxa"/>
            <w:vAlign w:val="center"/>
          </w:tcPr>
          <w:p w14:paraId="1840B7B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2795, 3080</w:t>
            </w:r>
          </w:p>
        </w:tc>
      </w:tr>
      <w:tr w:rsidR="00C834D2" w:rsidRPr="00C834D2" w14:paraId="56E0885D" w14:textId="77777777" w:rsidTr="000A3C39">
        <w:trPr>
          <w:trHeight w:val="285"/>
          <w:jc w:val="center"/>
        </w:trPr>
        <w:tc>
          <w:tcPr>
            <w:tcW w:w="993" w:type="dxa"/>
            <w:vAlign w:val="center"/>
          </w:tcPr>
          <w:p w14:paraId="6769942F"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156, 336</w:t>
            </w:r>
          </w:p>
        </w:tc>
        <w:tc>
          <w:tcPr>
            <w:tcW w:w="708" w:type="dxa"/>
            <w:noWrap/>
            <w:vAlign w:val="center"/>
            <w:hideMark/>
          </w:tcPr>
          <w:p w14:paraId="5866B12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a10p</w:t>
            </w:r>
          </w:p>
        </w:tc>
        <w:tc>
          <w:tcPr>
            <w:tcW w:w="2688" w:type="dxa"/>
            <w:noWrap/>
            <w:vAlign w:val="center"/>
            <w:hideMark/>
          </w:tcPr>
          <w:p w14:paraId="76A71C7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Area_anterior_10p</w:t>
            </w:r>
          </w:p>
        </w:tc>
        <w:tc>
          <w:tcPr>
            <w:tcW w:w="1808" w:type="dxa"/>
            <w:noWrap/>
            <w:vAlign w:val="center"/>
            <w:hideMark/>
          </w:tcPr>
          <w:p w14:paraId="03FB6E94"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OrbPolaFrontal</w:t>
            </w:r>
            <w:proofErr w:type="spellEnd"/>
          </w:p>
        </w:tc>
        <w:tc>
          <w:tcPr>
            <w:tcW w:w="749" w:type="dxa"/>
            <w:noWrap/>
            <w:vAlign w:val="center"/>
            <w:hideMark/>
          </w:tcPr>
          <w:p w14:paraId="5FCDCE8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20</w:t>
            </w:r>
          </w:p>
        </w:tc>
        <w:tc>
          <w:tcPr>
            <w:tcW w:w="861" w:type="dxa"/>
            <w:noWrap/>
            <w:vAlign w:val="center"/>
          </w:tcPr>
          <w:p w14:paraId="7579C63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89</w:t>
            </w:r>
          </w:p>
        </w:tc>
        <w:tc>
          <w:tcPr>
            <w:tcW w:w="1124" w:type="dxa"/>
            <w:vAlign w:val="center"/>
          </w:tcPr>
          <w:p w14:paraId="5BB5573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1964, 1748</w:t>
            </w:r>
          </w:p>
        </w:tc>
      </w:tr>
      <w:tr w:rsidR="00C834D2" w:rsidRPr="00C834D2" w14:paraId="6B39F936" w14:textId="77777777" w:rsidTr="000A3C39">
        <w:trPr>
          <w:trHeight w:val="285"/>
          <w:jc w:val="center"/>
        </w:trPr>
        <w:tc>
          <w:tcPr>
            <w:tcW w:w="993" w:type="dxa"/>
            <w:vAlign w:val="center"/>
          </w:tcPr>
          <w:p w14:paraId="7EDC436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157, 337</w:t>
            </w:r>
          </w:p>
        </w:tc>
        <w:tc>
          <w:tcPr>
            <w:tcW w:w="708" w:type="dxa"/>
            <w:noWrap/>
            <w:vAlign w:val="center"/>
            <w:hideMark/>
          </w:tcPr>
          <w:p w14:paraId="6311DA2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OFC</w:t>
            </w:r>
          </w:p>
        </w:tc>
        <w:tc>
          <w:tcPr>
            <w:tcW w:w="2688" w:type="dxa"/>
            <w:noWrap/>
            <w:vAlign w:val="center"/>
            <w:hideMark/>
          </w:tcPr>
          <w:p w14:paraId="3EEAABA9"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Orbital_Frontal_Complex</w:t>
            </w:r>
            <w:proofErr w:type="spellEnd"/>
          </w:p>
        </w:tc>
        <w:tc>
          <w:tcPr>
            <w:tcW w:w="1808" w:type="dxa"/>
            <w:noWrap/>
            <w:vAlign w:val="center"/>
            <w:hideMark/>
          </w:tcPr>
          <w:p w14:paraId="4BC853A7"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OrbPolaFrontal</w:t>
            </w:r>
            <w:proofErr w:type="spellEnd"/>
          </w:p>
        </w:tc>
        <w:tc>
          <w:tcPr>
            <w:tcW w:w="749" w:type="dxa"/>
            <w:noWrap/>
            <w:vAlign w:val="center"/>
            <w:hideMark/>
          </w:tcPr>
          <w:p w14:paraId="5F3DFEA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20</w:t>
            </w:r>
          </w:p>
        </w:tc>
        <w:tc>
          <w:tcPr>
            <w:tcW w:w="861" w:type="dxa"/>
            <w:noWrap/>
            <w:vAlign w:val="center"/>
          </w:tcPr>
          <w:p w14:paraId="685FA72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93</w:t>
            </w:r>
          </w:p>
        </w:tc>
        <w:tc>
          <w:tcPr>
            <w:tcW w:w="1124" w:type="dxa"/>
            <w:vAlign w:val="center"/>
          </w:tcPr>
          <w:p w14:paraId="389C9CD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4560, 5232</w:t>
            </w:r>
          </w:p>
        </w:tc>
      </w:tr>
      <w:tr w:rsidR="00C834D2" w:rsidRPr="00C834D2" w14:paraId="2EE033DC" w14:textId="77777777" w:rsidTr="000A3C39">
        <w:trPr>
          <w:trHeight w:val="285"/>
          <w:jc w:val="center"/>
        </w:trPr>
        <w:tc>
          <w:tcPr>
            <w:tcW w:w="993" w:type="dxa"/>
            <w:vAlign w:val="center"/>
          </w:tcPr>
          <w:p w14:paraId="2A1A784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158, 338</w:t>
            </w:r>
          </w:p>
        </w:tc>
        <w:tc>
          <w:tcPr>
            <w:tcW w:w="708" w:type="dxa"/>
            <w:noWrap/>
            <w:vAlign w:val="center"/>
            <w:hideMark/>
          </w:tcPr>
          <w:p w14:paraId="5485897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p10p</w:t>
            </w:r>
          </w:p>
        </w:tc>
        <w:tc>
          <w:tcPr>
            <w:tcW w:w="2688" w:type="dxa"/>
            <w:noWrap/>
            <w:vAlign w:val="center"/>
            <w:hideMark/>
          </w:tcPr>
          <w:p w14:paraId="21F7B19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Area_posterior_10p</w:t>
            </w:r>
          </w:p>
        </w:tc>
        <w:tc>
          <w:tcPr>
            <w:tcW w:w="1808" w:type="dxa"/>
            <w:noWrap/>
            <w:vAlign w:val="center"/>
            <w:hideMark/>
          </w:tcPr>
          <w:p w14:paraId="36649E09"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OrbPolaFrontal</w:t>
            </w:r>
            <w:proofErr w:type="spellEnd"/>
          </w:p>
        </w:tc>
        <w:tc>
          <w:tcPr>
            <w:tcW w:w="749" w:type="dxa"/>
            <w:noWrap/>
            <w:vAlign w:val="center"/>
            <w:hideMark/>
          </w:tcPr>
          <w:p w14:paraId="4D0F913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20</w:t>
            </w:r>
          </w:p>
        </w:tc>
        <w:tc>
          <w:tcPr>
            <w:tcW w:w="861" w:type="dxa"/>
            <w:noWrap/>
            <w:vAlign w:val="center"/>
          </w:tcPr>
          <w:p w14:paraId="6943C66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170</w:t>
            </w:r>
          </w:p>
        </w:tc>
        <w:tc>
          <w:tcPr>
            <w:tcW w:w="1124" w:type="dxa"/>
            <w:vAlign w:val="center"/>
          </w:tcPr>
          <w:p w14:paraId="6820015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2116, 2365</w:t>
            </w:r>
          </w:p>
        </w:tc>
      </w:tr>
      <w:tr w:rsidR="00C834D2" w:rsidRPr="00C834D2" w14:paraId="581EAE16" w14:textId="77777777" w:rsidTr="000A3C39">
        <w:trPr>
          <w:trHeight w:val="285"/>
          <w:jc w:val="center"/>
        </w:trPr>
        <w:tc>
          <w:tcPr>
            <w:tcW w:w="993" w:type="dxa"/>
            <w:vAlign w:val="center"/>
          </w:tcPr>
          <w:p w14:paraId="6A323CCF"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159, 339</w:t>
            </w:r>
          </w:p>
        </w:tc>
        <w:tc>
          <w:tcPr>
            <w:tcW w:w="708" w:type="dxa"/>
            <w:noWrap/>
            <w:vAlign w:val="center"/>
            <w:hideMark/>
          </w:tcPr>
          <w:p w14:paraId="2453D2C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44</w:t>
            </w:r>
          </w:p>
        </w:tc>
        <w:tc>
          <w:tcPr>
            <w:tcW w:w="2688" w:type="dxa"/>
            <w:noWrap/>
            <w:vAlign w:val="center"/>
            <w:hideMark/>
          </w:tcPr>
          <w:p w14:paraId="3EC8EBC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Area_44</w:t>
            </w:r>
          </w:p>
        </w:tc>
        <w:tc>
          <w:tcPr>
            <w:tcW w:w="1808" w:type="dxa"/>
            <w:noWrap/>
            <w:vAlign w:val="center"/>
            <w:hideMark/>
          </w:tcPr>
          <w:p w14:paraId="3D0973C7"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Inferior_Frontal</w:t>
            </w:r>
            <w:proofErr w:type="spellEnd"/>
          </w:p>
        </w:tc>
        <w:tc>
          <w:tcPr>
            <w:tcW w:w="749" w:type="dxa"/>
            <w:noWrap/>
            <w:vAlign w:val="center"/>
            <w:hideMark/>
          </w:tcPr>
          <w:p w14:paraId="2EAB6E4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21</w:t>
            </w:r>
          </w:p>
        </w:tc>
        <w:tc>
          <w:tcPr>
            <w:tcW w:w="861" w:type="dxa"/>
            <w:noWrap/>
            <w:vAlign w:val="center"/>
          </w:tcPr>
          <w:p w14:paraId="01B1D96F"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74</w:t>
            </w:r>
          </w:p>
        </w:tc>
        <w:tc>
          <w:tcPr>
            <w:tcW w:w="1124" w:type="dxa"/>
            <w:vAlign w:val="center"/>
          </w:tcPr>
          <w:p w14:paraId="1EEF29A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2435, 2589</w:t>
            </w:r>
          </w:p>
        </w:tc>
      </w:tr>
      <w:tr w:rsidR="00C834D2" w:rsidRPr="00C834D2" w14:paraId="41FDE87F" w14:textId="77777777" w:rsidTr="000A3C39">
        <w:trPr>
          <w:trHeight w:val="285"/>
          <w:jc w:val="center"/>
        </w:trPr>
        <w:tc>
          <w:tcPr>
            <w:tcW w:w="993" w:type="dxa"/>
            <w:vAlign w:val="center"/>
          </w:tcPr>
          <w:p w14:paraId="2C09637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160, 340</w:t>
            </w:r>
          </w:p>
        </w:tc>
        <w:tc>
          <w:tcPr>
            <w:tcW w:w="708" w:type="dxa"/>
            <w:noWrap/>
            <w:vAlign w:val="center"/>
            <w:hideMark/>
          </w:tcPr>
          <w:p w14:paraId="7F39FED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45</w:t>
            </w:r>
          </w:p>
        </w:tc>
        <w:tc>
          <w:tcPr>
            <w:tcW w:w="2688" w:type="dxa"/>
            <w:noWrap/>
            <w:vAlign w:val="center"/>
            <w:hideMark/>
          </w:tcPr>
          <w:p w14:paraId="6EF318F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Area_45</w:t>
            </w:r>
          </w:p>
        </w:tc>
        <w:tc>
          <w:tcPr>
            <w:tcW w:w="1808" w:type="dxa"/>
            <w:noWrap/>
            <w:vAlign w:val="center"/>
            <w:hideMark/>
          </w:tcPr>
          <w:p w14:paraId="7F116384"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Inferior_Frontal</w:t>
            </w:r>
            <w:proofErr w:type="spellEnd"/>
          </w:p>
        </w:tc>
        <w:tc>
          <w:tcPr>
            <w:tcW w:w="749" w:type="dxa"/>
            <w:noWrap/>
            <w:vAlign w:val="center"/>
            <w:hideMark/>
          </w:tcPr>
          <w:p w14:paraId="5923AA2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21</w:t>
            </w:r>
          </w:p>
        </w:tc>
        <w:tc>
          <w:tcPr>
            <w:tcW w:w="861" w:type="dxa"/>
            <w:noWrap/>
            <w:vAlign w:val="center"/>
          </w:tcPr>
          <w:p w14:paraId="4844577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75</w:t>
            </w:r>
          </w:p>
        </w:tc>
        <w:tc>
          <w:tcPr>
            <w:tcW w:w="1124" w:type="dxa"/>
            <w:vAlign w:val="center"/>
          </w:tcPr>
          <w:p w14:paraId="00DD39C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3762, 2962</w:t>
            </w:r>
          </w:p>
        </w:tc>
      </w:tr>
      <w:tr w:rsidR="00C834D2" w:rsidRPr="00C834D2" w14:paraId="393C95D4" w14:textId="77777777" w:rsidTr="000A3C39">
        <w:trPr>
          <w:trHeight w:val="285"/>
          <w:jc w:val="center"/>
        </w:trPr>
        <w:tc>
          <w:tcPr>
            <w:tcW w:w="993" w:type="dxa"/>
            <w:vAlign w:val="center"/>
          </w:tcPr>
          <w:p w14:paraId="44CD373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161, 341</w:t>
            </w:r>
          </w:p>
        </w:tc>
        <w:tc>
          <w:tcPr>
            <w:tcW w:w="708" w:type="dxa"/>
            <w:noWrap/>
            <w:vAlign w:val="center"/>
            <w:hideMark/>
          </w:tcPr>
          <w:p w14:paraId="0FCD021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47l</w:t>
            </w:r>
          </w:p>
        </w:tc>
        <w:tc>
          <w:tcPr>
            <w:tcW w:w="2688" w:type="dxa"/>
            <w:noWrap/>
            <w:vAlign w:val="center"/>
            <w:hideMark/>
          </w:tcPr>
          <w:p w14:paraId="46D5170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Area_47l_(47_lateral)</w:t>
            </w:r>
          </w:p>
        </w:tc>
        <w:tc>
          <w:tcPr>
            <w:tcW w:w="1808" w:type="dxa"/>
            <w:noWrap/>
            <w:vAlign w:val="center"/>
            <w:hideMark/>
          </w:tcPr>
          <w:p w14:paraId="77E11AA4"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Inferior_Frontal</w:t>
            </w:r>
            <w:proofErr w:type="spellEnd"/>
          </w:p>
        </w:tc>
        <w:tc>
          <w:tcPr>
            <w:tcW w:w="749" w:type="dxa"/>
            <w:noWrap/>
            <w:vAlign w:val="center"/>
            <w:hideMark/>
          </w:tcPr>
          <w:p w14:paraId="11C8012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21</w:t>
            </w:r>
          </w:p>
        </w:tc>
        <w:tc>
          <w:tcPr>
            <w:tcW w:w="861" w:type="dxa"/>
            <w:noWrap/>
            <w:vAlign w:val="center"/>
          </w:tcPr>
          <w:p w14:paraId="40E0636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76</w:t>
            </w:r>
          </w:p>
        </w:tc>
        <w:tc>
          <w:tcPr>
            <w:tcW w:w="1124" w:type="dxa"/>
            <w:vAlign w:val="center"/>
          </w:tcPr>
          <w:p w14:paraId="7B52F98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2527, 2592</w:t>
            </w:r>
          </w:p>
        </w:tc>
      </w:tr>
      <w:tr w:rsidR="00C834D2" w:rsidRPr="00C834D2" w14:paraId="19BFACE3" w14:textId="77777777" w:rsidTr="000A3C39">
        <w:trPr>
          <w:trHeight w:val="285"/>
          <w:jc w:val="center"/>
        </w:trPr>
        <w:tc>
          <w:tcPr>
            <w:tcW w:w="993" w:type="dxa"/>
            <w:vAlign w:val="center"/>
          </w:tcPr>
          <w:p w14:paraId="644CA66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162, 342</w:t>
            </w:r>
          </w:p>
        </w:tc>
        <w:tc>
          <w:tcPr>
            <w:tcW w:w="708" w:type="dxa"/>
            <w:noWrap/>
            <w:vAlign w:val="center"/>
            <w:hideMark/>
          </w:tcPr>
          <w:p w14:paraId="6B97B23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a47r</w:t>
            </w:r>
          </w:p>
        </w:tc>
        <w:tc>
          <w:tcPr>
            <w:tcW w:w="2688" w:type="dxa"/>
            <w:noWrap/>
            <w:vAlign w:val="center"/>
            <w:hideMark/>
          </w:tcPr>
          <w:p w14:paraId="359C3C0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Area_anterior_47r</w:t>
            </w:r>
          </w:p>
        </w:tc>
        <w:tc>
          <w:tcPr>
            <w:tcW w:w="1808" w:type="dxa"/>
            <w:noWrap/>
            <w:vAlign w:val="center"/>
            <w:hideMark/>
          </w:tcPr>
          <w:p w14:paraId="45B68E03"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Inferior_Frontal</w:t>
            </w:r>
            <w:proofErr w:type="spellEnd"/>
          </w:p>
        </w:tc>
        <w:tc>
          <w:tcPr>
            <w:tcW w:w="749" w:type="dxa"/>
            <w:noWrap/>
            <w:vAlign w:val="center"/>
            <w:hideMark/>
          </w:tcPr>
          <w:p w14:paraId="0772E3E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21</w:t>
            </w:r>
          </w:p>
        </w:tc>
        <w:tc>
          <w:tcPr>
            <w:tcW w:w="861" w:type="dxa"/>
            <w:noWrap/>
            <w:vAlign w:val="center"/>
          </w:tcPr>
          <w:p w14:paraId="5D9DF47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77</w:t>
            </w:r>
          </w:p>
        </w:tc>
        <w:tc>
          <w:tcPr>
            <w:tcW w:w="1124" w:type="dxa"/>
            <w:vAlign w:val="center"/>
          </w:tcPr>
          <w:p w14:paraId="0FB7D05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4167, 3763</w:t>
            </w:r>
          </w:p>
        </w:tc>
      </w:tr>
      <w:tr w:rsidR="00C834D2" w:rsidRPr="00C834D2" w14:paraId="4DBC87FF" w14:textId="77777777" w:rsidTr="000A3C39">
        <w:trPr>
          <w:trHeight w:val="285"/>
          <w:jc w:val="center"/>
        </w:trPr>
        <w:tc>
          <w:tcPr>
            <w:tcW w:w="993" w:type="dxa"/>
            <w:vAlign w:val="center"/>
          </w:tcPr>
          <w:p w14:paraId="695844C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163, 343</w:t>
            </w:r>
          </w:p>
        </w:tc>
        <w:tc>
          <w:tcPr>
            <w:tcW w:w="708" w:type="dxa"/>
            <w:noWrap/>
            <w:vAlign w:val="center"/>
            <w:hideMark/>
          </w:tcPr>
          <w:p w14:paraId="7A54391F"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IFJa</w:t>
            </w:r>
            <w:proofErr w:type="spellEnd"/>
          </w:p>
        </w:tc>
        <w:tc>
          <w:tcPr>
            <w:tcW w:w="2688" w:type="dxa"/>
            <w:noWrap/>
            <w:vAlign w:val="center"/>
            <w:hideMark/>
          </w:tcPr>
          <w:p w14:paraId="0C205380"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Area_IFJa</w:t>
            </w:r>
            <w:proofErr w:type="spellEnd"/>
          </w:p>
        </w:tc>
        <w:tc>
          <w:tcPr>
            <w:tcW w:w="1808" w:type="dxa"/>
            <w:noWrap/>
            <w:vAlign w:val="center"/>
            <w:hideMark/>
          </w:tcPr>
          <w:p w14:paraId="4F300514"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Inferior_Frontal</w:t>
            </w:r>
            <w:proofErr w:type="spellEnd"/>
          </w:p>
        </w:tc>
        <w:tc>
          <w:tcPr>
            <w:tcW w:w="749" w:type="dxa"/>
            <w:noWrap/>
            <w:vAlign w:val="center"/>
            <w:hideMark/>
          </w:tcPr>
          <w:p w14:paraId="003FB73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21</w:t>
            </w:r>
          </w:p>
        </w:tc>
        <w:tc>
          <w:tcPr>
            <w:tcW w:w="861" w:type="dxa"/>
            <w:noWrap/>
            <w:vAlign w:val="center"/>
          </w:tcPr>
          <w:p w14:paraId="2764A8D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79</w:t>
            </w:r>
          </w:p>
        </w:tc>
        <w:tc>
          <w:tcPr>
            <w:tcW w:w="1124" w:type="dxa"/>
            <w:vAlign w:val="center"/>
          </w:tcPr>
          <w:p w14:paraId="5BAE6DF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1513, 1405</w:t>
            </w:r>
          </w:p>
        </w:tc>
      </w:tr>
      <w:tr w:rsidR="00C834D2" w:rsidRPr="00C834D2" w14:paraId="14E1BA2A" w14:textId="77777777" w:rsidTr="000A3C39">
        <w:trPr>
          <w:trHeight w:val="285"/>
          <w:jc w:val="center"/>
        </w:trPr>
        <w:tc>
          <w:tcPr>
            <w:tcW w:w="993" w:type="dxa"/>
            <w:vAlign w:val="center"/>
          </w:tcPr>
          <w:p w14:paraId="54BA2C7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164, 344</w:t>
            </w:r>
          </w:p>
        </w:tc>
        <w:tc>
          <w:tcPr>
            <w:tcW w:w="708" w:type="dxa"/>
            <w:noWrap/>
            <w:vAlign w:val="center"/>
            <w:hideMark/>
          </w:tcPr>
          <w:p w14:paraId="05496BA4"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IFJp</w:t>
            </w:r>
            <w:proofErr w:type="spellEnd"/>
          </w:p>
        </w:tc>
        <w:tc>
          <w:tcPr>
            <w:tcW w:w="2688" w:type="dxa"/>
            <w:noWrap/>
            <w:vAlign w:val="center"/>
            <w:hideMark/>
          </w:tcPr>
          <w:p w14:paraId="6CB316D7"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Area_IFJp</w:t>
            </w:r>
            <w:proofErr w:type="spellEnd"/>
          </w:p>
        </w:tc>
        <w:tc>
          <w:tcPr>
            <w:tcW w:w="1808" w:type="dxa"/>
            <w:noWrap/>
            <w:vAlign w:val="center"/>
            <w:hideMark/>
          </w:tcPr>
          <w:p w14:paraId="2D803303"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Inferior_Frontal</w:t>
            </w:r>
            <w:proofErr w:type="spellEnd"/>
          </w:p>
        </w:tc>
        <w:tc>
          <w:tcPr>
            <w:tcW w:w="749" w:type="dxa"/>
            <w:noWrap/>
            <w:vAlign w:val="center"/>
            <w:hideMark/>
          </w:tcPr>
          <w:p w14:paraId="2A31CC2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21</w:t>
            </w:r>
          </w:p>
        </w:tc>
        <w:tc>
          <w:tcPr>
            <w:tcW w:w="861" w:type="dxa"/>
            <w:noWrap/>
            <w:vAlign w:val="center"/>
          </w:tcPr>
          <w:p w14:paraId="5371309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80</w:t>
            </w:r>
          </w:p>
        </w:tc>
        <w:tc>
          <w:tcPr>
            <w:tcW w:w="1124" w:type="dxa"/>
            <w:vAlign w:val="center"/>
          </w:tcPr>
          <w:p w14:paraId="3861A41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960, 740</w:t>
            </w:r>
          </w:p>
        </w:tc>
      </w:tr>
      <w:tr w:rsidR="00C834D2" w:rsidRPr="00C834D2" w14:paraId="23A335C1" w14:textId="77777777" w:rsidTr="000A3C39">
        <w:trPr>
          <w:trHeight w:val="285"/>
          <w:jc w:val="center"/>
        </w:trPr>
        <w:tc>
          <w:tcPr>
            <w:tcW w:w="993" w:type="dxa"/>
            <w:vAlign w:val="center"/>
          </w:tcPr>
          <w:p w14:paraId="32AF97A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165, 345</w:t>
            </w:r>
          </w:p>
        </w:tc>
        <w:tc>
          <w:tcPr>
            <w:tcW w:w="708" w:type="dxa"/>
            <w:noWrap/>
            <w:vAlign w:val="center"/>
            <w:hideMark/>
          </w:tcPr>
          <w:p w14:paraId="1558C213"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IFSa</w:t>
            </w:r>
            <w:proofErr w:type="spellEnd"/>
          </w:p>
        </w:tc>
        <w:tc>
          <w:tcPr>
            <w:tcW w:w="2688" w:type="dxa"/>
            <w:noWrap/>
            <w:vAlign w:val="center"/>
            <w:hideMark/>
          </w:tcPr>
          <w:p w14:paraId="091A0A6E"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Area_IFSa</w:t>
            </w:r>
            <w:proofErr w:type="spellEnd"/>
          </w:p>
        </w:tc>
        <w:tc>
          <w:tcPr>
            <w:tcW w:w="1808" w:type="dxa"/>
            <w:noWrap/>
            <w:vAlign w:val="center"/>
            <w:hideMark/>
          </w:tcPr>
          <w:p w14:paraId="470EC1ED"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Inferior_Frontal</w:t>
            </w:r>
            <w:proofErr w:type="spellEnd"/>
          </w:p>
        </w:tc>
        <w:tc>
          <w:tcPr>
            <w:tcW w:w="749" w:type="dxa"/>
            <w:noWrap/>
            <w:vAlign w:val="center"/>
            <w:hideMark/>
          </w:tcPr>
          <w:p w14:paraId="1C32822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21</w:t>
            </w:r>
          </w:p>
        </w:tc>
        <w:tc>
          <w:tcPr>
            <w:tcW w:w="861" w:type="dxa"/>
            <w:noWrap/>
            <w:vAlign w:val="center"/>
          </w:tcPr>
          <w:p w14:paraId="58B70E7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82</w:t>
            </w:r>
          </w:p>
        </w:tc>
        <w:tc>
          <w:tcPr>
            <w:tcW w:w="1124" w:type="dxa"/>
            <w:vAlign w:val="center"/>
          </w:tcPr>
          <w:p w14:paraId="01B1F8D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2057, 2641</w:t>
            </w:r>
          </w:p>
        </w:tc>
      </w:tr>
      <w:tr w:rsidR="00C834D2" w:rsidRPr="00C834D2" w14:paraId="321055EA" w14:textId="77777777" w:rsidTr="000A3C39">
        <w:trPr>
          <w:trHeight w:val="285"/>
          <w:jc w:val="center"/>
        </w:trPr>
        <w:tc>
          <w:tcPr>
            <w:tcW w:w="993" w:type="dxa"/>
            <w:vAlign w:val="center"/>
          </w:tcPr>
          <w:p w14:paraId="4752001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166, 346</w:t>
            </w:r>
          </w:p>
        </w:tc>
        <w:tc>
          <w:tcPr>
            <w:tcW w:w="708" w:type="dxa"/>
            <w:noWrap/>
            <w:vAlign w:val="center"/>
            <w:hideMark/>
          </w:tcPr>
          <w:p w14:paraId="2FD93337"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IFSp</w:t>
            </w:r>
            <w:proofErr w:type="spellEnd"/>
          </w:p>
        </w:tc>
        <w:tc>
          <w:tcPr>
            <w:tcW w:w="2688" w:type="dxa"/>
            <w:noWrap/>
            <w:vAlign w:val="center"/>
            <w:hideMark/>
          </w:tcPr>
          <w:p w14:paraId="3A8E90CF"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Area_IFSp</w:t>
            </w:r>
            <w:proofErr w:type="spellEnd"/>
          </w:p>
        </w:tc>
        <w:tc>
          <w:tcPr>
            <w:tcW w:w="1808" w:type="dxa"/>
            <w:noWrap/>
            <w:vAlign w:val="center"/>
            <w:hideMark/>
          </w:tcPr>
          <w:p w14:paraId="0A562826"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Inferior_Frontal</w:t>
            </w:r>
            <w:proofErr w:type="spellEnd"/>
          </w:p>
        </w:tc>
        <w:tc>
          <w:tcPr>
            <w:tcW w:w="749" w:type="dxa"/>
            <w:noWrap/>
            <w:vAlign w:val="center"/>
            <w:hideMark/>
          </w:tcPr>
          <w:p w14:paraId="264EF034"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21</w:t>
            </w:r>
          </w:p>
        </w:tc>
        <w:tc>
          <w:tcPr>
            <w:tcW w:w="861" w:type="dxa"/>
            <w:noWrap/>
            <w:vAlign w:val="center"/>
          </w:tcPr>
          <w:p w14:paraId="3D61CFC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81</w:t>
            </w:r>
          </w:p>
        </w:tc>
        <w:tc>
          <w:tcPr>
            <w:tcW w:w="1124" w:type="dxa"/>
            <w:vAlign w:val="center"/>
          </w:tcPr>
          <w:p w14:paraId="6C6D242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1589, 1730</w:t>
            </w:r>
          </w:p>
        </w:tc>
      </w:tr>
      <w:tr w:rsidR="00C834D2" w:rsidRPr="00C834D2" w14:paraId="00D230F3" w14:textId="77777777" w:rsidTr="000A3C39">
        <w:trPr>
          <w:trHeight w:val="285"/>
          <w:jc w:val="center"/>
        </w:trPr>
        <w:tc>
          <w:tcPr>
            <w:tcW w:w="993" w:type="dxa"/>
            <w:vAlign w:val="center"/>
          </w:tcPr>
          <w:p w14:paraId="37BCCDF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167, 347</w:t>
            </w:r>
          </w:p>
        </w:tc>
        <w:tc>
          <w:tcPr>
            <w:tcW w:w="708" w:type="dxa"/>
            <w:noWrap/>
            <w:vAlign w:val="center"/>
            <w:hideMark/>
          </w:tcPr>
          <w:p w14:paraId="613591E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p47r</w:t>
            </w:r>
          </w:p>
        </w:tc>
        <w:tc>
          <w:tcPr>
            <w:tcW w:w="2688" w:type="dxa"/>
            <w:noWrap/>
            <w:vAlign w:val="center"/>
            <w:hideMark/>
          </w:tcPr>
          <w:p w14:paraId="5F2A643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Area_posterior_47r</w:t>
            </w:r>
          </w:p>
        </w:tc>
        <w:tc>
          <w:tcPr>
            <w:tcW w:w="1808" w:type="dxa"/>
            <w:noWrap/>
            <w:vAlign w:val="center"/>
            <w:hideMark/>
          </w:tcPr>
          <w:p w14:paraId="78528483"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Inferior_Frontal</w:t>
            </w:r>
            <w:proofErr w:type="spellEnd"/>
          </w:p>
        </w:tc>
        <w:tc>
          <w:tcPr>
            <w:tcW w:w="749" w:type="dxa"/>
            <w:noWrap/>
            <w:vAlign w:val="center"/>
            <w:hideMark/>
          </w:tcPr>
          <w:p w14:paraId="10B2983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21</w:t>
            </w:r>
          </w:p>
        </w:tc>
        <w:tc>
          <w:tcPr>
            <w:tcW w:w="861" w:type="dxa"/>
            <w:noWrap/>
            <w:vAlign w:val="center"/>
          </w:tcPr>
          <w:p w14:paraId="2E855A5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171</w:t>
            </w:r>
          </w:p>
        </w:tc>
        <w:tc>
          <w:tcPr>
            <w:tcW w:w="1124" w:type="dxa"/>
            <w:vAlign w:val="center"/>
          </w:tcPr>
          <w:p w14:paraId="4CE824A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2133, 1761</w:t>
            </w:r>
          </w:p>
        </w:tc>
      </w:tr>
      <w:tr w:rsidR="00C834D2" w:rsidRPr="00C834D2" w14:paraId="33181061" w14:textId="77777777" w:rsidTr="000A3C39">
        <w:trPr>
          <w:trHeight w:val="285"/>
          <w:jc w:val="center"/>
        </w:trPr>
        <w:tc>
          <w:tcPr>
            <w:tcW w:w="993" w:type="dxa"/>
            <w:vAlign w:val="center"/>
          </w:tcPr>
          <w:p w14:paraId="1AAC827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168, 348</w:t>
            </w:r>
          </w:p>
        </w:tc>
        <w:tc>
          <w:tcPr>
            <w:tcW w:w="708" w:type="dxa"/>
            <w:noWrap/>
            <w:vAlign w:val="center"/>
            <w:hideMark/>
          </w:tcPr>
          <w:p w14:paraId="6714EA5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46</w:t>
            </w:r>
          </w:p>
        </w:tc>
        <w:tc>
          <w:tcPr>
            <w:tcW w:w="2688" w:type="dxa"/>
            <w:noWrap/>
            <w:vAlign w:val="center"/>
            <w:hideMark/>
          </w:tcPr>
          <w:p w14:paraId="286DEC6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Area_46</w:t>
            </w:r>
          </w:p>
        </w:tc>
        <w:tc>
          <w:tcPr>
            <w:tcW w:w="1808" w:type="dxa"/>
            <w:noWrap/>
            <w:vAlign w:val="center"/>
            <w:hideMark/>
          </w:tcPr>
          <w:p w14:paraId="1C13B5DE"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Dorsolateral_Prefrontal</w:t>
            </w:r>
            <w:proofErr w:type="spellEnd"/>
          </w:p>
        </w:tc>
        <w:tc>
          <w:tcPr>
            <w:tcW w:w="749" w:type="dxa"/>
            <w:noWrap/>
            <w:vAlign w:val="center"/>
            <w:hideMark/>
          </w:tcPr>
          <w:p w14:paraId="3B34B5D4"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22</w:t>
            </w:r>
          </w:p>
        </w:tc>
        <w:tc>
          <w:tcPr>
            <w:tcW w:w="861" w:type="dxa"/>
            <w:noWrap/>
            <w:vAlign w:val="center"/>
          </w:tcPr>
          <w:p w14:paraId="703057F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84</w:t>
            </w:r>
          </w:p>
        </w:tc>
        <w:tc>
          <w:tcPr>
            <w:tcW w:w="1124" w:type="dxa"/>
            <w:vAlign w:val="center"/>
          </w:tcPr>
          <w:p w14:paraId="09AC53D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4863, 4394</w:t>
            </w:r>
          </w:p>
        </w:tc>
      </w:tr>
      <w:tr w:rsidR="00C834D2" w:rsidRPr="00C834D2" w14:paraId="46CFC0AF" w14:textId="77777777" w:rsidTr="000A3C39">
        <w:trPr>
          <w:trHeight w:val="285"/>
          <w:jc w:val="center"/>
        </w:trPr>
        <w:tc>
          <w:tcPr>
            <w:tcW w:w="993" w:type="dxa"/>
            <w:vAlign w:val="center"/>
          </w:tcPr>
          <w:p w14:paraId="3D392D7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169, 349</w:t>
            </w:r>
          </w:p>
        </w:tc>
        <w:tc>
          <w:tcPr>
            <w:tcW w:w="708" w:type="dxa"/>
            <w:noWrap/>
            <w:vAlign w:val="center"/>
            <w:hideMark/>
          </w:tcPr>
          <w:p w14:paraId="5591C1A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8Ad</w:t>
            </w:r>
          </w:p>
        </w:tc>
        <w:tc>
          <w:tcPr>
            <w:tcW w:w="2688" w:type="dxa"/>
            <w:noWrap/>
            <w:vAlign w:val="center"/>
            <w:hideMark/>
          </w:tcPr>
          <w:p w14:paraId="53BE65C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Area_8Ad</w:t>
            </w:r>
          </w:p>
        </w:tc>
        <w:tc>
          <w:tcPr>
            <w:tcW w:w="1808" w:type="dxa"/>
            <w:noWrap/>
            <w:vAlign w:val="center"/>
            <w:hideMark/>
          </w:tcPr>
          <w:p w14:paraId="4A535BC8"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Dorsolateral_Prefrontal</w:t>
            </w:r>
            <w:proofErr w:type="spellEnd"/>
          </w:p>
        </w:tc>
        <w:tc>
          <w:tcPr>
            <w:tcW w:w="749" w:type="dxa"/>
            <w:noWrap/>
            <w:vAlign w:val="center"/>
            <w:hideMark/>
          </w:tcPr>
          <w:p w14:paraId="7AF4F55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22</w:t>
            </w:r>
          </w:p>
        </w:tc>
        <w:tc>
          <w:tcPr>
            <w:tcW w:w="861" w:type="dxa"/>
            <w:noWrap/>
            <w:vAlign w:val="center"/>
          </w:tcPr>
          <w:p w14:paraId="2275548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68</w:t>
            </w:r>
          </w:p>
        </w:tc>
        <w:tc>
          <w:tcPr>
            <w:tcW w:w="1124" w:type="dxa"/>
            <w:vAlign w:val="center"/>
          </w:tcPr>
          <w:p w14:paraId="0A38F9B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3386, 3492</w:t>
            </w:r>
          </w:p>
        </w:tc>
      </w:tr>
      <w:tr w:rsidR="00C834D2" w:rsidRPr="00C834D2" w14:paraId="46454830" w14:textId="77777777" w:rsidTr="000A3C39">
        <w:trPr>
          <w:trHeight w:val="285"/>
          <w:jc w:val="center"/>
        </w:trPr>
        <w:tc>
          <w:tcPr>
            <w:tcW w:w="993" w:type="dxa"/>
            <w:vAlign w:val="center"/>
          </w:tcPr>
          <w:p w14:paraId="2B1FDB0F"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170, 350</w:t>
            </w:r>
          </w:p>
        </w:tc>
        <w:tc>
          <w:tcPr>
            <w:tcW w:w="708" w:type="dxa"/>
            <w:noWrap/>
            <w:vAlign w:val="center"/>
            <w:hideMark/>
          </w:tcPr>
          <w:p w14:paraId="00238DF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8Av</w:t>
            </w:r>
          </w:p>
        </w:tc>
        <w:tc>
          <w:tcPr>
            <w:tcW w:w="2688" w:type="dxa"/>
            <w:noWrap/>
            <w:vAlign w:val="center"/>
            <w:hideMark/>
          </w:tcPr>
          <w:p w14:paraId="6F0AFDF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Area_8Av</w:t>
            </w:r>
          </w:p>
        </w:tc>
        <w:tc>
          <w:tcPr>
            <w:tcW w:w="1808" w:type="dxa"/>
            <w:noWrap/>
            <w:vAlign w:val="center"/>
            <w:hideMark/>
          </w:tcPr>
          <w:p w14:paraId="13BD215B"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Dorsolateral_Prefrontal</w:t>
            </w:r>
            <w:proofErr w:type="spellEnd"/>
          </w:p>
        </w:tc>
        <w:tc>
          <w:tcPr>
            <w:tcW w:w="749" w:type="dxa"/>
            <w:noWrap/>
            <w:vAlign w:val="center"/>
            <w:hideMark/>
          </w:tcPr>
          <w:p w14:paraId="59B56C4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22</w:t>
            </w:r>
          </w:p>
        </w:tc>
        <w:tc>
          <w:tcPr>
            <w:tcW w:w="861" w:type="dxa"/>
            <w:noWrap/>
            <w:vAlign w:val="center"/>
          </w:tcPr>
          <w:p w14:paraId="200715C4"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67</w:t>
            </w:r>
          </w:p>
        </w:tc>
        <w:tc>
          <w:tcPr>
            <w:tcW w:w="1124" w:type="dxa"/>
            <w:vAlign w:val="center"/>
          </w:tcPr>
          <w:p w14:paraId="4ADAC85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4807, 5902</w:t>
            </w:r>
          </w:p>
        </w:tc>
      </w:tr>
      <w:tr w:rsidR="00C834D2" w:rsidRPr="00C834D2" w14:paraId="0176FB6D" w14:textId="77777777" w:rsidTr="000A3C39">
        <w:trPr>
          <w:trHeight w:val="285"/>
          <w:jc w:val="center"/>
        </w:trPr>
        <w:tc>
          <w:tcPr>
            <w:tcW w:w="993" w:type="dxa"/>
            <w:vAlign w:val="center"/>
          </w:tcPr>
          <w:p w14:paraId="6AEF405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171, 351</w:t>
            </w:r>
          </w:p>
        </w:tc>
        <w:tc>
          <w:tcPr>
            <w:tcW w:w="708" w:type="dxa"/>
            <w:noWrap/>
            <w:vAlign w:val="center"/>
            <w:hideMark/>
          </w:tcPr>
          <w:p w14:paraId="778325F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8BL</w:t>
            </w:r>
          </w:p>
        </w:tc>
        <w:tc>
          <w:tcPr>
            <w:tcW w:w="2688" w:type="dxa"/>
            <w:noWrap/>
            <w:vAlign w:val="center"/>
            <w:hideMark/>
          </w:tcPr>
          <w:p w14:paraId="7D54339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Area_8B_Lateral</w:t>
            </w:r>
          </w:p>
        </w:tc>
        <w:tc>
          <w:tcPr>
            <w:tcW w:w="1808" w:type="dxa"/>
            <w:noWrap/>
            <w:vAlign w:val="center"/>
            <w:hideMark/>
          </w:tcPr>
          <w:p w14:paraId="224C3758"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Dorsolateral_Prefrontal</w:t>
            </w:r>
            <w:proofErr w:type="spellEnd"/>
          </w:p>
        </w:tc>
        <w:tc>
          <w:tcPr>
            <w:tcW w:w="749" w:type="dxa"/>
            <w:noWrap/>
            <w:vAlign w:val="center"/>
            <w:hideMark/>
          </w:tcPr>
          <w:p w14:paraId="60F3FED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22</w:t>
            </w:r>
          </w:p>
        </w:tc>
        <w:tc>
          <w:tcPr>
            <w:tcW w:w="861" w:type="dxa"/>
            <w:noWrap/>
            <w:vAlign w:val="center"/>
          </w:tcPr>
          <w:p w14:paraId="0B83553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70</w:t>
            </w:r>
          </w:p>
        </w:tc>
        <w:tc>
          <w:tcPr>
            <w:tcW w:w="1124" w:type="dxa"/>
            <w:vAlign w:val="center"/>
          </w:tcPr>
          <w:p w14:paraId="48690F2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3377, 4078</w:t>
            </w:r>
          </w:p>
        </w:tc>
      </w:tr>
      <w:tr w:rsidR="00C834D2" w:rsidRPr="00C834D2" w14:paraId="709C8592" w14:textId="77777777" w:rsidTr="000A3C39">
        <w:trPr>
          <w:trHeight w:val="285"/>
          <w:jc w:val="center"/>
        </w:trPr>
        <w:tc>
          <w:tcPr>
            <w:tcW w:w="993" w:type="dxa"/>
            <w:vAlign w:val="center"/>
          </w:tcPr>
          <w:p w14:paraId="4C98372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172, 352</w:t>
            </w:r>
          </w:p>
        </w:tc>
        <w:tc>
          <w:tcPr>
            <w:tcW w:w="708" w:type="dxa"/>
            <w:noWrap/>
            <w:vAlign w:val="center"/>
            <w:hideMark/>
          </w:tcPr>
          <w:p w14:paraId="0689842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8C</w:t>
            </w:r>
          </w:p>
        </w:tc>
        <w:tc>
          <w:tcPr>
            <w:tcW w:w="2688" w:type="dxa"/>
            <w:noWrap/>
            <w:vAlign w:val="center"/>
            <w:hideMark/>
          </w:tcPr>
          <w:p w14:paraId="649EAF9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Area_8C</w:t>
            </w:r>
          </w:p>
        </w:tc>
        <w:tc>
          <w:tcPr>
            <w:tcW w:w="1808" w:type="dxa"/>
            <w:noWrap/>
            <w:vAlign w:val="center"/>
            <w:hideMark/>
          </w:tcPr>
          <w:p w14:paraId="36C235C1"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Dorsolateral_Prefrontal</w:t>
            </w:r>
            <w:proofErr w:type="spellEnd"/>
          </w:p>
        </w:tc>
        <w:tc>
          <w:tcPr>
            <w:tcW w:w="749" w:type="dxa"/>
            <w:noWrap/>
            <w:vAlign w:val="center"/>
            <w:hideMark/>
          </w:tcPr>
          <w:p w14:paraId="5394EC0D"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22</w:t>
            </w:r>
          </w:p>
        </w:tc>
        <w:tc>
          <w:tcPr>
            <w:tcW w:w="861" w:type="dxa"/>
            <w:noWrap/>
            <w:vAlign w:val="center"/>
          </w:tcPr>
          <w:p w14:paraId="13309EB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73</w:t>
            </w:r>
          </w:p>
        </w:tc>
        <w:tc>
          <w:tcPr>
            <w:tcW w:w="1124" w:type="dxa"/>
            <w:vAlign w:val="center"/>
          </w:tcPr>
          <w:p w14:paraId="4B46A7B4"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4085, 3134</w:t>
            </w:r>
          </w:p>
        </w:tc>
      </w:tr>
      <w:tr w:rsidR="00C834D2" w:rsidRPr="00C834D2" w14:paraId="260AE7B8" w14:textId="77777777" w:rsidTr="000A3C39">
        <w:trPr>
          <w:trHeight w:val="285"/>
          <w:jc w:val="center"/>
        </w:trPr>
        <w:tc>
          <w:tcPr>
            <w:tcW w:w="993" w:type="dxa"/>
            <w:vAlign w:val="center"/>
          </w:tcPr>
          <w:p w14:paraId="3FBD226F"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173, 353</w:t>
            </w:r>
          </w:p>
        </w:tc>
        <w:tc>
          <w:tcPr>
            <w:tcW w:w="708" w:type="dxa"/>
            <w:noWrap/>
            <w:vAlign w:val="center"/>
            <w:hideMark/>
          </w:tcPr>
          <w:p w14:paraId="55DEC17B"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9-46d</w:t>
            </w:r>
          </w:p>
        </w:tc>
        <w:tc>
          <w:tcPr>
            <w:tcW w:w="2688" w:type="dxa"/>
            <w:noWrap/>
            <w:vAlign w:val="center"/>
            <w:hideMark/>
          </w:tcPr>
          <w:p w14:paraId="5DB17E9F"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Area_9-46d</w:t>
            </w:r>
          </w:p>
        </w:tc>
        <w:tc>
          <w:tcPr>
            <w:tcW w:w="1808" w:type="dxa"/>
            <w:noWrap/>
            <w:vAlign w:val="center"/>
            <w:hideMark/>
          </w:tcPr>
          <w:p w14:paraId="7D538C06"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Dorsolateral_Prefrontal</w:t>
            </w:r>
            <w:proofErr w:type="spellEnd"/>
          </w:p>
        </w:tc>
        <w:tc>
          <w:tcPr>
            <w:tcW w:w="749" w:type="dxa"/>
            <w:noWrap/>
            <w:vAlign w:val="center"/>
            <w:hideMark/>
          </w:tcPr>
          <w:p w14:paraId="092FC27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22</w:t>
            </w:r>
          </w:p>
        </w:tc>
        <w:tc>
          <w:tcPr>
            <w:tcW w:w="861" w:type="dxa"/>
            <w:noWrap/>
            <w:vAlign w:val="center"/>
          </w:tcPr>
          <w:p w14:paraId="0843DB2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86</w:t>
            </w:r>
          </w:p>
        </w:tc>
        <w:tc>
          <w:tcPr>
            <w:tcW w:w="1124" w:type="dxa"/>
            <w:vAlign w:val="center"/>
          </w:tcPr>
          <w:p w14:paraId="2E3AEFB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4534, 4666</w:t>
            </w:r>
          </w:p>
        </w:tc>
      </w:tr>
      <w:tr w:rsidR="00C834D2" w:rsidRPr="00C834D2" w14:paraId="76F6F308" w14:textId="77777777" w:rsidTr="000A3C39">
        <w:trPr>
          <w:trHeight w:val="285"/>
          <w:jc w:val="center"/>
        </w:trPr>
        <w:tc>
          <w:tcPr>
            <w:tcW w:w="993" w:type="dxa"/>
            <w:vAlign w:val="center"/>
          </w:tcPr>
          <w:p w14:paraId="0B684614"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174, 354</w:t>
            </w:r>
          </w:p>
        </w:tc>
        <w:tc>
          <w:tcPr>
            <w:tcW w:w="708" w:type="dxa"/>
            <w:noWrap/>
            <w:vAlign w:val="center"/>
            <w:hideMark/>
          </w:tcPr>
          <w:p w14:paraId="3A5524A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9a</w:t>
            </w:r>
          </w:p>
        </w:tc>
        <w:tc>
          <w:tcPr>
            <w:tcW w:w="2688" w:type="dxa"/>
            <w:noWrap/>
            <w:vAlign w:val="center"/>
            <w:hideMark/>
          </w:tcPr>
          <w:p w14:paraId="6F6B63F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Area_9_anterior</w:t>
            </w:r>
          </w:p>
        </w:tc>
        <w:tc>
          <w:tcPr>
            <w:tcW w:w="1808" w:type="dxa"/>
            <w:noWrap/>
            <w:vAlign w:val="center"/>
            <w:hideMark/>
          </w:tcPr>
          <w:p w14:paraId="05E70A5F"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Dorsolateral_Prefrontal</w:t>
            </w:r>
            <w:proofErr w:type="spellEnd"/>
          </w:p>
        </w:tc>
        <w:tc>
          <w:tcPr>
            <w:tcW w:w="749" w:type="dxa"/>
            <w:noWrap/>
            <w:vAlign w:val="center"/>
            <w:hideMark/>
          </w:tcPr>
          <w:p w14:paraId="0B8599EF"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22</w:t>
            </w:r>
          </w:p>
        </w:tc>
        <w:tc>
          <w:tcPr>
            <w:tcW w:w="861" w:type="dxa"/>
            <w:noWrap/>
            <w:vAlign w:val="center"/>
          </w:tcPr>
          <w:p w14:paraId="1F6F1AE0"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87</w:t>
            </w:r>
          </w:p>
        </w:tc>
        <w:tc>
          <w:tcPr>
            <w:tcW w:w="1124" w:type="dxa"/>
            <w:vAlign w:val="center"/>
          </w:tcPr>
          <w:p w14:paraId="0466CDEF"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3706, 3048</w:t>
            </w:r>
          </w:p>
        </w:tc>
      </w:tr>
      <w:tr w:rsidR="00C834D2" w:rsidRPr="00C834D2" w14:paraId="41A2129C" w14:textId="77777777" w:rsidTr="000A3C39">
        <w:trPr>
          <w:trHeight w:val="285"/>
          <w:jc w:val="center"/>
        </w:trPr>
        <w:tc>
          <w:tcPr>
            <w:tcW w:w="993" w:type="dxa"/>
            <w:vAlign w:val="center"/>
          </w:tcPr>
          <w:p w14:paraId="7AD6765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175, 355</w:t>
            </w:r>
          </w:p>
        </w:tc>
        <w:tc>
          <w:tcPr>
            <w:tcW w:w="708" w:type="dxa"/>
            <w:noWrap/>
            <w:vAlign w:val="center"/>
            <w:hideMark/>
          </w:tcPr>
          <w:p w14:paraId="10879C6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9p</w:t>
            </w:r>
          </w:p>
        </w:tc>
        <w:tc>
          <w:tcPr>
            <w:tcW w:w="2688" w:type="dxa"/>
            <w:noWrap/>
            <w:vAlign w:val="center"/>
            <w:hideMark/>
          </w:tcPr>
          <w:p w14:paraId="3D874A4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Area_9_Posterior</w:t>
            </w:r>
          </w:p>
        </w:tc>
        <w:tc>
          <w:tcPr>
            <w:tcW w:w="1808" w:type="dxa"/>
            <w:noWrap/>
            <w:vAlign w:val="center"/>
            <w:hideMark/>
          </w:tcPr>
          <w:p w14:paraId="0A391DC6"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Dorsolateral_Prefrontal</w:t>
            </w:r>
            <w:proofErr w:type="spellEnd"/>
          </w:p>
        </w:tc>
        <w:tc>
          <w:tcPr>
            <w:tcW w:w="749" w:type="dxa"/>
            <w:noWrap/>
            <w:vAlign w:val="center"/>
            <w:hideMark/>
          </w:tcPr>
          <w:p w14:paraId="4C37ED3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22</w:t>
            </w:r>
          </w:p>
        </w:tc>
        <w:tc>
          <w:tcPr>
            <w:tcW w:w="861" w:type="dxa"/>
            <w:noWrap/>
            <w:vAlign w:val="center"/>
          </w:tcPr>
          <w:p w14:paraId="1893A72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71</w:t>
            </w:r>
          </w:p>
        </w:tc>
        <w:tc>
          <w:tcPr>
            <w:tcW w:w="1124" w:type="dxa"/>
            <w:vAlign w:val="center"/>
          </w:tcPr>
          <w:p w14:paraId="7381478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3426, 2488</w:t>
            </w:r>
          </w:p>
        </w:tc>
      </w:tr>
      <w:tr w:rsidR="00C834D2" w:rsidRPr="00C834D2" w14:paraId="4F71F710" w14:textId="77777777" w:rsidTr="000A3C39">
        <w:trPr>
          <w:trHeight w:val="285"/>
          <w:jc w:val="center"/>
        </w:trPr>
        <w:tc>
          <w:tcPr>
            <w:tcW w:w="993" w:type="dxa"/>
            <w:vAlign w:val="center"/>
          </w:tcPr>
          <w:p w14:paraId="01B0BB3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176, 356</w:t>
            </w:r>
          </w:p>
        </w:tc>
        <w:tc>
          <w:tcPr>
            <w:tcW w:w="708" w:type="dxa"/>
            <w:noWrap/>
            <w:vAlign w:val="center"/>
            <w:hideMark/>
          </w:tcPr>
          <w:p w14:paraId="740B374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a9-46v</w:t>
            </w:r>
          </w:p>
        </w:tc>
        <w:tc>
          <w:tcPr>
            <w:tcW w:w="2688" w:type="dxa"/>
            <w:noWrap/>
            <w:vAlign w:val="center"/>
            <w:hideMark/>
          </w:tcPr>
          <w:p w14:paraId="6D55444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Area_anterior_9-46v</w:t>
            </w:r>
          </w:p>
        </w:tc>
        <w:tc>
          <w:tcPr>
            <w:tcW w:w="1808" w:type="dxa"/>
            <w:noWrap/>
            <w:vAlign w:val="center"/>
            <w:hideMark/>
          </w:tcPr>
          <w:p w14:paraId="7B29A804"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Dorsolateral_Prefrontal</w:t>
            </w:r>
            <w:proofErr w:type="spellEnd"/>
          </w:p>
        </w:tc>
        <w:tc>
          <w:tcPr>
            <w:tcW w:w="749" w:type="dxa"/>
            <w:noWrap/>
            <w:vAlign w:val="center"/>
            <w:hideMark/>
          </w:tcPr>
          <w:p w14:paraId="081F9944"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22</w:t>
            </w:r>
          </w:p>
        </w:tc>
        <w:tc>
          <w:tcPr>
            <w:tcW w:w="861" w:type="dxa"/>
            <w:noWrap/>
            <w:vAlign w:val="center"/>
          </w:tcPr>
          <w:p w14:paraId="3F478A43"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85</w:t>
            </w:r>
          </w:p>
        </w:tc>
        <w:tc>
          <w:tcPr>
            <w:tcW w:w="1124" w:type="dxa"/>
            <w:vAlign w:val="center"/>
          </w:tcPr>
          <w:p w14:paraId="36900DE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3314, 2628</w:t>
            </w:r>
          </w:p>
        </w:tc>
      </w:tr>
      <w:tr w:rsidR="00C834D2" w:rsidRPr="00C834D2" w14:paraId="7893ED0B" w14:textId="77777777" w:rsidTr="000A3C39">
        <w:trPr>
          <w:trHeight w:val="285"/>
          <w:jc w:val="center"/>
        </w:trPr>
        <w:tc>
          <w:tcPr>
            <w:tcW w:w="993" w:type="dxa"/>
            <w:vAlign w:val="center"/>
          </w:tcPr>
          <w:p w14:paraId="621FF7B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lastRenderedPageBreak/>
              <w:t>177, 357</w:t>
            </w:r>
          </w:p>
        </w:tc>
        <w:tc>
          <w:tcPr>
            <w:tcW w:w="708" w:type="dxa"/>
            <w:noWrap/>
            <w:vAlign w:val="center"/>
            <w:hideMark/>
          </w:tcPr>
          <w:p w14:paraId="7F6F8F6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i6-8</w:t>
            </w:r>
          </w:p>
        </w:tc>
        <w:tc>
          <w:tcPr>
            <w:tcW w:w="2688" w:type="dxa"/>
            <w:noWrap/>
            <w:vAlign w:val="center"/>
            <w:hideMark/>
          </w:tcPr>
          <w:p w14:paraId="75DC834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Inferior_6-8_Transitional_Area</w:t>
            </w:r>
          </w:p>
        </w:tc>
        <w:tc>
          <w:tcPr>
            <w:tcW w:w="1808" w:type="dxa"/>
            <w:noWrap/>
            <w:vAlign w:val="center"/>
            <w:hideMark/>
          </w:tcPr>
          <w:p w14:paraId="27A4611B"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Dorsolateral_Prefrontal</w:t>
            </w:r>
            <w:proofErr w:type="spellEnd"/>
          </w:p>
        </w:tc>
        <w:tc>
          <w:tcPr>
            <w:tcW w:w="749" w:type="dxa"/>
            <w:noWrap/>
            <w:vAlign w:val="center"/>
            <w:hideMark/>
          </w:tcPr>
          <w:p w14:paraId="682E127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22</w:t>
            </w:r>
          </w:p>
        </w:tc>
        <w:tc>
          <w:tcPr>
            <w:tcW w:w="861" w:type="dxa"/>
            <w:noWrap/>
            <w:vAlign w:val="center"/>
          </w:tcPr>
          <w:p w14:paraId="4A8727E9"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97</w:t>
            </w:r>
          </w:p>
        </w:tc>
        <w:tc>
          <w:tcPr>
            <w:tcW w:w="1124" w:type="dxa"/>
            <w:vAlign w:val="center"/>
          </w:tcPr>
          <w:p w14:paraId="3E12F6D4"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1764, 2418</w:t>
            </w:r>
          </w:p>
        </w:tc>
      </w:tr>
      <w:tr w:rsidR="00C834D2" w:rsidRPr="00C834D2" w14:paraId="741ECAD6" w14:textId="77777777" w:rsidTr="000A3C39">
        <w:trPr>
          <w:trHeight w:val="285"/>
          <w:jc w:val="center"/>
        </w:trPr>
        <w:tc>
          <w:tcPr>
            <w:tcW w:w="993" w:type="dxa"/>
            <w:vAlign w:val="center"/>
          </w:tcPr>
          <w:p w14:paraId="5DF9AA84"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178, 358</w:t>
            </w:r>
          </w:p>
        </w:tc>
        <w:tc>
          <w:tcPr>
            <w:tcW w:w="708" w:type="dxa"/>
            <w:noWrap/>
            <w:vAlign w:val="center"/>
            <w:hideMark/>
          </w:tcPr>
          <w:p w14:paraId="4E0F7CF8"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p9-46v</w:t>
            </w:r>
          </w:p>
        </w:tc>
        <w:tc>
          <w:tcPr>
            <w:tcW w:w="2688" w:type="dxa"/>
            <w:noWrap/>
            <w:vAlign w:val="center"/>
            <w:hideMark/>
          </w:tcPr>
          <w:p w14:paraId="433A08F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Area_posterior_9-46v</w:t>
            </w:r>
          </w:p>
        </w:tc>
        <w:tc>
          <w:tcPr>
            <w:tcW w:w="1808" w:type="dxa"/>
            <w:noWrap/>
            <w:vAlign w:val="center"/>
            <w:hideMark/>
          </w:tcPr>
          <w:p w14:paraId="2476C186"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Dorsolateral_Prefrontal</w:t>
            </w:r>
            <w:proofErr w:type="spellEnd"/>
          </w:p>
        </w:tc>
        <w:tc>
          <w:tcPr>
            <w:tcW w:w="749" w:type="dxa"/>
            <w:noWrap/>
            <w:vAlign w:val="center"/>
            <w:hideMark/>
          </w:tcPr>
          <w:p w14:paraId="7AEB0AB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22</w:t>
            </w:r>
          </w:p>
        </w:tc>
        <w:tc>
          <w:tcPr>
            <w:tcW w:w="861" w:type="dxa"/>
            <w:noWrap/>
            <w:vAlign w:val="center"/>
          </w:tcPr>
          <w:p w14:paraId="2606206A"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83</w:t>
            </w:r>
          </w:p>
        </w:tc>
        <w:tc>
          <w:tcPr>
            <w:tcW w:w="1124" w:type="dxa"/>
            <w:vAlign w:val="center"/>
          </w:tcPr>
          <w:p w14:paraId="54163C94"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2871, 4635</w:t>
            </w:r>
          </w:p>
        </w:tc>
      </w:tr>
      <w:tr w:rsidR="00C834D2" w:rsidRPr="00C834D2" w14:paraId="267B5AB7" w14:textId="77777777" w:rsidTr="000A3C39">
        <w:trPr>
          <w:trHeight w:val="285"/>
          <w:jc w:val="center"/>
        </w:trPr>
        <w:tc>
          <w:tcPr>
            <w:tcW w:w="993" w:type="dxa"/>
            <w:vAlign w:val="center"/>
          </w:tcPr>
          <w:p w14:paraId="5C58621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179, 359</w:t>
            </w:r>
          </w:p>
        </w:tc>
        <w:tc>
          <w:tcPr>
            <w:tcW w:w="708" w:type="dxa"/>
            <w:noWrap/>
            <w:vAlign w:val="center"/>
            <w:hideMark/>
          </w:tcPr>
          <w:p w14:paraId="45B8BB7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s6-8</w:t>
            </w:r>
          </w:p>
        </w:tc>
        <w:tc>
          <w:tcPr>
            <w:tcW w:w="2688" w:type="dxa"/>
            <w:noWrap/>
            <w:vAlign w:val="center"/>
            <w:hideMark/>
          </w:tcPr>
          <w:p w14:paraId="5AFBADC6"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Superior_6-8_Transitional_Area</w:t>
            </w:r>
          </w:p>
        </w:tc>
        <w:tc>
          <w:tcPr>
            <w:tcW w:w="1808" w:type="dxa"/>
            <w:noWrap/>
            <w:vAlign w:val="center"/>
            <w:hideMark/>
          </w:tcPr>
          <w:p w14:paraId="044668F7"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Dorsolateral_Prefrontal</w:t>
            </w:r>
            <w:proofErr w:type="spellEnd"/>
          </w:p>
        </w:tc>
        <w:tc>
          <w:tcPr>
            <w:tcW w:w="749" w:type="dxa"/>
            <w:noWrap/>
            <w:vAlign w:val="center"/>
            <w:hideMark/>
          </w:tcPr>
          <w:p w14:paraId="1C356BA7"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22</w:t>
            </w:r>
          </w:p>
        </w:tc>
        <w:tc>
          <w:tcPr>
            <w:tcW w:w="861" w:type="dxa"/>
            <w:noWrap/>
            <w:vAlign w:val="center"/>
          </w:tcPr>
          <w:p w14:paraId="486FA7AE"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98</w:t>
            </w:r>
          </w:p>
        </w:tc>
        <w:tc>
          <w:tcPr>
            <w:tcW w:w="1124" w:type="dxa"/>
            <w:vAlign w:val="center"/>
          </w:tcPr>
          <w:p w14:paraId="7E80990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1336, 2132</w:t>
            </w:r>
          </w:p>
        </w:tc>
      </w:tr>
      <w:tr w:rsidR="00C834D2" w:rsidRPr="00C834D2" w14:paraId="61B85A20" w14:textId="77777777" w:rsidTr="000A3C39">
        <w:trPr>
          <w:trHeight w:val="285"/>
          <w:jc w:val="center"/>
        </w:trPr>
        <w:tc>
          <w:tcPr>
            <w:tcW w:w="993" w:type="dxa"/>
            <w:vAlign w:val="center"/>
          </w:tcPr>
          <w:p w14:paraId="6553E8B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180, 360</w:t>
            </w:r>
          </w:p>
        </w:tc>
        <w:tc>
          <w:tcPr>
            <w:tcW w:w="708" w:type="dxa"/>
            <w:noWrap/>
            <w:vAlign w:val="center"/>
            <w:hideMark/>
          </w:tcPr>
          <w:p w14:paraId="5F144E5C"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SFL</w:t>
            </w:r>
          </w:p>
        </w:tc>
        <w:tc>
          <w:tcPr>
            <w:tcW w:w="2688" w:type="dxa"/>
            <w:noWrap/>
            <w:vAlign w:val="center"/>
            <w:hideMark/>
          </w:tcPr>
          <w:p w14:paraId="290F0600"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Superior_Frontal_Language_Area</w:t>
            </w:r>
            <w:proofErr w:type="spellEnd"/>
          </w:p>
        </w:tc>
        <w:tc>
          <w:tcPr>
            <w:tcW w:w="1808" w:type="dxa"/>
            <w:noWrap/>
            <w:vAlign w:val="center"/>
            <w:hideMark/>
          </w:tcPr>
          <w:p w14:paraId="4065FB07" w14:textId="77777777" w:rsidR="00584DE6" w:rsidRPr="00C834D2" w:rsidRDefault="00584DE6" w:rsidP="000F6C3F">
            <w:pPr>
              <w:widowControl w:val="0"/>
              <w:jc w:val="both"/>
              <w:rPr>
                <w:rFonts w:ascii="Times New Roman" w:hAnsi="Times New Roman" w:cs="Times New Roman"/>
                <w:sz w:val="16"/>
                <w:szCs w:val="16"/>
              </w:rPr>
            </w:pPr>
            <w:proofErr w:type="spellStart"/>
            <w:r w:rsidRPr="00C834D2">
              <w:rPr>
                <w:rFonts w:ascii="Times New Roman" w:hAnsi="Times New Roman" w:cs="Times New Roman"/>
                <w:sz w:val="16"/>
                <w:szCs w:val="16"/>
              </w:rPr>
              <w:t>Dorsolateral_Prefrontal</w:t>
            </w:r>
            <w:proofErr w:type="spellEnd"/>
          </w:p>
        </w:tc>
        <w:tc>
          <w:tcPr>
            <w:tcW w:w="749" w:type="dxa"/>
            <w:noWrap/>
            <w:vAlign w:val="center"/>
            <w:hideMark/>
          </w:tcPr>
          <w:p w14:paraId="235C0AE5"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22</w:t>
            </w:r>
          </w:p>
        </w:tc>
        <w:tc>
          <w:tcPr>
            <w:tcW w:w="861" w:type="dxa"/>
            <w:noWrap/>
            <w:vAlign w:val="center"/>
          </w:tcPr>
          <w:p w14:paraId="1D1AB462"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hint="eastAsia"/>
                <w:sz w:val="16"/>
                <w:szCs w:val="16"/>
              </w:rPr>
              <w:t>26</w:t>
            </w:r>
          </w:p>
        </w:tc>
        <w:tc>
          <w:tcPr>
            <w:tcW w:w="1124" w:type="dxa"/>
            <w:vAlign w:val="center"/>
          </w:tcPr>
          <w:p w14:paraId="2486C821" w14:textId="77777777" w:rsidR="00584DE6" w:rsidRPr="00C834D2" w:rsidRDefault="00584DE6" w:rsidP="000F6C3F">
            <w:pPr>
              <w:widowControl w:val="0"/>
              <w:jc w:val="both"/>
              <w:rPr>
                <w:rFonts w:ascii="Times New Roman" w:hAnsi="Times New Roman" w:cs="Times New Roman"/>
                <w:sz w:val="16"/>
                <w:szCs w:val="16"/>
              </w:rPr>
            </w:pPr>
            <w:r w:rsidRPr="00C834D2">
              <w:rPr>
                <w:rFonts w:ascii="Times New Roman" w:hAnsi="Times New Roman" w:cs="Times New Roman"/>
                <w:sz w:val="16"/>
                <w:szCs w:val="16"/>
              </w:rPr>
              <w:t>3873, 3055</w:t>
            </w:r>
          </w:p>
        </w:tc>
      </w:tr>
    </w:tbl>
    <w:p w14:paraId="78666A0B" w14:textId="475593FB" w:rsidR="00584DE6" w:rsidRPr="00C834D2" w:rsidRDefault="00584DE6" w:rsidP="000F6C3F">
      <w:pPr>
        <w:widowControl w:val="0"/>
        <w:spacing w:after="0" w:line="240" w:lineRule="auto"/>
        <w:rPr>
          <w:rFonts w:ascii="Times New Roman" w:eastAsia="DengXian" w:hAnsi="Times New Roman" w:cs="Times New Roman"/>
          <w:kern w:val="2"/>
          <w:sz w:val="16"/>
          <w:szCs w:val="16"/>
          <w:lang w:val="en-US" w:eastAsia="zh-CN"/>
        </w:rPr>
      </w:pPr>
      <w:r w:rsidRPr="00C834D2">
        <w:rPr>
          <w:rFonts w:ascii="Times New Roman" w:eastAsia="DengXian" w:hAnsi="Times New Roman" w:cs="Times New Roman"/>
          <w:kern w:val="2"/>
          <w:sz w:val="16"/>
          <w:szCs w:val="16"/>
          <w:lang w:val="en-US" w:eastAsia="zh-CN"/>
        </w:rPr>
        <w:t xml:space="preserve">Column 1 (Reordered ID) shows the order in </w:t>
      </w:r>
      <w:proofErr w:type="spellStart"/>
      <w:r w:rsidRPr="00C834D2">
        <w:rPr>
          <w:rFonts w:ascii="Times New Roman" w:eastAsia="DengXian" w:hAnsi="Times New Roman" w:cs="Times New Roman"/>
          <w:kern w:val="2"/>
          <w:sz w:val="16"/>
          <w:szCs w:val="16"/>
          <w:lang w:val="en-US" w:eastAsia="zh-CN"/>
        </w:rPr>
        <w:t>HCPex</w:t>
      </w:r>
      <w:proofErr w:type="spellEnd"/>
      <w:r w:rsidRPr="00C834D2">
        <w:rPr>
          <w:rFonts w:ascii="Times New Roman" w:eastAsia="DengXian" w:hAnsi="Times New Roman" w:cs="Times New Roman"/>
          <w:kern w:val="2"/>
          <w:sz w:val="16"/>
          <w:szCs w:val="16"/>
          <w:lang w:val="en-US" w:eastAsia="zh-CN"/>
        </w:rPr>
        <w:t xml:space="preserve"> based on the </w:t>
      </w:r>
      <w:bookmarkStart w:id="3" w:name="_Hlk67995139"/>
      <w:r w:rsidRPr="00C834D2">
        <w:rPr>
          <w:rFonts w:ascii="Times New Roman" w:eastAsia="DengXian" w:hAnsi="Times New Roman" w:cs="Times New Roman"/>
          <w:kern w:val="2"/>
          <w:sz w:val="16"/>
          <w:szCs w:val="16"/>
          <w:lang w:val="en-US" w:eastAsia="zh-CN"/>
        </w:rPr>
        <w:t>HCP-</w:t>
      </w:r>
      <w:r w:rsidR="00F55DFF" w:rsidRPr="00C834D2">
        <w:rPr>
          <w:rFonts w:ascii="Times New Roman" w:eastAsia="DengXian" w:hAnsi="Times New Roman" w:cs="Times New Roman"/>
          <w:kern w:val="2"/>
          <w:sz w:val="16"/>
          <w:szCs w:val="16"/>
          <w:lang w:val="en-US" w:eastAsia="zh-CN"/>
        </w:rPr>
        <w:t>MMP1</w:t>
      </w:r>
      <w:r w:rsidRPr="00C834D2">
        <w:rPr>
          <w:rFonts w:ascii="Times New Roman" w:eastAsia="DengXian" w:hAnsi="Times New Roman" w:cs="Times New Roman"/>
          <w:kern w:val="2"/>
          <w:sz w:val="16"/>
          <w:szCs w:val="16"/>
          <w:lang w:val="en-US" w:eastAsia="zh-CN"/>
        </w:rPr>
        <w:t>_UniqueRegionList.csv</w:t>
      </w:r>
      <w:bookmarkEnd w:id="3"/>
      <w:r w:rsidRPr="00C834D2">
        <w:rPr>
          <w:rFonts w:ascii="Times New Roman" w:eastAsia="DengXian" w:hAnsi="Times New Roman" w:cs="Times New Roman"/>
          <w:kern w:val="2"/>
          <w:sz w:val="16"/>
          <w:szCs w:val="16"/>
          <w:lang w:val="en-US" w:eastAsia="zh-CN"/>
        </w:rPr>
        <w:t xml:space="preserve">, as described in the Methods, of the 360 cortical regions originally defined by Glasser et al (2016). The names of the cortical divisions shown in column 4 come from the same .csv file. The sixth column shows the original order used by Glasser et al </w:t>
      </w:r>
      <w:r w:rsidRPr="00C834D2">
        <w:rPr>
          <w:rFonts w:ascii="Times New Roman" w:eastAsia="DengXian" w:hAnsi="Times New Roman" w:cs="Times New Roman"/>
          <w:kern w:val="2"/>
          <w:sz w:val="16"/>
          <w:szCs w:val="16"/>
          <w:lang w:val="en-US" w:eastAsia="zh-CN"/>
        </w:rPr>
        <w:fldChar w:fldCharType="begin"/>
      </w:r>
      <w:r w:rsidRPr="00C834D2">
        <w:rPr>
          <w:rFonts w:ascii="Times New Roman" w:eastAsia="DengXian" w:hAnsi="Times New Roman" w:cs="Times New Roman"/>
          <w:kern w:val="2"/>
          <w:sz w:val="16"/>
          <w:szCs w:val="16"/>
          <w:lang w:val="en-US" w:eastAsia="zh-CN"/>
        </w:rPr>
        <w:instrText xml:space="preserve"> ADDIN EN.CITE &lt;EndNote&gt;&lt;Cite ExcludeAuth="1"&gt;&lt;Author&gt;Glasser&lt;/Author&gt;&lt;Year&gt;2016&lt;/Year&gt;&lt;RecNum&gt;6978&lt;/RecNum&gt;&lt;DisplayText&gt;(2016)&lt;/DisplayText&gt;&lt;record&gt;&lt;rec-number&gt;6978&lt;/rec-number&gt;&lt;foreign-keys&gt;&lt;key app="EN" db-id="zxfaft5tm9dtd4e9vaq52aegze0prt29xfee" timestamp="1484513262"&gt;6978&lt;/key&gt;&lt;/foreign-keys&gt;&lt;ref-type name="Journal Article"&gt;17&lt;/ref-type&gt;&lt;contributors&gt;&lt;authors&gt;&lt;author&gt;Glasser, M. F.&lt;/author&gt;&lt;author&gt;Coalson, T. S.&lt;/author&gt;&lt;author&gt;Robinson, E. C.&lt;/author&gt;&lt;author&gt;Hacker, C. D.&lt;/author&gt;&lt;author&gt;Harwell, J.&lt;/author&gt;&lt;author&gt;Yacoub, E.&lt;/author&gt;&lt;author&gt;Ugurbil, K.&lt;/author&gt;&lt;author&gt;Andersson, J.&lt;/author&gt;&lt;author&gt;Beckmann, C. F.&lt;/author&gt;&lt;author&gt;Jenkinson, M.&lt;/author&gt;&lt;author&gt;Smith, S. M.&lt;/author&gt;&lt;author&gt;Van Essen, D. C.&lt;/author&gt;&lt;/authors&gt;&lt;/contributors&gt;&lt;titles&gt;&lt;title&gt;A multi-modal parcellation of human cerebral cortex&lt;/title&gt;&lt;secondary-title&gt;Nature&lt;/secondary-title&gt;&lt;/titles&gt;&lt;periodical&gt;&lt;full-title&gt;Nature&lt;/full-title&gt;&lt;abbr-1&gt;Nature&lt;/abbr-1&gt;&lt;abbr-2&gt;Nature&lt;/abbr-2&gt;&lt;/periodical&gt;&lt;pages&gt;171-8&lt;/pages&gt;&lt;volume&gt;536&lt;/volume&gt;&lt;number&gt;7615&lt;/number&gt;&lt;keywords&gt;&lt;keyword&gt;Adult&lt;/keyword&gt;&lt;keyword&gt;Cerebral Cortex/*anatomy &amp;amp; histology/cytology/*physiology&lt;/keyword&gt;&lt;keyword&gt;Connectome&lt;/keyword&gt;&lt;keyword&gt;Female&lt;/keyword&gt;&lt;keyword&gt;Healthy Volunteers&lt;/keyword&gt;&lt;keyword&gt;Humans&lt;/keyword&gt;&lt;keyword&gt;Machine Learning&lt;/keyword&gt;&lt;keyword&gt;Male&lt;/keyword&gt;&lt;keyword&gt;Models, Anatomic&lt;/keyword&gt;&lt;keyword&gt;Multimodal Imaging&lt;/keyword&gt;&lt;keyword&gt;Neuroanatomy/*methods&lt;/keyword&gt;&lt;keyword&gt;Neuroimaging&lt;/keyword&gt;&lt;keyword&gt;Probability&lt;/keyword&gt;&lt;keyword&gt;Reproducibility of Results&lt;/keyword&gt;&lt;keyword&gt;Young Adult&lt;/keyword&gt;&lt;/keywords&gt;&lt;dates&gt;&lt;year&gt;2016&lt;/year&gt;&lt;pub-dates&gt;&lt;date&gt;Aug 11&lt;/date&gt;&lt;/pub-dates&gt;&lt;/dates&gt;&lt;isbn&gt;1476-4687 (Electronic)&amp;#xD;0028-0836 (Linking)&lt;/isbn&gt;&lt;accession-num&gt;27437579&lt;/accession-num&gt;&lt;urls&gt;&lt;related-urls&gt;&lt;url&gt;https://www.ncbi.nlm.nih.gov/pubmed/27437579&lt;/url&gt;&lt;/related-urls&gt;&lt;/urls&gt;&lt;custom2&gt;PMC4990127&lt;/custom2&gt;&lt;electronic-resource-num&gt;10.1038/nature18933&lt;/electronic-resource-num&gt;&lt;/record&gt;&lt;/Cite&gt;&lt;/EndNote&gt;</w:instrText>
      </w:r>
      <w:r w:rsidRPr="00C834D2">
        <w:rPr>
          <w:rFonts w:ascii="Times New Roman" w:eastAsia="DengXian" w:hAnsi="Times New Roman" w:cs="Times New Roman"/>
          <w:kern w:val="2"/>
          <w:sz w:val="16"/>
          <w:szCs w:val="16"/>
          <w:lang w:val="en-US" w:eastAsia="zh-CN"/>
        </w:rPr>
        <w:fldChar w:fldCharType="separate"/>
      </w:r>
      <w:r w:rsidRPr="00C834D2">
        <w:rPr>
          <w:rFonts w:ascii="Times New Roman" w:eastAsia="DengXian" w:hAnsi="Times New Roman" w:cs="Times New Roman"/>
          <w:noProof/>
          <w:kern w:val="2"/>
          <w:sz w:val="16"/>
          <w:szCs w:val="16"/>
          <w:lang w:val="en-US" w:eastAsia="zh-CN"/>
        </w:rPr>
        <w:t>(2016)</w:t>
      </w:r>
      <w:r w:rsidRPr="00C834D2">
        <w:rPr>
          <w:rFonts w:ascii="Times New Roman" w:eastAsia="DengXian" w:hAnsi="Times New Roman" w:cs="Times New Roman"/>
          <w:kern w:val="2"/>
          <w:sz w:val="16"/>
          <w:szCs w:val="16"/>
          <w:lang w:val="en-US" w:eastAsia="zh-CN"/>
        </w:rPr>
        <w:fldChar w:fldCharType="end"/>
      </w:r>
      <w:r w:rsidRPr="00C834D2">
        <w:rPr>
          <w:rFonts w:ascii="Times New Roman" w:eastAsia="DengXian" w:hAnsi="Times New Roman" w:cs="Times New Roman"/>
          <w:kern w:val="2"/>
          <w:sz w:val="16"/>
          <w:szCs w:val="16"/>
          <w:lang w:val="en-US" w:eastAsia="zh-CN"/>
        </w:rPr>
        <w:t xml:space="preserve">. Abbreviations: L=left hemisphere, R=right. </w:t>
      </w:r>
      <w:proofErr w:type="spellStart"/>
      <w:r w:rsidRPr="00C834D2">
        <w:rPr>
          <w:rFonts w:ascii="Times New Roman" w:eastAsia="DengXian" w:hAnsi="Times New Roman" w:cs="Times New Roman"/>
          <w:kern w:val="2"/>
          <w:sz w:val="16"/>
          <w:szCs w:val="16"/>
          <w:lang w:val="en-US" w:eastAsia="zh-CN"/>
        </w:rPr>
        <w:t>MT+_Complex</w:t>
      </w:r>
      <w:proofErr w:type="spellEnd"/>
      <w:r w:rsidRPr="00C834D2">
        <w:rPr>
          <w:rFonts w:ascii="Times New Roman" w:eastAsia="DengXian" w:hAnsi="Times New Roman" w:cs="Times New Roman"/>
          <w:kern w:val="2"/>
          <w:sz w:val="16"/>
          <w:szCs w:val="16"/>
          <w:lang w:val="en-US" w:eastAsia="zh-CN"/>
        </w:rPr>
        <w:t>, MT+_</w:t>
      </w:r>
      <w:proofErr w:type="spellStart"/>
      <w:r w:rsidRPr="00C834D2">
        <w:rPr>
          <w:rFonts w:ascii="Times New Roman" w:eastAsia="DengXian" w:hAnsi="Times New Roman" w:cs="Times New Roman"/>
          <w:kern w:val="2"/>
          <w:sz w:val="16"/>
          <w:szCs w:val="16"/>
          <w:lang w:val="en-US" w:eastAsia="zh-CN"/>
        </w:rPr>
        <w:t>Complex_and_Neighboring_Visual_Areas</w:t>
      </w:r>
      <w:proofErr w:type="spellEnd"/>
      <w:r w:rsidRPr="00C834D2">
        <w:rPr>
          <w:rFonts w:ascii="Times New Roman" w:eastAsia="DengXian" w:hAnsi="Times New Roman" w:cs="Times New Roman"/>
          <w:kern w:val="2"/>
          <w:sz w:val="16"/>
          <w:szCs w:val="16"/>
          <w:lang w:val="en-US" w:eastAsia="zh-CN"/>
        </w:rPr>
        <w:t xml:space="preserve">; </w:t>
      </w:r>
      <w:proofErr w:type="spellStart"/>
      <w:r w:rsidRPr="00C834D2">
        <w:rPr>
          <w:rFonts w:ascii="Times New Roman" w:eastAsia="DengXian" w:hAnsi="Times New Roman" w:cs="Times New Roman"/>
          <w:kern w:val="2"/>
          <w:sz w:val="16"/>
          <w:szCs w:val="16"/>
          <w:lang w:val="en-US" w:eastAsia="zh-CN"/>
        </w:rPr>
        <w:t>SomaSens_Motor</w:t>
      </w:r>
      <w:proofErr w:type="spellEnd"/>
      <w:r w:rsidRPr="00C834D2">
        <w:rPr>
          <w:rFonts w:ascii="Times New Roman" w:eastAsia="DengXian" w:hAnsi="Times New Roman" w:cs="Times New Roman"/>
          <w:kern w:val="2"/>
          <w:sz w:val="16"/>
          <w:szCs w:val="16"/>
          <w:lang w:val="en-US" w:eastAsia="zh-CN"/>
        </w:rPr>
        <w:t xml:space="preserve">, </w:t>
      </w:r>
      <w:proofErr w:type="spellStart"/>
      <w:r w:rsidRPr="00C834D2">
        <w:rPr>
          <w:rFonts w:ascii="Times New Roman" w:eastAsia="DengXian" w:hAnsi="Times New Roman" w:cs="Times New Roman"/>
          <w:kern w:val="2"/>
          <w:sz w:val="16"/>
          <w:szCs w:val="16"/>
          <w:lang w:val="en-US" w:eastAsia="zh-CN"/>
        </w:rPr>
        <w:t>Somatosensory_and_Motor</w:t>
      </w:r>
      <w:proofErr w:type="spellEnd"/>
      <w:r w:rsidRPr="00C834D2">
        <w:rPr>
          <w:rFonts w:ascii="Times New Roman" w:eastAsia="DengXian" w:hAnsi="Times New Roman" w:cs="Times New Roman"/>
          <w:kern w:val="2"/>
          <w:sz w:val="16"/>
          <w:szCs w:val="16"/>
          <w:lang w:val="en-US" w:eastAsia="zh-CN"/>
        </w:rPr>
        <w:t xml:space="preserve">; </w:t>
      </w:r>
      <w:proofErr w:type="spellStart"/>
      <w:r w:rsidRPr="00C834D2">
        <w:rPr>
          <w:rFonts w:ascii="Times New Roman" w:eastAsia="DengXian" w:hAnsi="Times New Roman" w:cs="Times New Roman"/>
          <w:kern w:val="2"/>
          <w:sz w:val="16"/>
          <w:szCs w:val="16"/>
          <w:lang w:val="en-US" w:eastAsia="zh-CN"/>
        </w:rPr>
        <w:t>ParaCentral_MidCing</w:t>
      </w:r>
      <w:proofErr w:type="spellEnd"/>
      <w:r w:rsidRPr="00C834D2">
        <w:rPr>
          <w:rFonts w:ascii="Times New Roman" w:eastAsia="DengXian" w:hAnsi="Times New Roman" w:cs="Times New Roman"/>
          <w:kern w:val="2"/>
          <w:sz w:val="16"/>
          <w:szCs w:val="16"/>
          <w:lang w:val="en-US" w:eastAsia="zh-CN"/>
        </w:rPr>
        <w:t xml:space="preserve">, </w:t>
      </w:r>
      <w:proofErr w:type="spellStart"/>
      <w:r w:rsidRPr="00C834D2">
        <w:rPr>
          <w:rFonts w:ascii="Times New Roman" w:eastAsia="DengXian" w:hAnsi="Times New Roman" w:cs="Times New Roman"/>
          <w:kern w:val="2"/>
          <w:sz w:val="16"/>
          <w:szCs w:val="16"/>
          <w:lang w:val="en-US" w:eastAsia="zh-CN"/>
        </w:rPr>
        <w:t>Paracentral_Lobular_and_Mid_Cingulate</w:t>
      </w:r>
      <w:proofErr w:type="spellEnd"/>
      <w:r w:rsidRPr="00C834D2">
        <w:rPr>
          <w:rFonts w:ascii="Times New Roman" w:eastAsia="DengXian" w:hAnsi="Times New Roman" w:cs="Times New Roman"/>
          <w:kern w:val="2"/>
          <w:sz w:val="16"/>
          <w:szCs w:val="16"/>
          <w:lang w:val="en-US" w:eastAsia="zh-CN"/>
        </w:rPr>
        <w:t xml:space="preserve">; </w:t>
      </w:r>
      <w:proofErr w:type="spellStart"/>
      <w:r w:rsidRPr="00C834D2">
        <w:rPr>
          <w:rFonts w:ascii="Times New Roman" w:eastAsia="DengXian" w:hAnsi="Times New Roman" w:cs="Times New Roman"/>
          <w:kern w:val="2"/>
          <w:sz w:val="16"/>
          <w:szCs w:val="16"/>
          <w:lang w:val="en-US" w:eastAsia="zh-CN"/>
        </w:rPr>
        <w:t>Insula_FrontalOperc</w:t>
      </w:r>
      <w:proofErr w:type="spellEnd"/>
      <w:r w:rsidRPr="00C834D2">
        <w:rPr>
          <w:rFonts w:ascii="Times New Roman" w:eastAsia="DengXian" w:hAnsi="Times New Roman" w:cs="Times New Roman"/>
          <w:kern w:val="2"/>
          <w:sz w:val="16"/>
          <w:szCs w:val="16"/>
          <w:lang w:val="en-US" w:eastAsia="zh-CN"/>
        </w:rPr>
        <w:t xml:space="preserve">, </w:t>
      </w:r>
      <w:proofErr w:type="spellStart"/>
      <w:r w:rsidRPr="00C834D2">
        <w:rPr>
          <w:rFonts w:ascii="Times New Roman" w:eastAsia="DengXian" w:hAnsi="Times New Roman" w:cs="Times New Roman"/>
          <w:kern w:val="2"/>
          <w:sz w:val="16"/>
          <w:szCs w:val="16"/>
          <w:lang w:val="en-US" w:eastAsia="zh-CN"/>
        </w:rPr>
        <w:t>Insular_and_Frontal_Opercular</w:t>
      </w:r>
      <w:proofErr w:type="spellEnd"/>
      <w:r w:rsidRPr="00C834D2">
        <w:rPr>
          <w:rFonts w:ascii="Times New Roman" w:eastAsia="DengXian" w:hAnsi="Times New Roman" w:cs="Times New Roman"/>
          <w:kern w:val="2"/>
          <w:sz w:val="16"/>
          <w:szCs w:val="16"/>
          <w:lang w:val="en-US" w:eastAsia="zh-CN"/>
        </w:rPr>
        <w:t>; TPO, Temporo-Parieto-</w:t>
      </w:r>
      <w:proofErr w:type="spellStart"/>
      <w:r w:rsidRPr="00C834D2">
        <w:rPr>
          <w:rFonts w:ascii="Times New Roman" w:eastAsia="DengXian" w:hAnsi="Times New Roman" w:cs="Times New Roman"/>
          <w:kern w:val="2"/>
          <w:sz w:val="16"/>
          <w:szCs w:val="16"/>
          <w:lang w:val="en-US" w:eastAsia="zh-CN"/>
        </w:rPr>
        <w:t>Occipital_Junction</w:t>
      </w:r>
      <w:proofErr w:type="spellEnd"/>
      <w:r w:rsidRPr="00C834D2">
        <w:rPr>
          <w:rFonts w:ascii="Times New Roman" w:eastAsia="DengXian" w:hAnsi="Times New Roman" w:cs="Times New Roman"/>
          <w:kern w:val="2"/>
          <w:sz w:val="16"/>
          <w:szCs w:val="16"/>
          <w:lang w:val="en-US" w:eastAsia="zh-CN"/>
        </w:rPr>
        <w:t xml:space="preserve">; </w:t>
      </w:r>
      <w:proofErr w:type="spellStart"/>
      <w:r w:rsidRPr="00C834D2">
        <w:rPr>
          <w:rFonts w:ascii="Times New Roman" w:eastAsia="DengXian" w:hAnsi="Times New Roman" w:cs="Times New Roman"/>
          <w:kern w:val="2"/>
          <w:sz w:val="16"/>
          <w:szCs w:val="16"/>
          <w:lang w:val="en-US" w:eastAsia="zh-CN"/>
        </w:rPr>
        <w:t>AntCing_MedPFC</w:t>
      </w:r>
      <w:proofErr w:type="spellEnd"/>
      <w:r w:rsidRPr="00C834D2">
        <w:rPr>
          <w:rFonts w:ascii="Times New Roman" w:eastAsia="DengXian" w:hAnsi="Times New Roman" w:cs="Times New Roman"/>
          <w:kern w:val="2"/>
          <w:sz w:val="16"/>
          <w:szCs w:val="16"/>
          <w:lang w:val="en-US" w:eastAsia="zh-CN"/>
        </w:rPr>
        <w:t xml:space="preserve">, </w:t>
      </w:r>
      <w:proofErr w:type="spellStart"/>
      <w:r w:rsidRPr="00C834D2">
        <w:rPr>
          <w:rFonts w:ascii="Times New Roman" w:eastAsia="DengXian" w:hAnsi="Times New Roman" w:cs="Times New Roman"/>
          <w:kern w:val="2"/>
          <w:sz w:val="16"/>
          <w:szCs w:val="16"/>
          <w:lang w:val="en-US" w:eastAsia="zh-CN"/>
        </w:rPr>
        <w:t>Anterior_Cingulate_and_Medial_Prefrontal</w:t>
      </w:r>
      <w:proofErr w:type="spellEnd"/>
      <w:r w:rsidRPr="00C834D2">
        <w:rPr>
          <w:rFonts w:ascii="Times New Roman" w:eastAsia="DengXian" w:hAnsi="Times New Roman" w:cs="Times New Roman"/>
          <w:kern w:val="2"/>
          <w:sz w:val="16"/>
          <w:szCs w:val="16"/>
          <w:lang w:val="en-US" w:eastAsia="zh-CN"/>
        </w:rPr>
        <w:t xml:space="preserve">; </w:t>
      </w:r>
      <w:proofErr w:type="spellStart"/>
      <w:r w:rsidRPr="00C834D2">
        <w:rPr>
          <w:rFonts w:ascii="Times New Roman" w:eastAsia="DengXian" w:hAnsi="Times New Roman" w:cs="Times New Roman"/>
          <w:kern w:val="2"/>
          <w:sz w:val="16"/>
          <w:szCs w:val="16"/>
          <w:lang w:val="en-US" w:eastAsia="zh-CN"/>
        </w:rPr>
        <w:t>OrbPolaFrontal</w:t>
      </w:r>
      <w:proofErr w:type="spellEnd"/>
      <w:r w:rsidRPr="00C834D2">
        <w:rPr>
          <w:rFonts w:ascii="Times New Roman" w:eastAsia="DengXian" w:hAnsi="Times New Roman" w:cs="Times New Roman"/>
          <w:kern w:val="2"/>
          <w:sz w:val="16"/>
          <w:szCs w:val="16"/>
          <w:lang w:val="en-US" w:eastAsia="zh-CN"/>
        </w:rPr>
        <w:t xml:space="preserve">, </w:t>
      </w:r>
      <w:proofErr w:type="spellStart"/>
      <w:r w:rsidRPr="00C834D2">
        <w:rPr>
          <w:rFonts w:ascii="Times New Roman" w:eastAsia="DengXian" w:hAnsi="Times New Roman" w:cs="Times New Roman"/>
          <w:kern w:val="2"/>
          <w:sz w:val="16"/>
          <w:szCs w:val="16"/>
          <w:lang w:val="en-US" w:eastAsia="zh-CN"/>
        </w:rPr>
        <w:t>Orbital_and_Polar_Frontal</w:t>
      </w:r>
      <w:proofErr w:type="spellEnd"/>
      <w:r w:rsidRPr="00C834D2">
        <w:rPr>
          <w:rFonts w:ascii="Times New Roman" w:eastAsia="DengXian" w:hAnsi="Times New Roman" w:cs="Times New Roman"/>
          <w:kern w:val="2"/>
          <w:sz w:val="16"/>
          <w:szCs w:val="16"/>
          <w:lang w:val="en-US" w:eastAsia="zh-CN"/>
        </w:rPr>
        <w:t>.</w:t>
      </w:r>
    </w:p>
    <w:p w14:paraId="70C5011B" w14:textId="77777777" w:rsidR="00C00020" w:rsidRPr="00C834D2" w:rsidRDefault="00C00020" w:rsidP="000F6C3F">
      <w:pPr>
        <w:spacing w:line="240" w:lineRule="auto"/>
        <w:rPr>
          <w:rFonts w:ascii="Times New Roman" w:hAnsi="Times New Roman" w:cs="Times New Roman"/>
          <w:b/>
          <w:bCs/>
          <w:lang w:val="en-US" w:eastAsia="zh-TW"/>
        </w:rPr>
      </w:pPr>
      <w:r w:rsidRPr="00C834D2">
        <w:rPr>
          <w:rFonts w:ascii="Times New Roman" w:hAnsi="Times New Roman" w:cs="Times New Roman"/>
          <w:b/>
          <w:bCs/>
          <w:lang w:val="en-US" w:eastAsia="zh-TW"/>
        </w:rPr>
        <w:br w:type="page"/>
      </w:r>
    </w:p>
    <w:p w14:paraId="6FB43632" w14:textId="3B2E41B1" w:rsidR="007A1460" w:rsidRPr="00C834D2" w:rsidRDefault="007A1460" w:rsidP="000F6C3F">
      <w:pPr>
        <w:widowControl w:val="0"/>
        <w:spacing w:after="0" w:line="240" w:lineRule="auto"/>
        <w:rPr>
          <w:rFonts w:ascii="Times New Roman" w:eastAsia="DengXian" w:hAnsi="Times New Roman" w:cs="Times New Roman"/>
          <w:kern w:val="2"/>
          <w:sz w:val="16"/>
          <w:szCs w:val="16"/>
          <w:lang w:val="en-US" w:eastAsia="zh-CN"/>
        </w:rPr>
      </w:pPr>
    </w:p>
    <w:p w14:paraId="7C83DF76" w14:textId="21BE8001" w:rsidR="001D79DF" w:rsidRPr="00C834D2" w:rsidRDefault="001D79DF" w:rsidP="000F6C3F">
      <w:pPr>
        <w:spacing w:line="240" w:lineRule="auto"/>
        <w:jc w:val="both"/>
        <w:rPr>
          <w:rFonts w:ascii="Times New Roman" w:hAnsi="Times New Roman" w:cs="Times New Roman"/>
        </w:rPr>
      </w:pPr>
      <w:r w:rsidRPr="00C834D2">
        <w:rPr>
          <w:rFonts w:ascii="Times New Roman" w:hAnsi="Times New Roman" w:cs="Times New Roman"/>
        </w:rPr>
        <w:t xml:space="preserve">Fig. </w:t>
      </w:r>
      <w:r w:rsidR="00401CE8" w:rsidRPr="00C834D2">
        <w:rPr>
          <w:rFonts w:ascii="Times New Roman" w:hAnsi="Times New Roman" w:cs="Times New Roman"/>
        </w:rPr>
        <w:t>S</w:t>
      </w:r>
      <w:r w:rsidRPr="00C834D2">
        <w:rPr>
          <w:rFonts w:ascii="Times New Roman" w:hAnsi="Times New Roman" w:cs="Times New Roman"/>
        </w:rPr>
        <w:t xml:space="preserve">1-1. Example coronal slices showing regions defined in the </w:t>
      </w:r>
      <w:proofErr w:type="spellStart"/>
      <w:r w:rsidRPr="00C834D2">
        <w:rPr>
          <w:rFonts w:ascii="Times New Roman" w:hAnsi="Times New Roman" w:cs="Times New Roman"/>
        </w:rPr>
        <w:t>HCPex</w:t>
      </w:r>
      <w:proofErr w:type="spellEnd"/>
      <w:r w:rsidRPr="00C834D2">
        <w:rPr>
          <w:rFonts w:ascii="Times New Roman" w:hAnsi="Times New Roman" w:cs="Times New Roman"/>
        </w:rPr>
        <w:t xml:space="preserve"> atlas and added subcortical regions</w:t>
      </w:r>
      <w:r w:rsidR="00352091" w:rsidRPr="00C834D2">
        <w:rPr>
          <w:rFonts w:ascii="Times New Roman" w:hAnsi="Times New Roman" w:cs="Times New Roman"/>
        </w:rPr>
        <w:t xml:space="preserve"> </w:t>
      </w:r>
      <w:r w:rsidR="00352091" w:rsidRPr="00C834D2">
        <w:rPr>
          <w:rFonts w:ascii="Times New Roman" w:hAnsi="Times New Roman" w:cs="Times New Roman"/>
        </w:rPr>
        <w:fldChar w:fldCharType="begin">
          <w:fldData xml:space="preserve">PEVuZE5vdGU+PENpdGU+PEF1dGhvcj5IdWFuZzwvQXV0aG9yPjxZZWFyPjIwMjI8L1llYXI+PFJl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</w:fldData>
        </w:fldChar>
      </w:r>
      <w:r w:rsidR="002E40D5" w:rsidRPr="00C834D2">
        <w:rPr>
          <w:rFonts w:ascii="Times New Roman" w:hAnsi="Times New Roman" w:cs="Times New Roman"/>
        </w:rPr>
        <w:instrText xml:space="preserve"> ADDIN EN.CITE </w:instrText>
      </w:r>
      <w:r w:rsidR="002E40D5" w:rsidRPr="00C834D2">
        <w:rPr>
          <w:rFonts w:ascii="Times New Roman" w:hAnsi="Times New Roman" w:cs="Times New Roman"/>
        </w:rPr>
        <w:fldChar w:fldCharType="begin">
          <w:fldData xml:space="preserve">PEVuZE5vdGU+PENpdGU+PEF1dGhvcj5IdWFuZzwvQXV0aG9yPjxZZWFyPjIwMjI8L1llYXI+PFJl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</w:fldData>
        </w:fldChar>
      </w:r>
      <w:r w:rsidR="002E40D5" w:rsidRPr="00C834D2">
        <w:rPr>
          <w:rFonts w:ascii="Times New Roman" w:hAnsi="Times New Roman" w:cs="Times New Roman"/>
        </w:rPr>
        <w:instrText xml:space="preserve"> ADDIN EN.CITE.DATA </w:instrText>
      </w:r>
      <w:r w:rsidR="002E40D5" w:rsidRPr="00C834D2">
        <w:rPr>
          <w:rFonts w:ascii="Times New Roman" w:hAnsi="Times New Roman" w:cs="Times New Roman"/>
        </w:rPr>
      </w:r>
      <w:r w:rsidR="002E40D5" w:rsidRPr="00C834D2">
        <w:rPr>
          <w:rFonts w:ascii="Times New Roman" w:hAnsi="Times New Roman" w:cs="Times New Roman"/>
        </w:rPr>
        <w:fldChar w:fldCharType="end"/>
      </w:r>
      <w:r w:rsidR="00352091" w:rsidRPr="00C834D2">
        <w:rPr>
          <w:rFonts w:ascii="Times New Roman" w:hAnsi="Times New Roman" w:cs="Times New Roman"/>
        </w:rPr>
      </w:r>
      <w:r w:rsidR="00352091" w:rsidRPr="00C834D2">
        <w:rPr>
          <w:rFonts w:ascii="Times New Roman" w:hAnsi="Times New Roman" w:cs="Times New Roman"/>
        </w:rPr>
        <w:fldChar w:fldCharType="separate"/>
      </w:r>
      <w:r w:rsidR="002E40D5" w:rsidRPr="00C834D2">
        <w:rPr>
          <w:rFonts w:ascii="Times New Roman" w:hAnsi="Times New Roman" w:cs="Times New Roman"/>
          <w:noProof/>
        </w:rPr>
        <w:t>(Huang</w:t>
      </w:r>
      <w:r w:rsidR="002E40D5" w:rsidRPr="00C834D2">
        <w:rPr>
          <w:rFonts w:ascii="Times New Roman" w:hAnsi="Times New Roman" w:cs="Times New Roman"/>
          <w:i/>
          <w:noProof/>
        </w:rPr>
        <w:t xml:space="preserve"> et al.</w:t>
      </w:r>
      <w:r w:rsidR="002E40D5" w:rsidRPr="00C834D2">
        <w:rPr>
          <w:rFonts w:ascii="Times New Roman" w:hAnsi="Times New Roman" w:cs="Times New Roman"/>
          <w:noProof/>
        </w:rPr>
        <w:t xml:space="preserve"> 2022)</w:t>
      </w:r>
      <w:r w:rsidR="00352091" w:rsidRPr="00C834D2">
        <w:rPr>
          <w:rFonts w:ascii="Times New Roman" w:hAnsi="Times New Roman" w:cs="Times New Roman"/>
        </w:rPr>
        <w:fldChar w:fldCharType="end"/>
      </w:r>
      <w:r w:rsidRPr="00C834D2">
        <w:rPr>
          <w:rFonts w:ascii="Times New Roman" w:hAnsi="Times New Roman" w:cs="Times New Roman"/>
        </w:rPr>
        <w:t xml:space="preserve">. The abbreviations are as in Table </w:t>
      </w:r>
      <w:r w:rsidR="00715A10" w:rsidRPr="00C834D2">
        <w:rPr>
          <w:rFonts w:ascii="Times New Roman" w:hAnsi="Times New Roman" w:cs="Times New Roman"/>
        </w:rPr>
        <w:t>S</w:t>
      </w:r>
      <w:r w:rsidRPr="00C834D2">
        <w:rPr>
          <w:rFonts w:ascii="Times New Roman" w:hAnsi="Times New Roman" w:cs="Times New Roman"/>
        </w:rPr>
        <w:t>1. The y values for the coronal slices are in MNI coordinates.</w:t>
      </w:r>
    </w:p>
    <w:p w14:paraId="6A20ACAC" w14:textId="77777777" w:rsidR="001D79DF" w:rsidRPr="00C834D2" w:rsidRDefault="001D79DF" w:rsidP="000F6C3F">
      <w:pPr>
        <w:spacing w:line="240" w:lineRule="auto"/>
        <w:rPr>
          <w:rFonts w:ascii="Times New Roman" w:hAnsi="Times New Roman" w:cs="Times New Roman"/>
        </w:rPr>
      </w:pPr>
      <w:r w:rsidRPr="00C834D2">
        <w:rPr>
          <w:rFonts w:ascii="Times New Roman" w:hAnsi="Times New Roman" w:cs="Times New Roman"/>
          <w:noProof/>
        </w:rPr>
        <w:drawing>
          <wp:inline distT="0" distB="0" distL="0" distR="0" wp14:anchorId="3CED4382" wp14:editId="7543974F">
            <wp:extent cx="5731510" cy="8101330"/>
            <wp:effectExtent l="0" t="0" r="0" b="127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8101330"/>
                    </a:xfrm>
                    <a:prstGeom prst="rect">
                      <a:avLst/>
                    </a:prstGeom>
                  </pic:spPr>
                </pic:pic>
              </a:graphicData>
            </a:graphic>
          </wp:inline>
        </w:drawing>
      </w:r>
    </w:p>
    <w:p w14:paraId="028D379A" w14:textId="6E90ADF1" w:rsidR="001D79DF" w:rsidRPr="00C834D2" w:rsidRDefault="001D79DF" w:rsidP="000F6C3F">
      <w:pPr>
        <w:spacing w:line="240" w:lineRule="auto"/>
        <w:jc w:val="both"/>
        <w:rPr>
          <w:rFonts w:ascii="Times New Roman" w:hAnsi="Times New Roman" w:cs="Times New Roman"/>
        </w:rPr>
      </w:pPr>
      <w:r w:rsidRPr="00C834D2">
        <w:rPr>
          <w:rFonts w:ascii="Times New Roman" w:hAnsi="Times New Roman" w:cs="Times New Roman"/>
        </w:rPr>
        <w:lastRenderedPageBreak/>
        <w:t xml:space="preserve">Fig. </w:t>
      </w:r>
      <w:r w:rsidR="00401CE8" w:rsidRPr="00C834D2">
        <w:rPr>
          <w:rFonts w:ascii="Times New Roman" w:hAnsi="Times New Roman" w:cs="Times New Roman"/>
        </w:rPr>
        <w:t>S</w:t>
      </w:r>
      <w:r w:rsidRPr="00C834D2">
        <w:rPr>
          <w:rFonts w:ascii="Times New Roman" w:hAnsi="Times New Roman" w:cs="Times New Roman"/>
        </w:rPr>
        <w:t xml:space="preserve">1-2. Example coronal slices showing regions defined in the </w:t>
      </w:r>
      <w:proofErr w:type="spellStart"/>
      <w:r w:rsidRPr="00C834D2">
        <w:rPr>
          <w:rFonts w:ascii="Times New Roman" w:hAnsi="Times New Roman" w:cs="Times New Roman"/>
        </w:rPr>
        <w:t>HCPex</w:t>
      </w:r>
      <w:proofErr w:type="spellEnd"/>
      <w:r w:rsidRPr="00C834D2">
        <w:rPr>
          <w:rFonts w:ascii="Times New Roman" w:hAnsi="Times New Roman" w:cs="Times New Roman"/>
        </w:rPr>
        <w:t xml:space="preserve"> atlas and added subcortical regions</w:t>
      </w:r>
      <w:r w:rsidR="00352091" w:rsidRPr="00C834D2">
        <w:rPr>
          <w:rFonts w:ascii="Times New Roman" w:hAnsi="Times New Roman" w:cs="Times New Roman"/>
        </w:rPr>
        <w:t xml:space="preserve"> </w:t>
      </w:r>
      <w:r w:rsidR="00352091" w:rsidRPr="00C834D2">
        <w:rPr>
          <w:rFonts w:ascii="Times New Roman" w:hAnsi="Times New Roman" w:cs="Times New Roman"/>
        </w:rPr>
        <w:fldChar w:fldCharType="begin">
          <w:fldData xml:space="preserve">PEVuZE5vdGU+PENpdGU+PEF1dGhvcj5IdWFuZzwvQXV0aG9yPjxZZWFyPjIwMjI8L1llYXI+PFJl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</w:fldData>
        </w:fldChar>
      </w:r>
      <w:r w:rsidR="002E40D5" w:rsidRPr="00C834D2">
        <w:rPr>
          <w:rFonts w:ascii="Times New Roman" w:hAnsi="Times New Roman" w:cs="Times New Roman"/>
        </w:rPr>
        <w:instrText xml:space="preserve"> ADDIN EN.CITE </w:instrText>
      </w:r>
      <w:r w:rsidR="002E40D5" w:rsidRPr="00C834D2">
        <w:rPr>
          <w:rFonts w:ascii="Times New Roman" w:hAnsi="Times New Roman" w:cs="Times New Roman"/>
        </w:rPr>
        <w:fldChar w:fldCharType="begin">
          <w:fldData xml:space="preserve">PEVuZE5vdGU+PENpdGU+PEF1dGhvcj5IdWFuZzwvQXV0aG9yPjxZZWFyPjIwMjI8L1llYXI+PFJl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</w:fldData>
        </w:fldChar>
      </w:r>
      <w:r w:rsidR="002E40D5" w:rsidRPr="00C834D2">
        <w:rPr>
          <w:rFonts w:ascii="Times New Roman" w:hAnsi="Times New Roman" w:cs="Times New Roman"/>
        </w:rPr>
        <w:instrText xml:space="preserve"> ADDIN EN.CITE.DATA </w:instrText>
      </w:r>
      <w:r w:rsidR="002E40D5" w:rsidRPr="00C834D2">
        <w:rPr>
          <w:rFonts w:ascii="Times New Roman" w:hAnsi="Times New Roman" w:cs="Times New Roman"/>
        </w:rPr>
      </w:r>
      <w:r w:rsidR="002E40D5" w:rsidRPr="00C834D2">
        <w:rPr>
          <w:rFonts w:ascii="Times New Roman" w:hAnsi="Times New Roman" w:cs="Times New Roman"/>
        </w:rPr>
        <w:fldChar w:fldCharType="end"/>
      </w:r>
      <w:r w:rsidR="00352091" w:rsidRPr="00C834D2">
        <w:rPr>
          <w:rFonts w:ascii="Times New Roman" w:hAnsi="Times New Roman" w:cs="Times New Roman"/>
        </w:rPr>
      </w:r>
      <w:r w:rsidR="00352091" w:rsidRPr="00C834D2">
        <w:rPr>
          <w:rFonts w:ascii="Times New Roman" w:hAnsi="Times New Roman" w:cs="Times New Roman"/>
        </w:rPr>
        <w:fldChar w:fldCharType="separate"/>
      </w:r>
      <w:r w:rsidR="002E40D5" w:rsidRPr="00C834D2">
        <w:rPr>
          <w:rFonts w:ascii="Times New Roman" w:hAnsi="Times New Roman" w:cs="Times New Roman"/>
          <w:noProof/>
        </w:rPr>
        <w:t>(Huang</w:t>
      </w:r>
      <w:r w:rsidR="002E40D5" w:rsidRPr="00C834D2">
        <w:rPr>
          <w:rFonts w:ascii="Times New Roman" w:hAnsi="Times New Roman" w:cs="Times New Roman"/>
          <w:i/>
          <w:noProof/>
        </w:rPr>
        <w:t xml:space="preserve"> et al.</w:t>
      </w:r>
      <w:r w:rsidR="002E40D5" w:rsidRPr="00C834D2">
        <w:rPr>
          <w:rFonts w:ascii="Times New Roman" w:hAnsi="Times New Roman" w:cs="Times New Roman"/>
          <w:noProof/>
        </w:rPr>
        <w:t xml:space="preserve"> 2022)</w:t>
      </w:r>
      <w:r w:rsidR="00352091" w:rsidRPr="00C834D2">
        <w:rPr>
          <w:rFonts w:ascii="Times New Roman" w:hAnsi="Times New Roman" w:cs="Times New Roman"/>
        </w:rPr>
        <w:fldChar w:fldCharType="end"/>
      </w:r>
      <w:r w:rsidRPr="00C834D2">
        <w:rPr>
          <w:rFonts w:ascii="Times New Roman" w:hAnsi="Times New Roman" w:cs="Times New Roman"/>
        </w:rPr>
        <w:t xml:space="preserve">. The abbreviations are as in Table </w:t>
      </w:r>
      <w:r w:rsidR="00715A10" w:rsidRPr="00C834D2">
        <w:rPr>
          <w:rFonts w:ascii="Times New Roman" w:hAnsi="Times New Roman" w:cs="Times New Roman"/>
        </w:rPr>
        <w:t>S</w:t>
      </w:r>
      <w:r w:rsidRPr="00C834D2">
        <w:rPr>
          <w:rFonts w:ascii="Times New Roman" w:hAnsi="Times New Roman" w:cs="Times New Roman"/>
        </w:rPr>
        <w:t>1. The y values for the coronal slices are in MNI coordinates.</w:t>
      </w:r>
    </w:p>
    <w:p w14:paraId="7E9ABEBF" w14:textId="77777777" w:rsidR="001D79DF" w:rsidRPr="00C834D2" w:rsidRDefault="001D79DF" w:rsidP="000F6C3F">
      <w:pPr>
        <w:spacing w:line="240" w:lineRule="auto"/>
        <w:rPr>
          <w:rFonts w:ascii="Times New Roman" w:hAnsi="Times New Roman" w:cs="Times New Roman"/>
        </w:rPr>
      </w:pPr>
      <w:r w:rsidRPr="00C834D2">
        <w:rPr>
          <w:rFonts w:ascii="Times New Roman" w:hAnsi="Times New Roman" w:cs="Times New Roman"/>
          <w:noProof/>
        </w:rPr>
        <w:drawing>
          <wp:inline distT="0" distB="0" distL="0" distR="0" wp14:anchorId="3D109DAC" wp14:editId="417D9F95">
            <wp:extent cx="5731510" cy="8101330"/>
            <wp:effectExtent l="0" t="0" r="0" b="1270"/>
            <wp:docPr id="2"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8101330"/>
                    </a:xfrm>
                    <a:prstGeom prst="rect">
                      <a:avLst/>
                    </a:prstGeom>
                  </pic:spPr>
                </pic:pic>
              </a:graphicData>
            </a:graphic>
          </wp:inline>
        </w:drawing>
      </w:r>
    </w:p>
    <w:p w14:paraId="1194A140" w14:textId="27C70BB2" w:rsidR="001D79DF" w:rsidRPr="00C834D2" w:rsidRDefault="001D79DF" w:rsidP="000F6C3F">
      <w:pPr>
        <w:spacing w:line="240" w:lineRule="auto"/>
        <w:jc w:val="both"/>
        <w:rPr>
          <w:rFonts w:ascii="Times New Roman" w:hAnsi="Times New Roman" w:cs="Times New Roman"/>
        </w:rPr>
      </w:pPr>
      <w:r w:rsidRPr="00C834D2">
        <w:rPr>
          <w:rFonts w:ascii="Times New Roman" w:hAnsi="Times New Roman" w:cs="Times New Roman"/>
        </w:rPr>
        <w:lastRenderedPageBreak/>
        <w:t xml:space="preserve">Fig. </w:t>
      </w:r>
      <w:r w:rsidR="00401CE8" w:rsidRPr="00C834D2">
        <w:rPr>
          <w:rFonts w:ascii="Times New Roman" w:hAnsi="Times New Roman" w:cs="Times New Roman"/>
        </w:rPr>
        <w:t>S</w:t>
      </w:r>
      <w:r w:rsidRPr="00C834D2">
        <w:rPr>
          <w:rFonts w:ascii="Times New Roman" w:hAnsi="Times New Roman" w:cs="Times New Roman"/>
        </w:rPr>
        <w:t xml:space="preserve">1-3. Example coronal slices showing regions defined in the </w:t>
      </w:r>
      <w:proofErr w:type="spellStart"/>
      <w:r w:rsidRPr="00C834D2">
        <w:rPr>
          <w:rFonts w:ascii="Times New Roman" w:hAnsi="Times New Roman" w:cs="Times New Roman"/>
        </w:rPr>
        <w:t>HCPex</w:t>
      </w:r>
      <w:proofErr w:type="spellEnd"/>
      <w:r w:rsidRPr="00C834D2">
        <w:rPr>
          <w:rFonts w:ascii="Times New Roman" w:hAnsi="Times New Roman" w:cs="Times New Roman"/>
        </w:rPr>
        <w:t xml:space="preserve"> atlas and added subcortical regions</w:t>
      </w:r>
      <w:r w:rsidR="00352091" w:rsidRPr="00C834D2">
        <w:rPr>
          <w:rFonts w:ascii="Times New Roman" w:hAnsi="Times New Roman" w:cs="Times New Roman"/>
        </w:rPr>
        <w:t xml:space="preserve"> </w:t>
      </w:r>
      <w:r w:rsidR="00352091" w:rsidRPr="00C834D2">
        <w:rPr>
          <w:rFonts w:ascii="Times New Roman" w:hAnsi="Times New Roman" w:cs="Times New Roman"/>
        </w:rPr>
        <w:fldChar w:fldCharType="begin">
          <w:fldData xml:space="preserve">PEVuZE5vdGU+PENpdGU+PEF1dGhvcj5IdWFuZzwvQXV0aG9yPjxZZWFyPjIwMjI8L1llYXI+PFJl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</w:fldData>
        </w:fldChar>
      </w:r>
      <w:r w:rsidR="002E40D5" w:rsidRPr="00C834D2">
        <w:rPr>
          <w:rFonts w:ascii="Times New Roman" w:hAnsi="Times New Roman" w:cs="Times New Roman"/>
        </w:rPr>
        <w:instrText xml:space="preserve"> ADDIN EN.CITE </w:instrText>
      </w:r>
      <w:r w:rsidR="002E40D5" w:rsidRPr="00C834D2">
        <w:rPr>
          <w:rFonts w:ascii="Times New Roman" w:hAnsi="Times New Roman" w:cs="Times New Roman"/>
        </w:rPr>
        <w:fldChar w:fldCharType="begin">
          <w:fldData xml:space="preserve">PEVuZE5vdGU+PENpdGU+PEF1dGhvcj5IdWFuZzwvQXV0aG9yPjxZZWFyPjIwMjI8L1llYXI+PFJl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</w:fldData>
        </w:fldChar>
      </w:r>
      <w:r w:rsidR="002E40D5" w:rsidRPr="00C834D2">
        <w:rPr>
          <w:rFonts w:ascii="Times New Roman" w:hAnsi="Times New Roman" w:cs="Times New Roman"/>
        </w:rPr>
        <w:instrText xml:space="preserve"> ADDIN EN.CITE.DATA </w:instrText>
      </w:r>
      <w:r w:rsidR="002E40D5" w:rsidRPr="00C834D2">
        <w:rPr>
          <w:rFonts w:ascii="Times New Roman" w:hAnsi="Times New Roman" w:cs="Times New Roman"/>
        </w:rPr>
      </w:r>
      <w:r w:rsidR="002E40D5" w:rsidRPr="00C834D2">
        <w:rPr>
          <w:rFonts w:ascii="Times New Roman" w:hAnsi="Times New Roman" w:cs="Times New Roman"/>
        </w:rPr>
        <w:fldChar w:fldCharType="end"/>
      </w:r>
      <w:r w:rsidR="00352091" w:rsidRPr="00C834D2">
        <w:rPr>
          <w:rFonts w:ascii="Times New Roman" w:hAnsi="Times New Roman" w:cs="Times New Roman"/>
        </w:rPr>
      </w:r>
      <w:r w:rsidR="00352091" w:rsidRPr="00C834D2">
        <w:rPr>
          <w:rFonts w:ascii="Times New Roman" w:hAnsi="Times New Roman" w:cs="Times New Roman"/>
        </w:rPr>
        <w:fldChar w:fldCharType="separate"/>
      </w:r>
      <w:r w:rsidR="002E40D5" w:rsidRPr="00C834D2">
        <w:rPr>
          <w:rFonts w:ascii="Times New Roman" w:hAnsi="Times New Roman" w:cs="Times New Roman"/>
          <w:noProof/>
        </w:rPr>
        <w:t>(Huang</w:t>
      </w:r>
      <w:r w:rsidR="002E40D5" w:rsidRPr="00C834D2">
        <w:rPr>
          <w:rFonts w:ascii="Times New Roman" w:hAnsi="Times New Roman" w:cs="Times New Roman"/>
          <w:i/>
          <w:noProof/>
        </w:rPr>
        <w:t xml:space="preserve"> et al.</w:t>
      </w:r>
      <w:r w:rsidR="002E40D5" w:rsidRPr="00C834D2">
        <w:rPr>
          <w:rFonts w:ascii="Times New Roman" w:hAnsi="Times New Roman" w:cs="Times New Roman"/>
          <w:noProof/>
        </w:rPr>
        <w:t xml:space="preserve"> 2022)</w:t>
      </w:r>
      <w:r w:rsidR="00352091" w:rsidRPr="00C834D2">
        <w:rPr>
          <w:rFonts w:ascii="Times New Roman" w:hAnsi="Times New Roman" w:cs="Times New Roman"/>
        </w:rPr>
        <w:fldChar w:fldCharType="end"/>
      </w:r>
      <w:r w:rsidRPr="00C834D2">
        <w:rPr>
          <w:rFonts w:ascii="Times New Roman" w:hAnsi="Times New Roman" w:cs="Times New Roman"/>
        </w:rPr>
        <w:t xml:space="preserve">. </w:t>
      </w:r>
      <w:bookmarkStart w:id="4" w:name="_Hlk88538809"/>
      <w:r w:rsidRPr="00C834D2">
        <w:rPr>
          <w:rFonts w:ascii="Times New Roman" w:hAnsi="Times New Roman" w:cs="Times New Roman"/>
        </w:rPr>
        <w:t xml:space="preserve">The abbreviations are as in Table </w:t>
      </w:r>
      <w:r w:rsidR="00715A10" w:rsidRPr="00C834D2">
        <w:rPr>
          <w:rFonts w:ascii="Times New Roman" w:hAnsi="Times New Roman" w:cs="Times New Roman"/>
        </w:rPr>
        <w:t>S</w:t>
      </w:r>
      <w:r w:rsidRPr="00C834D2">
        <w:rPr>
          <w:rFonts w:ascii="Times New Roman" w:hAnsi="Times New Roman" w:cs="Times New Roman"/>
        </w:rPr>
        <w:t>1. The y values for the coronal slices are in MNI coordinates.</w:t>
      </w:r>
      <w:bookmarkEnd w:id="4"/>
    </w:p>
    <w:p w14:paraId="0DFAC209" w14:textId="77777777" w:rsidR="001D79DF" w:rsidRPr="00C834D2" w:rsidRDefault="001D79DF" w:rsidP="000F6C3F">
      <w:pPr>
        <w:spacing w:line="240" w:lineRule="auto"/>
        <w:rPr>
          <w:rFonts w:ascii="Times New Roman" w:hAnsi="Times New Roman" w:cs="Times New Roman"/>
        </w:rPr>
      </w:pPr>
      <w:r w:rsidRPr="00C834D2">
        <w:rPr>
          <w:rFonts w:ascii="Times New Roman" w:hAnsi="Times New Roman" w:cs="Times New Roman"/>
          <w:noProof/>
        </w:rPr>
        <w:drawing>
          <wp:inline distT="0" distB="0" distL="0" distR="0" wp14:anchorId="0B5FF7A4" wp14:editId="7BAC0041">
            <wp:extent cx="5731510" cy="8101330"/>
            <wp:effectExtent l="0" t="0" r="0" b="127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8101330"/>
                    </a:xfrm>
                    <a:prstGeom prst="rect">
                      <a:avLst/>
                    </a:prstGeom>
                  </pic:spPr>
                </pic:pic>
              </a:graphicData>
            </a:graphic>
          </wp:inline>
        </w:drawing>
      </w:r>
    </w:p>
    <w:p w14:paraId="67F28612" w14:textId="7227954D" w:rsidR="001D79DF" w:rsidRPr="00C834D2" w:rsidRDefault="001D79DF" w:rsidP="000F6C3F">
      <w:pPr>
        <w:spacing w:line="240" w:lineRule="auto"/>
        <w:jc w:val="both"/>
        <w:rPr>
          <w:rFonts w:ascii="Times New Roman" w:hAnsi="Times New Roman" w:cs="Times New Roman"/>
        </w:rPr>
      </w:pPr>
      <w:r w:rsidRPr="00C834D2">
        <w:rPr>
          <w:rFonts w:ascii="Times New Roman" w:hAnsi="Times New Roman" w:cs="Times New Roman"/>
        </w:rPr>
        <w:lastRenderedPageBreak/>
        <w:t xml:space="preserve">Fig. </w:t>
      </w:r>
      <w:r w:rsidR="00401CE8" w:rsidRPr="00C834D2">
        <w:rPr>
          <w:rFonts w:ascii="Times New Roman" w:hAnsi="Times New Roman" w:cs="Times New Roman"/>
        </w:rPr>
        <w:t>S</w:t>
      </w:r>
      <w:r w:rsidRPr="00C834D2">
        <w:rPr>
          <w:rFonts w:ascii="Times New Roman" w:hAnsi="Times New Roman" w:cs="Times New Roman"/>
        </w:rPr>
        <w:t xml:space="preserve">1-4. Example coronal slices showing regions defined in the </w:t>
      </w:r>
      <w:proofErr w:type="spellStart"/>
      <w:r w:rsidRPr="00C834D2">
        <w:rPr>
          <w:rFonts w:ascii="Times New Roman" w:hAnsi="Times New Roman" w:cs="Times New Roman"/>
        </w:rPr>
        <w:t>HCPex</w:t>
      </w:r>
      <w:proofErr w:type="spellEnd"/>
      <w:r w:rsidRPr="00C834D2">
        <w:rPr>
          <w:rFonts w:ascii="Times New Roman" w:hAnsi="Times New Roman" w:cs="Times New Roman"/>
        </w:rPr>
        <w:t xml:space="preserve"> atlas and added subcortical regions</w:t>
      </w:r>
      <w:r w:rsidR="00352091" w:rsidRPr="00C834D2">
        <w:rPr>
          <w:rFonts w:ascii="Times New Roman" w:hAnsi="Times New Roman" w:cs="Times New Roman"/>
        </w:rPr>
        <w:t xml:space="preserve"> </w:t>
      </w:r>
      <w:r w:rsidR="00352091" w:rsidRPr="00C834D2">
        <w:rPr>
          <w:rFonts w:ascii="Times New Roman" w:hAnsi="Times New Roman" w:cs="Times New Roman"/>
        </w:rPr>
        <w:fldChar w:fldCharType="begin">
          <w:fldData xml:space="preserve">PEVuZE5vdGU+PENpdGU+PEF1dGhvcj5IdWFuZzwvQXV0aG9yPjxZZWFyPjIwMjI8L1llYXI+PFJl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</w:fldData>
        </w:fldChar>
      </w:r>
      <w:r w:rsidR="002E40D5" w:rsidRPr="00C834D2">
        <w:rPr>
          <w:rFonts w:ascii="Times New Roman" w:hAnsi="Times New Roman" w:cs="Times New Roman"/>
        </w:rPr>
        <w:instrText xml:space="preserve"> ADDIN EN.CITE </w:instrText>
      </w:r>
      <w:r w:rsidR="002E40D5" w:rsidRPr="00C834D2">
        <w:rPr>
          <w:rFonts w:ascii="Times New Roman" w:hAnsi="Times New Roman" w:cs="Times New Roman"/>
        </w:rPr>
        <w:fldChar w:fldCharType="begin">
          <w:fldData xml:space="preserve">PEVuZE5vdGU+PENpdGU+PEF1dGhvcj5IdWFuZzwvQXV0aG9yPjxZZWFyPjIwMjI8L1llYXI+PFJl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</w:fldData>
        </w:fldChar>
      </w:r>
      <w:r w:rsidR="002E40D5" w:rsidRPr="00C834D2">
        <w:rPr>
          <w:rFonts w:ascii="Times New Roman" w:hAnsi="Times New Roman" w:cs="Times New Roman"/>
        </w:rPr>
        <w:instrText xml:space="preserve"> ADDIN EN.CITE.DATA </w:instrText>
      </w:r>
      <w:r w:rsidR="002E40D5" w:rsidRPr="00C834D2">
        <w:rPr>
          <w:rFonts w:ascii="Times New Roman" w:hAnsi="Times New Roman" w:cs="Times New Roman"/>
        </w:rPr>
      </w:r>
      <w:r w:rsidR="002E40D5" w:rsidRPr="00C834D2">
        <w:rPr>
          <w:rFonts w:ascii="Times New Roman" w:hAnsi="Times New Roman" w:cs="Times New Roman"/>
        </w:rPr>
        <w:fldChar w:fldCharType="end"/>
      </w:r>
      <w:r w:rsidR="00352091" w:rsidRPr="00C834D2">
        <w:rPr>
          <w:rFonts w:ascii="Times New Roman" w:hAnsi="Times New Roman" w:cs="Times New Roman"/>
        </w:rPr>
      </w:r>
      <w:r w:rsidR="00352091" w:rsidRPr="00C834D2">
        <w:rPr>
          <w:rFonts w:ascii="Times New Roman" w:hAnsi="Times New Roman" w:cs="Times New Roman"/>
        </w:rPr>
        <w:fldChar w:fldCharType="separate"/>
      </w:r>
      <w:r w:rsidR="002E40D5" w:rsidRPr="00C834D2">
        <w:rPr>
          <w:rFonts w:ascii="Times New Roman" w:hAnsi="Times New Roman" w:cs="Times New Roman"/>
          <w:noProof/>
        </w:rPr>
        <w:t>(Huang</w:t>
      </w:r>
      <w:r w:rsidR="002E40D5" w:rsidRPr="00C834D2">
        <w:rPr>
          <w:rFonts w:ascii="Times New Roman" w:hAnsi="Times New Roman" w:cs="Times New Roman"/>
          <w:i/>
          <w:noProof/>
        </w:rPr>
        <w:t xml:space="preserve"> et al.</w:t>
      </w:r>
      <w:r w:rsidR="002E40D5" w:rsidRPr="00C834D2">
        <w:rPr>
          <w:rFonts w:ascii="Times New Roman" w:hAnsi="Times New Roman" w:cs="Times New Roman"/>
          <w:noProof/>
        </w:rPr>
        <w:t xml:space="preserve"> 2022)</w:t>
      </w:r>
      <w:r w:rsidR="00352091" w:rsidRPr="00C834D2">
        <w:rPr>
          <w:rFonts w:ascii="Times New Roman" w:hAnsi="Times New Roman" w:cs="Times New Roman"/>
        </w:rPr>
        <w:fldChar w:fldCharType="end"/>
      </w:r>
      <w:r w:rsidRPr="00C834D2">
        <w:rPr>
          <w:rFonts w:ascii="Times New Roman" w:hAnsi="Times New Roman" w:cs="Times New Roman"/>
        </w:rPr>
        <w:t xml:space="preserve">. The abbreviations are as in Table </w:t>
      </w:r>
      <w:r w:rsidR="00715A10" w:rsidRPr="00C834D2">
        <w:rPr>
          <w:rFonts w:ascii="Times New Roman" w:hAnsi="Times New Roman" w:cs="Times New Roman"/>
        </w:rPr>
        <w:t>S</w:t>
      </w:r>
      <w:r w:rsidRPr="00C834D2">
        <w:rPr>
          <w:rFonts w:ascii="Times New Roman" w:hAnsi="Times New Roman" w:cs="Times New Roman"/>
        </w:rPr>
        <w:t>1. The y values for the coronal slices are in MNI coordinates.</w:t>
      </w:r>
    </w:p>
    <w:p w14:paraId="5E0E4039" w14:textId="77777777" w:rsidR="001D79DF" w:rsidRPr="00C834D2" w:rsidRDefault="001D79DF" w:rsidP="000F6C3F">
      <w:pPr>
        <w:spacing w:line="240" w:lineRule="auto"/>
        <w:rPr>
          <w:rFonts w:ascii="Times New Roman" w:hAnsi="Times New Roman" w:cs="Times New Roman"/>
        </w:rPr>
      </w:pPr>
      <w:r w:rsidRPr="00C834D2">
        <w:rPr>
          <w:rFonts w:ascii="Times New Roman" w:hAnsi="Times New Roman" w:cs="Times New Roman"/>
          <w:noProof/>
        </w:rPr>
        <w:drawing>
          <wp:inline distT="0" distB="0" distL="0" distR="0" wp14:anchorId="1092A7DD" wp14:editId="653E92A3">
            <wp:extent cx="5731510" cy="5481320"/>
            <wp:effectExtent l="0" t="0" r="0" b="508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5481320"/>
                    </a:xfrm>
                    <a:prstGeom prst="rect">
                      <a:avLst/>
                    </a:prstGeom>
                  </pic:spPr>
                </pic:pic>
              </a:graphicData>
            </a:graphic>
          </wp:inline>
        </w:drawing>
      </w:r>
    </w:p>
    <w:p w14:paraId="73C96F36" w14:textId="77777777" w:rsidR="00D864A6" w:rsidRPr="00C834D2" w:rsidRDefault="00D864A6">
      <w:pPr>
        <w:rPr>
          <w:rFonts w:ascii="Times New Roman" w:hAnsi="Times New Roman" w:cs="Times New Roman"/>
          <w:b/>
        </w:rPr>
      </w:pPr>
      <w:r w:rsidRPr="00C834D2">
        <w:rPr>
          <w:rFonts w:ascii="Times New Roman" w:hAnsi="Times New Roman" w:cs="Times New Roman"/>
          <w:b/>
        </w:rPr>
        <w:br w:type="page"/>
      </w:r>
    </w:p>
    <w:p w14:paraId="7FF3FEBA" w14:textId="1C1B1127" w:rsidR="00D864A6" w:rsidRPr="00C834D2" w:rsidRDefault="00FD6B9D" w:rsidP="000F6C3F">
      <w:pPr>
        <w:spacing w:line="240" w:lineRule="auto"/>
        <w:rPr>
          <w:rFonts w:ascii="Times New Roman" w:hAnsi="Times New Roman" w:cs="Times New Roman"/>
          <w:b/>
        </w:rPr>
      </w:pPr>
      <w:r w:rsidRPr="00C834D2">
        <w:rPr>
          <w:noProof/>
        </w:rPr>
        <w:lastRenderedPageBreak/>
        <w:drawing>
          <wp:inline distT="0" distB="0" distL="0" distR="0" wp14:anchorId="556DCF32" wp14:editId="5B2DAD37">
            <wp:extent cx="5731510" cy="585597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5855970"/>
                    </a:xfrm>
                    <a:prstGeom prst="rect">
                      <a:avLst/>
                    </a:prstGeom>
                  </pic:spPr>
                </pic:pic>
              </a:graphicData>
            </a:graphic>
          </wp:inline>
        </w:drawing>
      </w:r>
    </w:p>
    <w:p w14:paraId="4E11DF86" w14:textId="1352D8D8" w:rsidR="00D864A6" w:rsidRPr="00C834D2" w:rsidRDefault="00D864A6" w:rsidP="00D864A6">
      <w:pPr>
        <w:spacing w:line="240" w:lineRule="auto"/>
        <w:rPr>
          <w:rFonts w:ascii="Times New Roman" w:hAnsi="Times New Roman" w:cs="Times New Roman"/>
        </w:rPr>
      </w:pPr>
      <w:r w:rsidRPr="00C834D2">
        <w:rPr>
          <w:rFonts w:ascii="Times New Roman" w:hAnsi="Times New Roman" w:cs="Times New Roman"/>
        </w:rPr>
        <w:t xml:space="preserve">Fig. S1-5. Anatomical regions of the human visual and other cortical regions. Regions are shown as defined in the HCP-MMP atlas </w:t>
      </w:r>
      <w:r w:rsidRPr="00C834D2">
        <w:rPr>
          <w:rFonts w:ascii="Times New Roman" w:hAnsi="Times New Roman" w:cs="Times New Roman"/>
        </w:rPr>
        <w:fldChar w:fldCharType="begin"/>
      </w:r>
      <w:r w:rsidR="002E40D5" w:rsidRPr="00C834D2">
        <w:rPr>
          <w:rFonts w:ascii="Times New Roman" w:hAnsi="Times New Roman" w:cs="Times New Roman"/>
        </w:rPr>
        <w:instrText xml:space="preserve"> ADDIN EN.CITE &lt;EndNote&gt;&lt;Cite&gt;&lt;Author&gt;Glasser&lt;/Author&gt;&lt;Year&gt;2016&lt;/Year&gt;&lt;RecNum&gt;6978&lt;/RecNum&gt;&lt;DisplayText&gt;(Glasser&lt;style face="italic"&gt; et al.&lt;/style&gt; 2016)&lt;/DisplayText&gt;&lt;record&gt;&lt;rec-number&gt;6978&lt;/rec-number&gt;&lt;foreign-keys&gt;&lt;key app="EN" db-id="zxfaft5tm9dtd4e9vaq52aegze0prt29xfee" timestamp="1484513262"&gt;6978&lt;/key&gt;&lt;/foreign-keys&gt;&lt;ref-type name="Journal Article"&gt;17&lt;/ref-type&gt;&lt;contributors&gt;&lt;authors&gt;&lt;author&gt;Glasser, M. F.&lt;/author&gt;&lt;author&gt;Coalson, T. S.&lt;/author&gt;&lt;author&gt;Robinson, E. C.&lt;/author&gt;&lt;author&gt;Hacker, C. D.&lt;/author&gt;&lt;author&gt;Harwell, J.&lt;/author&gt;&lt;author&gt;Yacoub, E.&lt;/author&gt;&lt;author&gt;Ugurbil, K.&lt;/author&gt;&lt;author&gt;Andersson, J.&lt;/author&gt;&lt;author&gt;Beckmann, C. F.&lt;/author&gt;&lt;author&gt;Jenkinson, M.&lt;/author&gt;&lt;author&gt;Smith, S. M.&lt;/author&gt;&lt;author&gt;Van Essen, D. C.&lt;/author&gt;&lt;/authors&gt;&lt;/contributors&gt;&lt;titles&gt;&lt;title&gt;A multi-modal parcellation of human cerebral cortex&lt;/title&gt;&lt;secondary-title&gt;Nature&lt;/secondary-title&gt;&lt;/titles&gt;&lt;periodical&gt;&lt;full-title&gt;Nature&lt;/full-title&gt;&lt;abbr-1&gt;Nature&lt;/abbr-1&gt;&lt;abbr-2&gt;Nature&lt;/abbr-2&gt;&lt;/periodical&gt;&lt;pages&gt;171-8&lt;/pages&gt;&lt;volume&gt;536&lt;/volume&gt;&lt;number&gt;7615&lt;/number&gt;&lt;keywords&gt;&lt;keyword&gt;Adult&lt;/keyword&gt;&lt;keyword&gt;Cerebral Cortex/*anatomy &amp;amp; histology/cytology/*physiology&lt;/keyword&gt;&lt;keyword&gt;Connectome&lt;/keyword&gt;&lt;keyword&gt;Female&lt;/keyword&gt;&lt;keyword&gt;Healthy Volunteers&lt;/keyword&gt;&lt;keyword&gt;Humans&lt;/keyword&gt;&lt;keyword&gt;Machine Learning&lt;/keyword&gt;&lt;keyword&gt;Male&lt;/keyword&gt;&lt;keyword&gt;Models, Anatomic&lt;/keyword&gt;&lt;keyword&gt;Multimodal Imaging&lt;/keyword&gt;&lt;keyword&gt;Neuroanatomy/*methods&lt;/keyword&gt;&lt;keyword&gt;Neuroimaging&lt;/keyword&gt;&lt;keyword&gt;Probability&lt;/keyword&gt;&lt;keyword&gt;Reproducibility of Results&lt;/keyword&gt;&lt;keyword&gt;Young Adult&lt;/keyword&gt;&lt;/keywords&gt;&lt;dates&gt;&lt;year&gt;2016&lt;/year&gt;&lt;pub-dates&gt;&lt;date&gt;Aug 11&lt;/date&gt;&lt;/pub-dates&gt;&lt;/dates&gt;&lt;isbn&gt;1476-4687 (Electronic)&amp;#xD;0028-0836 (Linking)&lt;/isbn&gt;&lt;accession-num&gt;27437579&lt;/accession-num&gt;&lt;urls&gt;&lt;related-urls&gt;&lt;url&gt;https://www.ncbi.nlm.nih.gov/pubmed/27437579&lt;/url&gt;&lt;/related-urls&gt;&lt;/urls&gt;&lt;custom2&gt;PMC4990127&lt;/custom2&gt;&lt;electronic-resource-num&gt;10.1038/nature18933&lt;/electronic-resource-num&gt;&lt;/record&gt;&lt;/Cite&gt;&lt;/EndNote&gt;</w:instrText>
      </w:r>
      <w:r w:rsidRPr="00C834D2">
        <w:rPr>
          <w:rFonts w:ascii="Times New Roman" w:hAnsi="Times New Roman" w:cs="Times New Roman"/>
        </w:rPr>
        <w:fldChar w:fldCharType="separate"/>
      </w:r>
      <w:r w:rsidR="002E40D5" w:rsidRPr="00C834D2">
        <w:rPr>
          <w:rFonts w:ascii="Times New Roman" w:hAnsi="Times New Roman" w:cs="Times New Roman"/>
          <w:noProof/>
        </w:rPr>
        <w:t>(Glasser</w:t>
      </w:r>
      <w:r w:rsidR="002E40D5" w:rsidRPr="00C834D2">
        <w:rPr>
          <w:rFonts w:ascii="Times New Roman" w:hAnsi="Times New Roman" w:cs="Times New Roman"/>
          <w:i/>
          <w:noProof/>
        </w:rPr>
        <w:t xml:space="preserve"> et al.</w:t>
      </w:r>
      <w:r w:rsidR="002E40D5" w:rsidRPr="00C834D2">
        <w:rPr>
          <w:rFonts w:ascii="Times New Roman" w:hAnsi="Times New Roman" w:cs="Times New Roman"/>
          <w:noProof/>
        </w:rPr>
        <w:t xml:space="preserve"> 2016)</w:t>
      </w:r>
      <w:r w:rsidRPr="00C834D2">
        <w:rPr>
          <w:rFonts w:ascii="Times New Roman" w:hAnsi="Times New Roman" w:cs="Times New Roman"/>
        </w:rPr>
        <w:fldChar w:fldCharType="end"/>
      </w:r>
      <w:r w:rsidRPr="00C834D2">
        <w:rPr>
          <w:rFonts w:ascii="Times New Roman" w:hAnsi="Times New Roman" w:cs="Times New Roman"/>
        </w:rPr>
        <w:t xml:space="preserve">, and in its extended version </w:t>
      </w:r>
      <w:proofErr w:type="spellStart"/>
      <w:r w:rsidRPr="00C834D2">
        <w:rPr>
          <w:rFonts w:ascii="Times New Roman" w:hAnsi="Times New Roman" w:cs="Times New Roman"/>
        </w:rPr>
        <w:t>HCPex</w:t>
      </w:r>
      <w:proofErr w:type="spellEnd"/>
      <w:r w:rsidRPr="00C834D2">
        <w:rPr>
          <w:rFonts w:ascii="Times New Roman" w:hAnsi="Times New Roman" w:cs="Times New Roman"/>
        </w:rPr>
        <w:t xml:space="preserve"> </w:t>
      </w:r>
      <w:r w:rsidRPr="00C834D2">
        <w:rPr>
          <w:rFonts w:ascii="Times New Roman" w:hAnsi="Times New Roman" w:cs="Times New Roman"/>
        </w:rPr>
        <w:fldChar w:fldCharType="begin">
          <w:fldData xml:space="preserve">PEVuZE5vdGU+PENpdGU+PEF1dGhvcj5IdWFuZzwvQXV0aG9yPjxZZWFyPjIwMjI8L1llYXI+PFJl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</w:fldData>
        </w:fldChar>
      </w:r>
      <w:r w:rsidR="002E40D5" w:rsidRPr="00C834D2">
        <w:rPr>
          <w:rFonts w:ascii="Times New Roman" w:hAnsi="Times New Roman" w:cs="Times New Roman"/>
        </w:rPr>
        <w:instrText xml:space="preserve"> ADDIN EN.CITE </w:instrText>
      </w:r>
      <w:r w:rsidR="002E40D5" w:rsidRPr="00C834D2">
        <w:rPr>
          <w:rFonts w:ascii="Times New Roman" w:hAnsi="Times New Roman" w:cs="Times New Roman"/>
        </w:rPr>
        <w:fldChar w:fldCharType="begin">
          <w:fldData xml:space="preserve">PEVuZE5vdGU+PENpdGU+PEF1dGhvcj5IdWFuZzwvQXV0aG9yPjxZZWFyPjIwMjI8L1llYXI+PFJl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</w:fldData>
        </w:fldChar>
      </w:r>
      <w:r w:rsidR="002E40D5" w:rsidRPr="00C834D2">
        <w:rPr>
          <w:rFonts w:ascii="Times New Roman" w:hAnsi="Times New Roman" w:cs="Times New Roman"/>
        </w:rPr>
        <w:instrText xml:space="preserve"> ADDIN EN.CITE.DATA </w:instrText>
      </w:r>
      <w:r w:rsidR="002E40D5" w:rsidRPr="00C834D2">
        <w:rPr>
          <w:rFonts w:ascii="Times New Roman" w:hAnsi="Times New Roman" w:cs="Times New Roman"/>
        </w:rPr>
      </w:r>
      <w:r w:rsidR="002E40D5" w:rsidRPr="00C834D2">
        <w:rPr>
          <w:rFonts w:ascii="Times New Roman" w:hAnsi="Times New Roman" w:cs="Times New Roman"/>
        </w:rPr>
        <w:fldChar w:fldCharType="end"/>
      </w:r>
      <w:r w:rsidRPr="00C834D2">
        <w:rPr>
          <w:rFonts w:ascii="Times New Roman" w:hAnsi="Times New Roman" w:cs="Times New Roman"/>
        </w:rPr>
      </w:r>
      <w:r w:rsidRPr="00C834D2">
        <w:rPr>
          <w:rFonts w:ascii="Times New Roman" w:hAnsi="Times New Roman" w:cs="Times New Roman"/>
        </w:rPr>
        <w:fldChar w:fldCharType="separate"/>
      </w:r>
      <w:r w:rsidR="002E40D5" w:rsidRPr="00C834D2">
        <w:rPr>
          <w:rFonts w:ascii="Times New Roman" w:hAnsi="Times New Roman" w:cs="Times New Roman"/>
          <w:noProof/>
        </w:rPr>
        <w:t>(Huang</w:t>
      </w:r>
      <w:r w:rsidR="002E40D5" w:rsidRPr="00C834D2">
        <w:rPr>
          <w:rFonts w:ascii="Times New Roman" w:hAnsi="Times New Roman" w:cs="Times New Roman"/>
          <w:i/>
          <w:noProof/>
        </w:rPr>
        <w:t xml:space="preserve"> et al.</w:t>
      </w:r>
      <w:r w:rsidR="002E40D5" w:rsidRPr="00C834D2">
        <w:rPr>
          <w:rFonts w:ascii="Times New Roman" w:hAnsi="Times New Roman" w:cs="Times New Roman"/>
          <w:noProof/>
        </w:rPr>
        <w:t xml:space="preserve"> 2022)</w:t>
      </w:r>
      <w:r w:rsidRPr="00C834D2">
        <w:rPr>
          <w:rFonts w:ascii="Times New Roman" w:hAnsi="Times New Roman" w:cs="Times New Roman"/>
        </w:rPr>
        <w:fldChar w:fldCharType="end"/>
      </w:r>
      <w:r w:rsidRPr="00C834D2">
        <w:rPr>
          <w:rFonts w:ascii="Times New Roman" w:hAnsi="Times New Roman" w:cs="Times New Roman"/>
        </w:rPr>
        <w:t>. The regions are shown on images of the human brain without the sulci expanded to show which cortical HCP-MMP regions are normally visible, for comparison with Fig</w:t>
      </w:r>
      <w:r w:rsidR="00756642" w:rsidRPr="00C834D2">
        <w:rPr>
          <w:rFonts w:ascii="Times New Roman" w:hAnsi="Times New Roman" w:cs="Times New Roman"/>
        </w:rPr>
        <w:t>s</w:t>
      </w:r>
      <w:r w:rsidRPr="00C834D2">
        <w:rPr>
          <w:rFonts w:ascii="Times New Roman" w:hAnsi="Times New Roman" w:cs="Times New Roman"/>
        </w:rPr>
        <w:t xml:space="preserve">. </w:t>
      </w:r>
      <w:r w:rsidR="00756642" w:rsidRPr="00C834D2">
        <w:rPr>
          <w:rFonts w:ascii="Times New Roman" w:hAnsi="Times New Roman" w:cs="Times New Roman"/>
        </w:rPr>
        <w:t>6-10</w:t>
      </w:r>
      <w:r w:rsidRPr="00C834D2">
        <w:rPr>
          <w:rFonts w:ascii="Times New Roman" w:hAnsi="Times New Roman" w:cs="Times New Roman"/>
        </w:rPr>
        <w:t xml:space="preserve">. </w:t>
      </w:r>
      <w:r w:rsidR="0062598E" w:rsidRPr="00C834D2">
        <w:rPr>
          <w:rFonts w:ascii="Times New Roman" w:hAnsi="Times New Roman" w:cs="Times New Roman"/>
        </w:rPr>
        <w:t xml:space="preserve">(The </w:t>
      </w:r>
      <w:r w:rsidR="0062598E" w:rsidRPr="00C834D2">
        <w:rPr>
          <w:rFonts w:ascii="Times New Roman" w:hAnsi="Times New Roman" w:cs="Times New Roman"/>
          <w:lang w:val="en-US"/>
        </w:rPr>
        <w:t xml:space="preserve">ICBM153 MNI T1 image was used to prepare this figure.) </w:t>
      </w:r>
      <w:r w:rsidRPr="00C834D2">
        <w:rPr>
          <w:rFonts w:ascii="Times New Roman" w:hAnsi="Times New Roman" w:cs="Times New Roman"/>
        </w:rPr>
        <w:t>Abbreviations are provided in Table S1.</w:t>
      </w:r>
    </w:p>
    <w:p w14:paraId="139D76EB" w14:textId="11BC4D73" w:rsidR="00F5140E" w:rsidRPr="00C834D2" w:rsidRDefault="001D79DF" w:rsidP="000F6C3F">
      <w:pPr>
        <w:spacing w:line="240" w:lineRule="auto"/>
        <w:rPr>
          <w:rFonts w:ascii="Times New Roman" w:hAnsi="Times New Roman" w:cs="Times New Roman"/>
        </w:rPr>
      </w:pPr>
      <w:r w:rsidRPr="00C834D2">
        <w:rPr>
          <w:rFonts w:ascii="Times New Roman" w:hAnsi="Times New Roman" w:cs="Times New Roman"/>
          <w:b/>
        </w:rPr>
        <w:br w:type="page"/>
      </w:r>
    </w:p>
    <w:p w14:paraId="244EABFC" w14:textId="77777777" w:rsidR="00A43C0C" w:rsidRPr="00C834D2" w:rsidRDefault="00A43C0C" w:rsidP="00A43C0C">
      <w:pPr>
        <w:spacing w:after="0" w:line="240" w:lineRule="auto"/>
        <w:jc w:val="both"/>
        <w:rPr>
          <w:rFonts w:ascii="Times New Roman" w:hAnsi="Times New Roman" w:cs="Times New Roman"/>
          <w:bCs/>
          <w:lang w:eastAsia="zh-TW"/>
        </w:rPr>
      </w:pPr>
    </w:p>
    <w:p w14:paraId="7B9E5DE4" w14:textId="77777777" w:rsidR="00632B8E" w:rsidRPr="00C834D2" w:rsidRDefault="00632B8E" w:rsidP="00632B8E">
      <w:pPr>
        <w:spacing w:line="240" w:lineRule="auto"/>
        <w:rPr>
          <w:rFonts w:ascii="Times New Roman" w:hAnsi="Times New Roman" w:cs="Times New Roman"/>
        </w:rPr>
      </w:pPr>
      <w:r w:rsidRPr="00C834D2">
        <w:rPr>
          <w:rFonts w:ascii="Times New Roman" w:hAnsi="Times New Roman" w:cs="Times New Roman"/>
          <w:b/>
          <w:bCs/>
        </w:rPr>
        <w:t>Details of the Hopf Effective Connectivity algorithm used for the fMRI data</w:t>
      </w:r>
    </w:p>
    <w:p w14:paraId="05850079" w14:textId="77777777" w:rsidR="00632B8E" w:rsidRPr="00C834D2" w:rsidRDefault="00632B8E" w:rsidP="00632B8E">
      <w:pPr>
        <w:widowControl w:val="0"/>
        <w:spacing w:after="0" w:line="240" w:lineRule="auto"/>
        <w:jc w:val="both"/>
        <w:rPr>
          <w:rFonts w:ascii="Times New Roman" w:eastAsia="Calibri" w:hAnsi="Times New Roman" w:cs="Times New Roman"/>
          <w:bCs/>
          <w:i/>
          <w:kern w:val="2"/>
          <w:lang w:val="en-US" w:eastAsia="zh-CN"/>
        </w:rPr>
      </w:pPr>
      <w:r w:rsidRPr="00C834D2">
        <w:rPr>
          <w:rFonts w:ascii="Times New Roman" w:eastAsia="Calibri" w:hAnsi="Times New Roman" w:cs="Times New Roman"/>
          <w:bCs/>
          <w:i/>
          <w:kern w:val="2"/>
          <w:lang w:val="en-US" w:eastAsia="zh-CN"/>
        </w:rPr>
        <w:t>Introduction</w:t>
      </w:r>
    </w:p>
    <w:p w14:paraId="5A6FD32F" w14:textId="03F94B51" w:rsidR="00632B8E" w:rsidRPr="00C834D2" w:rsidRDefault="00632B8E" w:rsidP="00632B8E">
      <w:pPr>
        <w:widowControl w:val="0"/>
        <w:spacing w:after="0" w:line="240" w:lineRule="auto"/>
        <w:jc w:val="both"/>
        <w:rPr>
          <w:rFonts w:ascii="Times New Roman" w:eastAsia="Calibri" w:hAnsi="Times New Roman" w:cs="Times New Roman"/>
          <w:bCs/>
          <w:iCs/>
          <w:kern w:val="2"/>
          <w:lang w:val="en-US" w:eastAsia="zh-CN"/>
        </w:rPr>
      </w:pPr>
      <w:r w:rsidRPr="00C834D2">
        <w:rPr>
          <w:rFonts w:ascii="Times New Roman" w:eastAsia="Calibri" w:hAnsi="Times New Roman" w:cs="Times New Roman"/>
          <w:bCs/>
          <w:iCs/>
          <w:kern w:val="2"/>
          <w:lang w:val="en-US" w:eastAsia="zh-CN"/>
        </w:rPr>
        <w:tab/>
        <w:t xml:space="preserve">Effective connectivity measures the effect of one brain region on another, and utilizes differences detected at different times in the signals in each connected pair of brain regions to infer effects of one brain region on another. One such approach is dynamic causal modelling, but is applied most easily to activation studies, and is typically limited to measuring the effective connectivity between just a few brain areas </w:t>
      </w:r>
      <w:r w:rsidRPr="00C834D2">
        <w:rPr>
          <w:rFonts w:ascii="Times New Roman" w:eastAsia="Calibri" w:hAnsi="Times New Roman" w:cs="Times New Roman"/>
        </w:rPr>
        <w:fldChar w:fldCharType="begin">
          <w:fldData xml:space="preserve">PEVuZE5vdGU+PENpdGU+PEF1dGhvcj5WYWxkZXMtU29zYTwvQXV0aG9yPjxZZWFyPjIwMTE8L1ll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</w:fldData>
        </w:fldChar>
      </w:r>
      <w:r w:rsidR="00243B3E" w:rsidRPr="00C834D2">
        <w:rPr>
          <w:rFonts w:ascii="Times New Roman" w:eastAsia="Calibri" w:hAnsi="Times New Roman" w:cs="Times New Roman"/>
        </w:rPr>
        <w:instrText xml:space="preserve"> ADDIN EN.CITE </w:instrText>
      </w:r>
      <w:r w:rsidR="00243B3E" w:rsidRPr="00C834D2">
        <w:rPr>
          <w:rFonts w:ascii="Times New Roman" w:eastAsia="Calibri" w:hAnsi="Times New Roman" w:cs="Times New Roman"/>
        </w:rPr>
        <w:fldChar w:fldCharType="begin">
          <w:fldData xml:space="preserve">PEVuZE5vdGU+PENpdGU+PEF1dGhvcj5WYWxkZXMtU29zYTwvQXV0aG9yPjxZZWFyPjIwMTE8L1ll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</w:fldData>
        </w:fldChar>
      </w:r>
      <w:r w:rsidR="00243B3E" w:rsidRPr="00C834D2">
        <w:rPr>
          <w:rFonts w:ascii="Times New Roman" w:eastAsia="Calibri" w:hAnsi="Times New Roman" w:cs="Times New Roman"/>
        </w:rPr>
        <w:instrText xml:space="preserve"> ADDIN EN.CITE.DATA </w:instrText>
      </w:r>
      <w:r w:rsidR="00243B3E" w:rsidRPr="00C834D2">
        <w:rPr>
          <w:rFonts w:ascii="Times New Roman" w:eastAsia="Calibri" w:hAnsi="Times New Roman" w:cs="Times New Roman"/>
        </w:rPr>
      </w:r>
      <w:r w:rsidR="00243B3E" w:rsidRPr="00C834D2">
        <w:rPr>
          <w:rFonts w:ascii="Times New Roman" w:eastAsia="Calibri" w:hAnsi="Times New Roman" w:cs="Times New Roman"/>
        </w:rPr>
        <w:fldChar w:fldCharType="end"/>
      </w:r>
      <w:r w:rsidRPr="00C834D2">
        <w:rPr>
          <w:rFonts w:ascii="Times New Roman" w:eastAsia="Calibri" w:hAnsi="Times New Roman" w:cs="Times New Roman"/>
        </w:rPr>
      </w:r>
      <w:r w:rsidRPr="00C834D2">
        <w:rPr>
          <w:rFonts w:ascii="Times New Roman" w:eastAsia="Calibri" w:hAnsi="Times New Roman" w:cs="Times New Roman"/>
        </w:rPr>
        <w:fldChar w:fldCharType="separate"/>
      </w:r>
      <w:r w:rsidRPr="00C834D2">
        <w:rPr>
          <w:rFonts w:ascii="Times New Roman" w:eastAsia="Calibri" w:hAnsi="Times New Roman" w:cs="Times New Roman"/>
          <w:noProof/>
        </w:rPr>
        <w:t>(Friston 2009; Valdes-Sosa et al. 2011; Bajaj et al. 2016)</w:t>
      </w:r>
      <w:r w:rsidRPr="00C834D2">
        <w:rPr>
          <w:rFonts w:ascii="Times New Roman" w:eastAsia="Calibri" w:hAnsi="Times New Roman" w:cs="Times New Roman"/>
        </w:rPr>
        <w:fldChar w:fldCharType="end"/>
      </w:r>
      <w:r w:rsidRPr="00C834D2">
        <w:rPr>
          <w:rFonts w:ascii="Times New Roman" w:eastAsia="Calibri" w:hAnsi="Times New Roman" w:cs="Times New Roman"/>
        </w:rPr>
        <w:t>,</w:t>
      </w:r>
      <w:r w:rsidRPr="00C834D2">
        <w:rPr>
          <w:rFonts w:ascii="Times New Roman" w:eastAsia="Calibri" w:hAnsi="Times New Roman" w:cs="Times New Roman"/>
          <w:bCs/>
          <w:iCs/>
          <w:kern w:val="2"/>
          <w:lang w:val="en-US" w:eastAsia="zh-CN"/>
        </w:rPr>
        <w:t xml:space="preserve"> though there have been moves to extend it to resting state studies and more brain areas </w:t>
      </w:r>
      <w:r w:rsidRPr="00C834D2">
        <w:rPr>
          <w:rFonts w:ascii="Times New Roman" w:eastAsia="Calibri" w:hAnsi="Times New Roman" w:cs="Times New Roman"/>
          <w:bCs/>
          <w:iCs/>
          <w:kern w:val="2"/>
          <w:lang w:val="en-US" w:eastAsia="zh-CN"/>
        </w:rPr>
        <w:fldChar w:fldCharType="begin">
          <w:fldData xml:space="preserve">PEVuZE5vdGU+PENpdGU+PEF1dGhvcj5SYXppPC9BdXRob3I+PFllYXI+MjAxNzwvWWVhcj48UmVj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</w:fldData>
        </w:fldChar>
      </w:r>
      <w:r w:rsidRPr="00C834D2">
        <w:rPr>
          <w:rFonts w:ascii="Times New Roman" w:eastAsia="Calibri" w:hAnsi="Times New Roman" w:cs="Times New Roman"/>
          <w:bCs/>
          <w:iCs/>
          <w:kern w:val="2"/>
          <w:lang w:val="en-US" w:eastAsia="zh-CN"/>
        </w:rPr>
        <w:instrText xml:space="preserve"> ADDIN EN.CITE </w:instrText>
      </w:r>
      <w:r w:rsidRPr="00C834D2">
        <w:rPr>
          <w:rFonts w:ascii="Times New Roman" w:eastAsia="Calibri" w:hAnsi="Times New Roman" w:cs="Times New Roman"/>
          <w:bCs/>
          <w:iCs/>
          <w:kern w:val="2"/>
          <w:lang w:val="en-US" w:eastAsia="zh-CN"/>
        </w:rPr>
        <w:fldChar w:fldCharType="begin">
          <w:fldData xml:space="preserve">PEVuZE5vdGU+PENpdGU+PEF1dGhvcj5SYXppPC9BdXRob3I+PFllYXI+MjAxNzwvWWVhcj48UmVj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</w:fldData>
        </w:fldChar>
      </w:r>
      <w:r w:rsidRPr="00C834D2">
        <w:rPr>
          <w:rFonts w:ascii="Times New Roman" w:eastAsia="Calibri" w:hAnsi="Times New Roman" w:cs="Times New Roman"/>
          <w:bCs/>
          <w:iCs/>
          <w:kern w:val="2"/>
          <w:lang w:val="en-US" w:eastAsia="zh-CN"/>
        </w:rPr>
        <w:instrText xml:space="preserve"> ADDIN EN.CITE.DATA </w:instrText>
      </w:r>
      <w:r w:rsidRPr="00C834D2">
        <w:rPr>
          <w:rFonts w:ascii="Times New Roman" w:eastAsia="Calibri" w:hAnsi="Times New Roman" w:cs="Times New Roman"/>
          <w:bCs/>
          <w:iCs/>
          <w:kern w:val="2"/>
          <w:lang w:val="en-US" w:eastAsia="zh-CN"/>
        </w:rPr>
      </w:r>
      <w:r w:rsidRPr="00C834D2">
        <w:rPr>
          <w:rFonts w:ascii="Times New Roman" w:eastAsia="Calibri" w:hAnsi="Times New Roman" w:cs="Times New Roman"/>
          <w:bCs/>
          <w:iCs/>
          <w:kern w:val="2"/>
          <w:lang w:val="en-US" w:eastAsia="zh-CN"/>
        </w:rPr>
        <w:fldChar w:fldCharType="end"/>
      </w:r>
      <w:r w:rsidRPr="00C834D2">
        <w:rPr>
          <w:rFonts w:ascii="Times New Roman" w:eastAsia="Calibri" w:hAnsi="Times New Roman" w:cs="Times New Roman"/>
          <w:bCs/>
          <w:iCs/>
          <w:kern w:val="2"/>
          <w:lang w:val="en-US" w:eastAsia="zh-CN"/>
        </w:rPr>
      </w:r>
      <w:r w:rsidRPr="00C834D2">
        <w:rPr>
          <w:rFonts w:ascii="Times New Roman" w:eastAsia="Calibri" w:hAnsi="Times New Roman" w:cs="Times New Roman"/>
          <w:bCs/>
          <w:iCs/>
          <w:kern w:val="2"/>
          <w:lang w:val="en-US" w:eastAsia="zh-CN"/>
        </w:rPr>
        <w:fldChar w:fldCharType="separate"/>
      </w:r>
      <w:r w:rsidRPr="00C834D2">
        <w:rPr>
          <w:rFonts w:ascii="Times New Roman" w:eastAsia="Calibri" w:hAnsi="Times New Roman" w:cs="Times New Roman"/>
          <w:bCs/>
          <w:iCs/>
          <w:noProof/>
          <w:kern w:val="2"/>
          <w:lang w:val="en-US" w:eastAsia="zh-CN"/>
        </w:rPr>
        <w:t>(Frassle et al. 2017; Razi et al. 2017)</w:t>
      </w:r>
      <w:r w:rsidRPr="00C834D2">
        <w:rPr>
          <w:rFonts w:ascii="Times New Roman" w:eastAsia="Calibri" w:hAnsi="Times New Roman" w:cs="Times New Roman"/>
          <w:bCs/>
          <w:iCs/>
          <w:kern w:val="2"/>
          <w:lang w:val="en-US" w:eastAsia="zh-CN"/>
        </w:rPr>
        <w:fldChar w:fldCharType="end"/>
      </w:r>
      <w:r w:rsidRPr="00C834D2">
        <w:rPr>
          <w:rFonts w:ascii="Times New Roman" w:eastAsia="Calibri" w:hAnsi="Times New Roman" w:cs="Times New Roman"/>
          <w:bCs/>
          <w:iCs/>
          <w:kern w:val="2"/>
          <w:lang w:val="en-US" w:eastAsia="zh-CN"/>
        </w:rPr>
        <w:t>.</w:t>
      </w:r>
      <w:r w:rsidRPr="00C834D2">
        <w:rPr>
          <w:rFonts w:ascii="Times New Roman" w:eastAsia="Calibri" w:hAnsi="Times New Roman" w:cs="Times New Roman"/>
        </w:rPr>
        <w:t xml:space="preserve"> </w:t>
      </w:r>
      <w:r w:rsidRPr="00C834D2">
        <w:rPr>
          <w:rFonts w:ascii="Times New Roman" w:eastAsia="Calibri" w:hAnsi="Times New Roman" w:cs="Times New Roman"/>
          <w:bCs/>
          <w:iCs/>
          <w:kern w:val="2"/>
          <w:lang w:val="en-US" w:eastAsia="zh-CN"/>
        </w:rPr>
        <w:t xml:space="preserve">The method used </w:t>
      </w:r>
      <w:r w:rsidRPr="00C834D2">
        <w:rPr>
          <w:rFonts w:ascii="Times New Roman" w:eastAsia="Calibri" w:hAnsi="Times New Roman" w:cs="Times New Roman"/>
          <w:bCs/>
          <w:iCs/>
          <w:kern w:val="2"/>
          <w:lang w:val="en-US" w:eastAsia="zh-CN"/>
        </w:rPr>
        <w:fldChar w:fldCharType="begin">
          <w:fldData xml:space="preserve">PEVuZE5vdGU+PENpdGU+PEF1dGhvcj5Sb2xsczwvQXV0aG9yPjxZZWFyPjIwMjM8L1llYXI+PFJl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</w:fldData>
        </w:fldChar>
      </w:r>
      <w:r w:rsidR="000E0DF6" w:rsidRPr="00C834D2">
        <w:rPr>
          <w:rFonts w:ascii="Times New Roman" w:eastAsia="Calibri" w:hAnsi="Times New Roman" w:cs="Times New Roman"/>
          <w:bCs/>
          <w:iCs/>
          <w:kern w:val="2"/>
          <w:lang w:val="en-US" w:eastAsia="zh-CN"/>
        </w:rPr>
        <w:instrText xml:space="preserve"> ADDIN EN.CITE </w:instrText>
      </w:r>
      <w:r w:rsidR="000E0DF6" w:rsidRPr="00C834D2">
        <w:rPr>
          <w:rFonts w:ascii="Times New Roman" w:eastAsia="Calibri" w:hAnsi="Times New Roman" w:cs="Times New Roman"/>
          <w:bCs/>
          <w:iCs/>
          <w:kern w:val="2"/>
          <w:lang w:val="en-US" w:eastAsia="zh-CN"/>
        </w:rPr>
        <w:fldChar w:fldCharType="begin">
          <w:fldData xml:space="preserve">PEVuZE5vdGU+PENpdGU+PEF1dGhvcj5Sb2xsczwvQXV0aG9yPjxZZWFyPjIwMjM8L1llYXI+PFJl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</w:fldData>
        </w:fldChar>
      </w:r>
      <w:r w:rsidR="000E0DF6" w:rsidRPr="00C834D2">
        <w:rPr>
          <w:rFonts w:ascii="Times New Roman" w:eastAsia="Calibri" w:hAnsi="Times New Roman" w:cs="Times New Roman"/>
          <w:bCs/>
          <w:iCs/>
          <w:kern w:val="2"/>
          <w:lang w:val="en-US" w:eastAsia="zh-CN"/>
        </w:rPr>
        <w:instrText xml:space="preserve"> ADDIN EN.CITE.DATA </w:instrText>
      </w:r>
      <w:r w:rsidR="000E0DF6" w:rsidRPr="00C834D2">
        <w:rPr>
          <w:rFonts w:ascii="Times New Roman" w:eastAsia="Calibri" w:hAnsi="Times New Roman" w:cs="Times New Roman"/>
          <w:bCs/>
          <w:iCs/>
          <w:kern w:val="2"/>
          <w:lang w:val="en-US" w:eastAsia="zh-CN"/>
        </w:rPr>
      </w:r>
      <w:r w:rsidR="000E0DF6" w:rsidRPr="00C834D2">
        <w:rPr>
          <w:rFonts w:ascii="Times New Roman" w:eastAsia="Calibri" w:hAnsi="Times New Roman" w:cs="Times New Roman"/>
          <w:bCs/>
          <w:iCs/>
          <w:kern w:val="2"/>
          <w:lang w:val="en-US" w:eastAsia="zh-CN"/>
        </w:rPr>
        <w:fldChar w:fldCharType="end"/>
      </w:r>
      <w:r w:rsidRPr="00C834D2">
        <w:rPr>
          <w:rFonts w:ascii="Times New Roman" w:eastAsia="Calibri" w:hAnsi="Times New Roman" w:cs="Times New Roman"/>
          <w:bCs/>
          <w:iCs/>
          <w:kern w:val="2"/>
          <w:lang w:val="en-US" w:eastAsia="zh-CN"/>
        </w:rPr>
      </w:r>
      <w:r w:rsidRPr="00C834D2">
        <w:rPr>
          <w:rFonts w:ascii="Times New Roman" w:eastAsia="Calibri" w:hAnsi="Times New Roman" w:cs="Times New Roman"/>
          <w:bCs/>
          <w:iCs/>
          <w:kern w:val="2"/>
          <w:lang w:val="en-US" w:eastAsia="zh-CN"/>
        </w:rPr>
        <w:fldChar w:fldCharType="separate"/>
      </w:r>
      <w:r w:rsidR="000E0DF6" w:rsidRPr="00C834D2">
        <w:rPr>
          <w:rFonts w:ascii="Times New Roman" w:eastAsia="Calibri" w:hAnsi="Times New Roman" w:cs="Times New Roman"/>
          <w:bCs/>
          <w:iCs/>
          <w:noProof/>
          <w:kern w:val="2"/>
          <w:lang w:val="en-US" w:eastAsia="zh-CN"/>
        </w:rPr>
        <w:t>(Rolls et al. 2022b, 2023c)</w:t>
      </w:r>
      <w:r w:rsidRPr="00C834D2">
        <w:rPr>
          <w:rFonts w:ascii="Times New Roman" w:eastAsia="Calibri" w:hAnsi="Times New Roman" w:cs="Times New Roman"/>
          <w:bCs/>
          <w:iCs/>
          <w:kern w:val="2"/>
          <w:lang w:val="en-US" w:eastAsia="zh-CN"/>
        </w:rPr>
        <w:fldChar w:fldCharType="end"/>
      </w:r>
      <w:r w:rsidRPr="00C834D2">
        <w:rPr>
          <w:rFonts w:ascii="Times New Roman" w:eastAsia="Calibri" w:hAnsi="Times New Roman" w:cs="Times New Roman"/>
          <w:bCs/>
          <w:iCs/>
          <w:kern w:val="2"/>
          <w:lang w:val="en-US" w:eastAsia="zh-CN"/>
        </w:rPr>
        <w:t xml:space="preserve"> was developed from a Hopf algorithm to enable measurement of </w:t>
      </w:r>
      <w:r w:rsidR="00B760ED" w:rsidRPr="00C834D2">
        <w:rPr>
          <w:rFonts w:ascii="Times New Roman" w:eastAsia="Calibri" w:hAnsi="Times New Roman" w:cs="Times New Roman"/>
          <w:bCs/>
          <w:iCs/>
          <w:kern w:val="2"/>
          <w:lang w:val="en-US" w:eastAsia="zh-CN"/>
        </w:rPr>
        <w:t xml:space="preserve">generative </w:t>
      </w:r>
      <w:r w:rsidRPr="00C834D2">
        <w:rPr>
          <w:rFonts w:ascii="Times New Roman" w:eastAsia="Calibri" w:hAnsi="Times New Roman" w:cs="Times New Roman"/>
          <w:bCs/>
          <w:iCs/>
          <w:kern w:val="2"/>
          <w:lang w:val="en-US" w:eastAsia="zh-CN"/>
        </w:rPr>
        <w:t xml:space="preserve">effective connectivity between many brain areas, described by Deco et al </w:t>
      </w:r>
      <w:r w:rsidRPr="00C834D2">
        <w:rPr>
          <w:rFonts w:ascii="Times New Roman" w:eastAsia="Calibri" w:hAnsi="Times New Roman" w:cs="Times New Roman"/>
          <w:bCs/>
          <w:iCs/>
          <w:kern w:val="2"/>
          <w:lang w:val="en-US" w:eastAsia="zh-CN"/>
        </w:rPr>
        <w:fldChar w:fldCharType="begin"/>
      </w:r>
      <w:r w:rsidRPr="00C834D2">
        <w:rPr>
          <w:rFonts w:ascii="Times New Roman" w:eastAsia="Calibri" w:hAnsi="Times New Roman" w:cs="Times New Roman"/>
          <w:bCs/>
          <w:iCs/>
          <w:kern w:val="2"/>
          <w:lang w:val="en-US" w:eastAsia="zh-CN"/>
        </w:rPr>
        <w:instrText xml:space="preserve"> ADDIN EN.CITE &lt;EndNote&gt;&lt;Cite ExcludeAuth="1"&gt;&lt;Author&gt;Deco&lt;/Author&gt;&lt;Year&gt;2019&lt;/Year&gt;&lt;RecNum&gt;8447&lt;/RecNum&gt;&lt;DisplayText&gt;(2019)&lt;/DisplayText&gt;&lt;record&gt;&lt;rec-number&gt;8447&lt;/rec-number&gt;&lt;foreign-keys&gt;&lt;key app="EN" db-id="zxfaft5tm9dtd4e9vaq52aegze0prt29xfee" timestamp="1606905442"&gt;8447&lt;/key&gt;&lt;/foreign-keys&gt;&lt;ref-type name="Journal Article"&gt;17&lt;/ref-type&gt;&lt;contributors&gt;&lt;authors&gt;&lt;author&gt;Deco, G.&lt;/author&gt;&lt;author&gt;Cruzat, J.&lt;/author&gt;&lt;author&gt;Cabral, J.&lt;/author&gt;&lt;author&gt;Tagliazucchi, E.&lt;/author&gt;&lt;author&gt;Laufs, H.&lt;/author&gt;&lt;author&gt;Logothetis, N. K.&lt;/author&gt;&lt;author&gt;Kringelbach, M. L.&lt;/author&gt;&lt;/authors&gt;&lt;/contributors&gt;&lt;titles&gt;&lt;title&gt;Awakening: Predicting external stimulation to force transitions between different brain states&lt;/title&gt;&lt;secondary-title&gt;Proceedings of the National Academy of Sciences&lt;/secondary-title&gt;&lt;/titles&gt;&lt;periodical&gt;&lt;full-title&gt;Proceedings of the National Academy of Sciences&lt;/full-title&gt;&lt;/periodical&gt;&lt;pages&gt;18088-18097&lt;/pages&gt;&lt;volume&gt;116&lt;/volume&gt;&lt;number&gt;36&lt;/number&gt;&lt;dates&gt;&lt;year&gt;2019&lt;/year&gt;&lt;/dates&gt;&lt;isbn&gt;0027-8424&lt;/isbn&gt;&lt;urls&gt;&lt;/urls&gt;&lt;/record&gt;&lt;/Cite&gt;&lt;/EndNote&gt;</w:instrText>
      </w:r>
      <w:r w:rsidRPr="00C834D2">
        <w:rPr>
          <w:rFonts w:ascii="Times New Roman" w:eastAsia="Calibri" w:hAnsi="Times New Roman" w:cs="Times New Roman"/>
          <w:bCs/>
          <w:iCs/>
          <w:kern w:val="2"/>
          <w:lang w:val="en-US" w:eastAsia="zh-CN"/>
        </w:rPr>
        <w:fldChar w:fldCharType="separate"/>
      </w:r>
      <w:r w:rsidRPr="00C834D2">
        <w:rPr>
          <w:rFonts w:ascii="Times New Roman" w:eastAsia="Calibri" w:hAnsi="Times New Roman" w:cs="Times New Roman"/>
          <w:bCs/>
          <w:iCs/>
          <w:noProof/>
          <w:kern w:val="2"/>
          <w:lang w:val="en-US" w:eastAsia="zh-CN"/>
        </w:rPr>
        <w:t>(2019)</w:t>
      </w:r>
      <w:r w:rsidRPr="00C834D2">
        <w:rPr>
          <w:rFonts w:ascii="Times New Roman" w:eastAsia="Calibri" w:hAnsi="Times New Roman" w:cs="Times New Roman"/>
          <w:bCs/>
          <w:iCs/>
          <w:kern w:val="2"/>
          <w:lang w:val="en-US" w:eastAsia="zh-CN"/>
        </w:rPr>
        <w:fldChar w:fldCharType="end"/>
      </w:r>
      <w:r w:rsidRPr="00C834D2">
        <w:rPr>
          <w:rFonts w:ascii="Times New Roman" w:eastAsia="Calibri" w:hAnsi="Times New Roman" w:cs="Times New Roman"/>
          <w:bCs/>
          <w:iCs/>
          <w:kern w:val="2"/>
          <w:lang w:val="en-US" w:eastAsia="zh-CN"/>
        </w:rPr>
        <w:t xml:space="preserve">. A principle is that the functional connectivity is measured at time </w:t>
      </w:r>
      <w:r w:rsidRPr="00C834D2">
        <w:rPr>
          <w:rFonts w:ascii="Times New Roman" w:eastAsia="Calibri" w:hAnsi="Times New Roman" w:cs="Times New Roman"/>
          <w:bCs/>
          <w:i/>
          <w:kern w:val="2"/>
          <w:lang w:val="en-US" w:eastAsia="zh-CN"/>
        </w:rPr>
        <w:t>t</w:t>
      </w:r>
      <w:r w:rsidRPr="00C834D2">
        <w:rPr>
          <w:rFonts w:ascii="Times New Roman" w:eastAsia="Calibri" w:hAnsi="Times New Roman" w:cs="Times New Roman"/>
          <w:bCs/>
          <w:iCs/>
          <w:kern w:val="2"/>
          <w:lang w:val="en-US" w:eastAsia="zh-CN"/>
        </w:rPr>
        <w:t xml:space="preserve"> and time </w:t>
      </w:r>
      <w:r w:rsidRPr="00C834D2">
        <w:rPr>
          <w:rFonts w:ascii="Times New Roman" w:eastAsia="Calibri" w:hAnsi="Times New Roman" w:cs="Times New Roman"/>
          <w:bCs/>
          <w:i/>
          <w:kern w:val="2"/>
          <w:lang w:val="en-US" w:eastAsia="zh-CN"/>
        </w:rPr>
        <w:t>t</w:t>
      </w:r>
      <w:r w:rsidRPr="00C834D2">
        <w:rPr>
          <w:rFonts w:ascii="Times New Roman" w:eastAsia="Calibri" w:hAnsi="Times New Roman" w:cs="Times New Roman"/>
          <w:bCs/>
          <w:iCs/>
          <w:kern w:val="2"/>
          <w:lang w:val="en-US" w:eastAsia="zh-CN"/>
        </w:rPr>
        <w:t xml:space="preserve"> + </w:t>
      </w:r>
      <w:r w:rsidRPr="00C834D2">
        <w:rPr>
          <w:rFonts w:ascii="Times New Roman" w:eastAsia="Calibri" w:hAnsi="Times New Roman" w:cs="Times New Roman"/>
          <w:bCs/>
          <w:i/>
          <w:kern w:val="2"/>
          <w:lang w:val="en-US" w:eastAsia="zh-CN"/>
        </w:rPr>
        <w:t>tau</w:t>
      </w:r>
      <w:r w:rsidRPr="00C834D2">
        <w:rPr>
          <w:rFonts w:ascii="Times New Roman" w:eastAsia="Calibri" w:hAnsi="Times New Roman" w:cs="Times New Roman"/>
          <w:bCs/>
          <w:iCs/>
          <w:kern w:val="2"/>
          <w:lang w:val="en-US" w:eastAsia="zh-CN"/>
        </w:rPr>
        <w:t xml:space="preserve">, where </w:t>
      </w:r>
      <w:r w:rsidRPr="00C834D2">
        <w:rPr>
          <w:rFonts w:ascii="Times New Roman" w:eastAsia="Calibri" w:hAnsi="Times New Roman" w:cs="Times New Roman"/>
          <w:bCs/>
          <w:i/>
          <w:kern w:val="2"/>
          <w:lang w:val="en-US" w:eastAsia="zh-CN"/>
        </w:rPr>
        <w:t>tau</w:t>
      </w:r>
      <w:r w:rsidRPr="00C834D2">
        <w:rPr>
          <w:rFonts w:ascii="Times New Roman" w:eastAsia="Calibri" w:hAnsi="Times New Roman" w:cs="Times New Roman"/>
          <w:bCs/>
          <w:iCs/>
          <w:kern w:val="2"/>
          <w:lang w:val="en-US" w:eastAsia="zh-CN"/>
        </w:rPr>
        <w:t xml:space="preserve"> is typically 2 s to take into account the time within which </w:t>
      </w:r>
      <w:r w:rsidR="00B760ED" w:rsidRPr="00C834D2">
        <w:rPr>
          <w:rFonts w:ascii="Times New Roman" w:eastAsia="Calibri" w:hAnsi="Times New Roman" w:cs="Times New Roman"/>
          <w:bCs/>
          <w:iCs/>
          <w:kern w:val="2"/>
          <w:lang w:val="en-US" w:eastAsia="zh-CN"/>
        </w:rPr>
        <w:t xml:space="preserve">differences in the timing of </w:t>
      </w:r>
      <w:r w:rsidRPr="00C834D2">
        <w:rPr>
          <w:rFonts w:ascii="Times New Roman" w:eastAsia="Calibri" w:hAnsi="Times New Roman" w:cs="Times New Roman"/>
          <w:bCs/>
          <w:iCs/>
          <w:kern w:val="2"/>
          <w:lang w:val="en-US" w:eastAsia="zh-CN"/>
        </w:rPr>
        <w:t>BOLD signal</w:t>
      </w:r>
      <w:r w:rsidR="00B760ED" w:rsidRPr="00C834D2">
        <w:rPr>
          <w:rFonts w:ascii="Times New Roman" w:eastAsia="Calibri" w:hAnsi="Times New Roman" w:cs="Times New Roman"/>
          <w:bCs/>
          <w:iCs/>
          <w:kern w:val="2"/>
          <w:lang w:val="en-US" w:eastAsia="zh-CN"/>
        </w:rPr>
        <w:t>s</w:t>
      </w:r>
      <w:r w:rsidRPr="00C834D2">
        <w:rPr>
          <w:rFonts w:ascii="Times New Roman" w:eastAsia="Calibri" w:hAnsi="Times New Roman" w:cs="Times New Roman"/>
          <w:bCs/>
          <w:iCs/>
          <w:kern w:val="2"/>
          <w:lang w:val="en-US" w:eastAsia="zh-CN"/>
        </w:rPr>
        <w:t xml:space="preserve"> can occur, and then the effective connectivity model is trained by error correction until it can generate the functional connectivity matrices at time </w:t>
      </w:r>
      <w:r w:rsidRPr="00C834D2">
        <w:rPr>
          <w:rFonts w:ascii="Times New Roman" w:eastAsia="Calibri" w:hAnsi="Times New Roman" w:cs="Times New Roman"/>
          <w:bCs/>
          <w:i/>
          <w:kern w:val="2"/>
          <w:lang w:val="en-US" w:eastAsia="zh-CN"/>
        </w:rPr>
        <w:t>t</w:t>
      </w:r>
      <w:r w:rsidRPr="00C834D2">
        <w:rPr>
          <w:rFonts w:ascii="Times New Roman" w:eastAsia="Calibri" w:hAnsi="Times New Roman" w:cs="Times New Roman"/>
          <w:bCs/>
          <w:iCs/>
          <w:kern w:val="2"/>
          <w:lang w:val="en-US" w:eastAsia="zh-CN"/>
        </w:rPr>
        <w:t xml:space="preserve"> and time</w:t>
      </w:r>
      <w:r w:rsidRPr="00C834D2">
        <w:rPr>
          <w:rFonts w:ascii="Times New Roman" w:eastAsia="Calibri" w:hAnsi="Times New Roman" w:cs="Times New Roman"/>
          <w:bCs/>
          <w:i/>
          <w:kern w:val="2"/>
          <w:lang w:val="en-US" w:eastAsia="zh-CN"/>
        </w:rPr>
        <w:t xml:space="preserve"> t</w:t>
      </w:r>
      <w:r w:rsidRPr="00C834D2">
        <w:rPr>
          <w:rFonts w:ascii="Times New Roman" w:eastAsia="Calibri" w:hAnsi="Times New Roman" w:cs="Times New Roman"/>
          <w:bCs/>
          <w:iCs/>
          <w:kern w:val="2"/>
          <w:lang w:val="en-US" w:eastAsia="zh-CN"/>
        </w:rPr>
        <w:t xml:space="preserve"> + </w:t>
      </w:r>
      <w:r w:rsidRPr="00C834D2">
        <w:rPr>
          <w:rFonts w:ascii="Times New Roman" w:eastAsia="Calibri" w:hAnsi="Times New Roman" w:cs="Times New Roman"/>
          <w:bCs/>
          <w:i/>
          <w:kern w:val="2"/>
          <w:lang w:val="en-US" w:eastAsia="zh-CN"/>
        </w:rPr>
        <w:t>tau</w:t>
      </w:r>
      <w:r w:rsidRPr="00C834D2">
        <w:rPr>
          <w:rFonts w:ascii="Times New Roman" w:eastAsia="Calibri" w:hAnsi="Times New Roman" w:cs="Times New Roman"/>
          <w:bCs/>
          <w:iCs/>
          <w:kern w:val="2"/>
          <w:lang w:val="en-US" w:eastAsia="zh-CN"/>
        </w:rPr>
        <w:t>. Further details of the algorithm, and the development that enabled it to measure the effective connectivity in each direction, are described next.</w:t>
      </w:r>
    </w:p>
    <w:p w14:paraId="0F0598E1" w14:textId="508538BE" w:rsidR="00632B8E" w:rsidRPr="00C834D2" w:rsidRDefault="00632B8E" w:rsidP="00632B8E">
      <w:pPr>
        <w:widowControl w:val="0"/>
        <w:spacing w:after="0" w:line="240" w:lineRule="auto"/>
        <w:ind w:firstLine="420"/>
        <w:jc w:val="both"/>
        <w:rPr>
          <w:rFonts w:ascii="Times New Roman" w:eastAsia="Calibri" w:hAnsi="Times New Roman" w:cs="Times New Roman"/>
          <w:bCs/>
          <w:iCs/>
          <w:kern w:val="2"/>
          <w:lang w:val="en-US" w:eastAsia="zh-CN"/>
        </w:rPr>
      </w:pPr>
      <w:r w:rsidRPr="00C834D2">
        <w:rPr>
          <w:rFonts w:ascii="Times New Roman" w:eastAsia="Calibri" w:hAnsi="Times New Roman" w:cs="Times New Roman"/>
          <w:bCs/>
          <w:iCs/>
          <w:kern w:val="2"/>
          <w:lang w:val="en-US" w:eastAsia="zh-CN"/>
        </w:rPr>
        <w:t xml:space="preserve">To measure the effective connectivity, we use a whole-brain model that allows us to simulate the BOLD activity across all brain regions and time. We use the so-called Hopf computational model, which integrates the dynamics of Stuart-Landau oscillators, to enable the activity (in this case the BOLD signal) of each brain region to be generated from the underlying effective connectivity in both directions between every pair of brain regions </w:t>
      </w:r>
      <w:r w:rsidRPr="00C834D2">
        <w:rPr>
          <w:rFonts w:ascii="Times New Roman" w:eastAsia="Calibri" w:hAnsi="Times New Roman" w:cs="Times New Roman"/>
          <w:bCs/>
          <w:iCs/>
          <w:kern w:val="2"/>
          <w:lang w:val="en-US" w:eastAsia="zh-CN"/>
        </w:rPr>
        <w:fldChar w:fldCharType="begin">
          <w:fldData xml:space="preserve">PEVuZE5vdGU+PENpdGU+PEF1dGhvcj5EZWNvPC9BdXRob3I+PFllYXI+MjAxNzwvWWVhcj48UmVj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</w:fldData>
        </w:fldChar>
      </w:r>
      <w:r w:rsidRPr="00C834D2">
        <w:rPr>
          <w:rFonts w:ascii="Times New Roman" w:eastAsia="Calibri" w:hAnsi="Times New Roman" w:cs="Times New Roman"/>
          <w:bCs/>
          <w:iCs/>
          <w:kern w:val="2"/>
          <w:lang w:val="en-US" w:eastAsia="zh-CN"/>
        </w:rPr>
        <w:instrText xml:space="preserve"> ADDIN EN.CITE </w:instrText>
      </w:r>
      <w:r w:rsidRPr="00C834D2">
        <w:rPr>
          <w:rFonts w:ascii="Times New Roman" w:eastAsia="Calibri" w:hAnsi="Times New Roman" w:cs="Times New Roman"/>
          <w:bCs/>
          <w:iCs/>
          <w:kern w:val="2"/>
          <w:lang w:val="en-US" w:eastAsia="zh-CN"/>
        </w:rPr>
        <w:fldChar w:fldCharType="begin">
          <w:fldData xml:space="preserve">PEVuZE5vdGU+PENpdGU+PEF1dGhvcj5EZWNvPC9BdXRob3I+PFllYXI+MjAxNzwvWWVhcj48UmVj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</w:fldData>
        </w:fldChar>
      </w:r>
      <w:r w:rsidRPr="00C834D2">
        <w:rPr>
          <w:rFonts w:ascii="Times New Roman" w:eastAsia="Calibri" w:hAnsi="Times New Roman" w:cs="Times New Roman"/>
          <w:bCs/>
          <w:iCs/>
          <w:kern w:val="2"/>
          <w:lang w:val="en-US" w:eastAsia="zh-CN"/>
        </w:rPr>
        <w:instrText xml:space="preserve"> ADDIN EN.CITE.DATA </w:instrText>
      </w:r>
      <w:r w:rsidRPr="00C834D2">
        <w:rPr>
          <w:rFonts w:ascii="Times New Roman" w:eastAsia="Calibri" w:hAnsi="Times New Roman" w:cs="Times New Roman"/>
          <w:bCs/>
          <w:iCs/>
          <w:kern w:val="2"/>
          <w:lang w:val="en-US" w:eastAsia="zh-CN"/>
        </w:rPr>
      </w:r>
      <w:r w:rsidRPr="00C834D2">
        <w:rPr>
          <w:rFonts w:ascii="Times New Roman" w:eastAsia="Calibri" w:hAnsi="Times New Roman" w:cs="Times New Roman"/>
          <w:bCs/>
          <w:iCs/>
          <w:kern w:val="2"/>
          <w:lang w:val="en-US" w:eastAsia="zh-CN"/>
        </w:rPr>
        <w:fldChar w:fldCharType="end"/>
      </w:r>
      <w:r w:rsidRPr="00C834D2">
        <w:rPr>
          <w:rFonts w:ascii="Times New Roman" w:eastAsia="Calibri" w:hAnsi="Times New Roman" w:cs="Times New Roman"/>
          <w:bCs/>
          <w:iCs/>
          <w:kern w:val="2"/>
          <w:lang w:val="en-US" w:eastAsia="zh-CN"/>
        </w:rPr>
      </w:r>
      <w:r w:rsidRPr="00C834D2">
        <w:rPr>
          <w:rFonts w:ascii="Times New Roman" w:eastAsia="Calibri" w:hAnsi="Times New Roman" w:cs="Times New Roman"/>
          <w:bCs/>
          <w:iCs/>
          <w:kern w:val="2"/>
          <w:lang w:val="en-US" w:eastAsia="zh-CN"/>
        </w:rPr>
        <w:fldChar w:fldCharType="separate"/>
      </w:r>
      <w:r w:rsidRPr="00C834D2">
        <w:rPr>
          <w:rFonts w:ascii="Times New Roman" w:eastAsia="Calibri" w:hAnsi="Times New Roman" w:cs="Times New Roman"/>
          <w:bCs/>
          <w:iCs/>
          <w:noProof/>
          <w:kern w:val="2"/>
          <w:lang w:val="en-US" w:eastAsia="zh-CN"/>
        </w:rPr>
        <w:t>(Deco et al. 2017b)</w:t>
      </w:r>
      <w:r w:rsidRPr="00C834D2">
        <w:rPr>
          <w:rFonts w:ascii="Times New Roman" w:eastAsia="Calibri" w:hAnsi="Times New Roman" w:cs="Times New Roman"/>
          <w:bCs/>
          <w:iCs/>
          <w:kern w:val="2"/>
          <w:lang w:val="en-US" w:eastAsia="zh-CN"/>
        </w:rPr>
        <w:fldChar w:fldCharType="end"/>
      </w:r>
      <w:r w:rsidRPr="00C834D2">
        <w:rPr>
          <w:rFonts w:ascii="Times New Roman" w:eastAsia="Calibri" w:hAnsi="Times New Roman" w:cs="Times New Roman"/>
          <w:bCs/>
          <w:iCs/>
          <w:kern w:val="2"/>
          <w:lang w:val="en-US" w:eastAsia="zh-CN"/>
        </w:rPr>
        <w:t>. As mentioned above, we include in the model 36</w:t>
      </w:r>
      <w:r w:rsidR="00B760ED" w:rsidRPr="00C834D2">
        <w:rPr>
          <w:rFonts w:ascii="Times New Roman" w:eastAsia="Calibri" w:hAnsi="Times New Roman" w:cs="Times New Roman"/>
          <w:bCs/>
          <w:iCs/>
          <w:kern w:val="2"/>
          <w:lang w:val="en-US" w:eastAsia="zh-CN"/>
        </w:rPr>
        <w:t>0</w:t>
      </w:r>
      <w:r w:rsidRPr="00C834D2">
        <w:rPr>
          <w:rFonts w:ascii="Times New Roman" w:eastAsia="Calibri" w:hAnsi="Times New Roman" w:cs="Times New Roman"/>
          <w:bCs/>
          <w:iCs/>
          <w:kern w:val="2"/>
          <w:lang w:val="en-US" w:eastAsia="zh-CN"/>
        </w:rPr>
        <w:t xml:space="preserve"> cortical brain areas </w:t>
      </w:r>
      <w:r w:rsidRPr="00C834D2">
        <w:rPr>
          <w:rFonts w:ascii="Times New Roman" w:eastAsia="Calibri" w:hAnsi="Times New Roman" w:cs="Times New Roman"/>
          <w:bCs/>
          <w:iCs/>
          <w:kern w:val="2"/>
          <w:lang w:val="en-US" w:eastAsia="zh-CN"/>
        </w:rPr>
        <w:fldChar w:fldCharType="begin">
          <w:fldData xml:space="preserve">PEVuZE5vdGU+PENpdGU+PEF1dGhvcj5IdWFuZzwvQXV0aG9yPjxZZWFyPjIwMjI8L1llYXI+PFJl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</w:fldData>
        </w:fldChar>
      </w:r>
      <w:r w:rsidRPr="00C834D2">
        <w:rPr>
          <w:rFonts w:ascii="Times New Roman" w:eastAsia="Calibri" w:hAnsi="Times New Roman" w:cs="Times New Roman"/>
          <w:bCs/>
          <w:iCs/>
          <w:kern w:val="2"/>
          <w:lang w:val="en-US" w:eastAsia="zh-CN"/>
        </w:rPr>
        <w:instrText xml:space="preserve"> ADDIN EN.CITE </w:instrText>
      </w:r>
      <w:r w:rsidRPr="00C834D2">
        <w:rPr>
          <w:rFonts w:ascii="Times New Roman" w:eastAsia="Calibri" w:hAnsi="Times New Roman" w:cs="Times New Roman"/>
          <w:bCs/>
          <w:iCs/>
          <w:kern w:val="2"/>
          <w:lang w:val="en-US" w:eastAsia="zh-CN"/>
        </w:rPr>
        <w:fldChar w:fldCharType="begin">
          <w:fldData xml:space="preserve">PEVuZE5vdGU+PENpdGU+PEF1dGhvcj5IdWFuZzwvQXV0aG9yPjxZZWFyPjIwMjI8L1llYXI+PFJl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</w:fldData>
        </w:fldChar>
      </w:r>
      <w:r w:rsidRPr="00C834D2">
        <w:rPr>
          <w:rFonts w:ascii="Times New Roman" w:eastAsia="Calibri" w:hAnsi="Times New Roman" w:cs="Times New Roman"/>
          <w:bCs/>
          <w:iCs/>
          <w:kern w:val="2"/>
          <w:lang w:val="en-US" w:eastAsia="zh-CN"/>
        </w:rPr>
        <w:instrText xml:space="preserve"> ADDIN EN.CITE.DATA </w:instrText>
      </w:r>
      <w:r w:rsidRPr="00C834D2">
        <w:rPr>
          <w:rFonts w:ascii="Times New Roman" w:eastAsia="Calibri" w:hAnsi="Times New Roman" w:cs="Times New Roman"/>
          <w:bCs/>
          <w:iCs/>
          <w:kern w:val="2"/>
          <w:lang w:val="en-US" w:eastAsia="zh-CN"/>
        </w:rPr>
      </w:r>
      <w:r w:rsidRPr="00C834D2">
        <w:rPr>
          <w:rFonts w:ascii="Times New Roman" w:eastAsia="Calibri" w:hAnsi="Times New Roman" w:cs="Times New Roman"/>
          <w:bCs/>
          <w:iCs/>
          <w:kern w:val="2"/>
          <w:lang w:val="en-US" w:eastAsia="zh-CN"/>
        </w:rPr>
        <w:fldChar w:fldCharType="end"/>
      </w:r>
      <w:r w:rsidRPr="00C834D2">
        <w:rPr>
          <w:rFonts w:ascii="Times New Roman" w:eastAsia="Calibri" w:hAnsi="Times New Roman" w:cs="Times New Roman"/>
          <w:bCs/>
          <w:iCs/>
          <w:kern w:val="2"/>
          <w:lang w:val="en-US" w:eastAsia="zh-CN"/>
        </w:rPr>
      </w:r>
      <w:r w:rsidRPr="00C834D2">
        <w:rPr>
          <w:rFonts w:ascii="Times New Roman" w:eastAsia="Calibri" w:hAnsi="Times New Roman" w:cs="Times New Roman"/>
          <w:bCs/>
          <w:iCs/>
          <w:kern w:val="2"/>
          <w:lang w:val="en-US" w:eastAsia="zh-CN"/>
        </w:rPr>
        <w:fldChar w:fldCharType="separate"/>
      </w:r>
      <w:r w:rsidRPr="00C834D2">
        <w:rPr>
          <w:rFonts w:ascii="Times New Roman" w:eastAsia="Calibri" w:hAnsi="Times New Roman" w:cs="Times New Roman"/>
          <w:bCs/>
          <w:iCs/>
          <w:noProof/>
          <w:kern w:val="2"/>
          <w:lang w:val="en-US" w:eastAsia="zh-CN"/>
        </w:rPr>
        <w:t>(Huang</w:t>
      </w:r>
      <w:r w:rsidRPr="00C834D2">
        <w:rPr>
          <w:rFonts w:ascii="Times New Roman" w:eastAsia="Calibri" w:hAnsi="Times New Roman" w:cs="Times New Roman"/>
          <w:bCs/>
          <w:i/>
          <w:iCs/>
          <w:noProof/>
          <w:kern w:val="2"/>
          <w:lang w:val="en-US" w:eastAsia="zh-CN"/>
        </w:rPr>
        <w:t xml:space="preserve"> et al.</w:t>
      </w:r>
      <w:r w:rsidRPr="00C834D2">
        <w:rPr>
          <w:rFonts w:ascii="Times New Roman" w:eastAsia="Calibri" w:hAnsi="Times New Roman" w:cs="Times New Roman"/>
          <w:bCs/>
          <w:iCs/>
          <w:noProof/>
          <w:kern w:val="2"/>
          <w:lang w:val="en-US" w:eastAsia="zh-CN"/>
        </w:rPr>
        <w:t xml:space="preserve"> 2022)</w:t>
      </w:r>
      <w:r w:rsidRPr="00C834D2">
        <w:rPr>
          <w:rFonts w:ascii="Times New Roman" w:eastAsia="Calibri" w:hAnsi="Times New Roman" w:cs="Times New Roman"/>
          <w:bCs/>
          <w:iCs/>
          <w:kern w:val="2"/>
          <w:lang w:val="en-US" w:eastAsia="zh-CN"/>
        </w:rPr>
        <w:fldChar w:fldCharType="end"/>
      </w:r>
      <w:r w:rsidRPr="00C834D2">
        <w:rPr>
          <w:rFonts w:ascii="Times New Roman" w:eastAsia="Calibri" w:hAnsi="Times New Roman" w:cs="Times New Roman"/>
          <w:bCs/>
          <w:iCs/>
          <w:kern w:val="2"/>
          <w:lang w:val="en-US" w:eastAsia="zh-CN"/>
        </w:rPr>
        <w:t xml:space="preserve">. The local dynamics of each brain area (node) which simulate the BOLD signal are given by Stuart-Landau oscillators which express the normal form of a supercritical Hopf bifurcation, describing the transition from noisy to oscillatory dynamics </w:t>
      </w:r>
      <w:r w:rsidRPr="00C834D2">
        <w:rPr>
          <w:rFonts w:ascii="Times New Roman" w:eastAsia="Calibri" w:hAnsi="Times New Roman" w:cs="Times New Roman"/>
          <w:bCs/>
          <w:iCs/>
          <w:kern w:val="2"/>
          <w:lang w:val="en-US" w:eastAsia="zh-CN"/>
        </w:rPr>
        <w:fldChar w:fldCharType="begin"/>
      </w:r>
      <w:r w:rsidRPr="00C834D2">
        <w:rPr>
          <w:rFonts w:ascii="Times New Roman" w:eastAsia="Calibri" w:hAnsi="Times New Roman" w:cs="Times New Roman"/>
          <w:bCs/>
          <w:iCs/>
          <w:kern w:val="2"/>
          <w:lang w:val="en-US" w:eastAsia="zh-CN"/>
        </w:rPr>
        <w:instrText xml:space="preserve"> ADDIN EN.CITE &lt;EndNote&gt;&lt;Cite&gt;&lt;Author&gt;Kuznetsov&lt;/Author&gt;&lt;Year&gt;2013&lt;/Year&gt;&lt;RecNum&gt;8614&lt;/RecNum&gt;&lt;DisplayText&gt;(Kuznetsov 2013)&lt;/DisplayText&gt;&lt;record&gt;&lt;rec-number&gt;8614&lt;/rec-number&gt;&lt;foreign-keys&gt;&lt;key app="EN" db-id="zxfaft5tm9dtd4e9vaq52aegze0prt29xfee" timestamp="1619444018"&gt;8614&lt;/key&gt;&lt;/foreign-keys&gt;&lt;ref-type name="Book"&gt;6&lt;/ref-type&gt;&lt;contributors&gt;&lt;authors&gt;&lt;author&gt;Kuznetsov, Y. A.&lt;/author&gt;&lt;/authors&gt;&lt;/contributors&gt;&lt;titles&gt;&lt;title&gt;Elements of applied bifurcation theory&lt;/title&gt;&lt;/titles&gt;&lt;volume&gt;112&lt;/volume&gt;&lt;dates&gt;&lt;year&gt;2013&lt;/year&gt;&lt;/dates&gt;&lt;pub-location&gt;New York&lt;/pub-location&gt;&lt;publisher&gt;Springer Science and Business Media&lt;/publisher&gt;&lt;isbn&gt;1475724217&lt;/isbn&gt;&lt;urls&gt;&lt;/urls&gt;&lt;/record&gt;&lt;/Cite&gt;&lt;/EndNote&gt;</w:instrText>
      </w:r>
      <w:r w:rsidRPr="00C834D2">
        <w:rPr>
          <w:rFonts w:ascii="Times New Roman" w:eastAsia="Calibri" w:hAnsi="Times New Roman" w:cs="Times New Roman"/>
          <w:bCs/>
          <w:iCs/>
          <w:kern w:val="2"/>
          <w:lang w:val="en-US" w:eastAsia="zh-CN"/>
        </w:rPr>
        <w:fldChar w:fldCharType="separate"/>
      </w:r>
      <w:r w:rsidRPr="00C834D2">
        <w:rPr>
          <w:rFonts w:ascii="Times New Roman" w:eastAsia="Calibri" w:hAnsi="Times New Roman" w:cs="Times New Roman"/>
          <w:bCs/>
          <w:iCs/>
          <w:noProof/>
          <w:kern w:val="2"/>
          <w:lang w:val="en-US" w:eastAsia="zh-CN"/>
        </w:rPr>
        <w:t>(Kuznetsov 2013)</w:t>
      </w:r>
      <w:r w:rsidRPr="00C834D2">
        <w:rPr>
          <w:rFonts w:ascii="Times New Roman" w:eastAsia="Calibri" w:hAnsi="Times New Roman" w:cs="Times New Roman"/>
          <w:bCs/>
          <w:iCs/>
          <w:kern w:val="2"/>
          <w:lang w:val="en-US" w:eastAsia="zh-CN"/>
        </w:rPr>
        <w:fldChar w:fldCharType="end"/>
      </w:r>
      <w:r w:rsidRPr="00C834D2">
        <w:rPr>
          <w:rFonts w:ascii="Times New Roman" w:eastAsia="Calibri" w:hAnsi="Times New Roman" w:cs="Times New Roman"/>
          <w:bCs/>
          <w:iCs/>
          <w:kern w:val="2"/>
          <w:lang w:val="en-US" w:eastAsia="zh-CN"/>
        </w:rPr>
        <w:t xml:space="preserve">. During the last years, numerous studies were able to show how the Hopf whole-brain model successfully simulates empirical electrophysiology </w:t>
      </w:r>
      <w:r w:rsidRPr="00C834D2">
        <w:rPr>
          <w:rFonts w:ascii="Times New Roman" w:eastAsia="Calibri" w:hAnsi="Times New Roman" w:cs="Times New Roman"/>
          <w:bCs/>
          <w:iCs/>
          <w:kern w:val="2"/>
          <w:lang w:val="en-US" w:eastAsia="zh-CN"/>
        </w:rPr>
        <w:fldChar w:fldCharType="begin">
          <w:fldData xml:space="preserve">PEVuZE5vdGU+PENpdGU+PEF1dGhvcj5GcmV5ZXI8L0F1dGhvcj48WWVhcj4yMDExPC9ZZWFyPjxS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</w:fldData>
        </w:fldChar>
      </w:r>
      <w:r w:rsidRPr="00C834D2">
        <w:rPr>
          <w:rFonts w:ascii="Times New Roman" w:eastAsia="Calibri" w:hAnsi="Times New Roman" w:cs="Times New Roman"/>
          <w:bCs/>
          <w:iCs/>
          <w:kern w:val="2"/>
          <w:lang w:val="en-US" w:eastAsia="zh-CN"/>
        </w:rPr>
        <w:instrText xml:space="preserve"> ADDIN EN.CITE </w:instrText>
      </w:r>
      <w:r w:rsidRPr="00C834D2">
        <w:rPr>
          <w:rFonts w:ascii="Times New Roman" w:eastAsia="Calibri" w:hAnsi="Times New Roman" w:cs="Times New Roman"/>
          <w:bCs/>
          <w:iCs/>
          <w:kern w:val="2"/>
          <w:lang w:val="en-US" w:eastAsia="zh-CN"/>
        </w:rPr>
        <w:fldChar w:fldCharType="begin">
          <w:fldData xml:space="preserve">PEVuZE5vdGU+PENpdGU+PEF1dGhvcj5GcmV5ZXI8L0F1dGhvcj48WWVhcj4yMDExPC9ZZWFyPjxS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</w:fldData>
        </w:fldChar>
      </w:r>
      <w:r w:rsidRPr="00C834D2">
        <w:rPr>
          <w:rFonts w:ascii="Times New Roman" w:eastAsia="Calibri" w:hAnsi="Times New Roman" w:cs="Times New Roman"/>
          <w:bCs/>
          <w:iCs/>
          <w:kern w:val="2"/>
          <w:lang w:val="en-US" w:eastAsia="zh-CN"/>
        </w:rPr>
        <w:instrText xml:space="preserve"> ADDIN EN.CITE.DATA </w:instrText>
      </w:r>
      <w:r w:rsidRPr="00C834D2">
        <w:rPr>
          <w:rFonts w:ascii="Times New Roman" w:eastAsia="Calibri" w:hAnsi="Times New Roman" w:cs="Times New Roman"/>
          <w:bCs/>
          <w:iCs/>
          <w:kern w:val="2"/>
          <w:lang w:val="en-US" w:eastAsia="zh-CN"/>
        </w:rPr>
      </w:r>
      <w:r w:rsidRPr="00C834D2">
        <w:rPr>
          <w:rFonts w:ascii="Times New Roman" w:eastAsia="Calibri" w:hAnsi="Times New Roman" w:cs="Times New Roman"/>
          <w:bCs/>
          <w:iCs/>
          <w:kern w:val="2"/>
          <w:lang w:val="en-US" w:eastAsia="zh-CN"/>
        </w:rPr>
        <w:fldChar w:fldCharType="end"/>
      </w:r>
      <w:r w:rsidRPr="00C834D2">
        <w:rPr>
          <w:rFonts w:ascii="Times New Roman" w:eastAsia="Calibri" w:hAnsi="Times New Roman" w:cs="Times New Roman"/>
          <w:bCs/>
          <w:iCs/>
          <w:kern w:val="2"/>
          <w:lang w:val="en-US" w:eastAsia="zh-CN"/>
        </w:rPr>
      </w:r>
      <w:r w:rsidRPr="00C834D2">
        <w:rPr>
          <w:rFonts w:ascii="Times New Roman" w:eastAsia="Calibri" w:hAnsi="Times New Roman" w:cs="Times New Roman"/>
          <w:bCs/>
          <w:iCs/>
          <w:kern w:val="2"/>
          <w:lang w:val="en-US" w:eastAsia="zh-CN"/>
        </w:rPr>
        <w:fldChar w:fldCharType="separate"/>
      </w:r>
      <w:r w:rsidRPr="00C834D2">
        <w:rPr>
          <w:rFonts w:ascii="Times New Roman" w:eastAsia="Calibri" w:hAnsi="Times New Roman" w:cs="Times New Roman"/>
          <w:bCs/>
          <w:iCs/>
          <w:noProof/>
          <w:kern w:val="2"/>
          <w:lang w:val="en-US" w:eastAsia="zh-CN"/>
        </w:rPr>
        <w:t>(Freyer et al. 2011; Freyer et al. 2012)</w:t>
      </w:r>
      <w:r w:rsidRPr="00C834D2">
        <w:rPr>
          <w:rFonts w:ascii="Times New Roman" w:eastAsia="Calibri" w:hAnsi="Times New Roman" w:cs="Times New Roman"/>
          <w:bCs/>
          <w:iCs/>
          <w:kern w:val="2"/>
          <w:lang w:val="en-US" w:eastAsia="zh-CN"/>
        </w:rPr>
        <w:fldChar w:fldCharType="end"/>
      </w:r>
      <w:r w:rsidRPr="00C834D2">
        <w:rPr>
          <w:rFonts w:ascii="Times New Roman" w:eastAsia="Calibri" w:hAnsi="Times New Roman" w:cs="Times New Roman"/>
          <w:bCs/>
          <w:iCs/>
          <w:kern w:val="2"/>
          <w:lang w:val="en-US" w:eastAsia="zh-CN"/>
        </w:rPr>
        <w:t xml:space="preserve">, MEG </w:t>
      </w:r>
      <w:r w:rsidRPr="00C834D2">
        <w:rPr>
          <w:rFonts w:ascii="Times New Roman" w:eastAsia="Calibri" w:hAnsi="Times New Roman" w:cs="Times New Roman"/>
          <w:bCs/>
          <w:iCs/>
          <w:kern w:val="2"/>
          <w:lang w:val="en-US" w:eastAsia="zh-CN"/>
        </w:rPr>
        <w:fldChar w:fldCharType="begin">
          <w:fldData xml:space="preserve">PEVuZE5vdGU+PENpdGU+PEF1dGhvcj5EZWNvPC9BdXRob3I+PFllYXI+MjAxNzwvWWVhcj48UmVj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</w:fldData>
        </w:fldChar>
      </w:r>
      <w:r w:rsidRPr="00C834D2">
        <w:rPr>
          <w:rFonts w:ascii="Times New Roman" w:eastAsia="Calibri" w:hAnsi="Times New Roman" w:cs="Times New Roman"/>
          <w:bCs/>
          <w:iCs/>
          <w:kern w:val="2"/>
          <w:lang w:val="en-US" w:eastAsia="zh-CN"/>
        </w:rPr>
        <w:instrText xml:space="preserve"> ADDIN EN.CITE </w:instrText>
      </w:r>
      <w:r w:rsidRPr="00C834D2">
        <w:rPr>
          <w:rFonts w:ascii="Times New Roman" w:eastAsia="Calibri" w:hAnsi="Times New Roman" w:cs="Times New Roman"/>
          <w:bCs/>
          <w:iCs/>
          <w:kern w:val="2"/>
          <w:lang w:val="en-US" w:eastAsia="zh-CN"/>
        </w:rPr>
        <w:fldChar w:fldCharType="begin">
          <w:fldData xml:space="preserve">PEVuZE5vdGU+PENpdGU+PEF1dGhvcj5EZWNvPC9BdXRob3I+PFllYXI+MjAxNzwvWWVhcj48UmVj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</w:fldData>
        </w:fldChar>
      </w:r>
      <w:r w:rsidRPr="00C834D2">
        <w:rPr>
          <w:rFonts w:ascii="Times New Roman" w:eastAsia="Calibri" w:hAnsi="Times New Roman" w:cs="Times New Roman"/>
          <w:bCs/>
          <w:iCs/>
          <w:kern w:val="2"/>
          <w:lang w:val="en-US" w:eastAsia="zh-CN"/>
        </w:rPr>
        <w:instrText xml:space="preserve"> ADDIN EN.CITE.DATA </w:instrText>
      </w:r>
      <w:r w:rsidRPr="00C834D2">
        <w:rPr>
          <w:rFonts w:ascii="Times New Roman" w:eastAsia="Calibri" w:hAnsi="Times New Roman" w:cs="Times New Roman"/>
          <w:bCs/>
          <w:iCs/>
          <w:kern w:val="2"/>
          <w:lang w:val="en-US" w:eastAsia="zh-CN"/>
        </w:rPr>
      </w:r>
      <w:r w:rsidRPr="00C834D2">
        <w:rPr>
          <w:rFonts w:ascii="Times New Roman" w:eastAsia="Calibri" w:hAnsi="Times New Roman" w:cs="Times New Roman"/>
          <w:bCs/>
          <w:iCs/>
          <w:kern w:val="2"/>
          <w:lang w:val="en-US" w:eastAsia="zh-CN"/>
        </w:rPr>
        <w:fldChar w:fldCharType="end"/>
      </w:r>
      <w:r w:rsidRPr="00C834D2">
        <w:rPr>
          <w:rFonts w:ascii="Times New Roman" w:eastAsia="Calibri" w:hAnsi="Times New Roman" w:cs="Times New Roman"/>
          <w:bCs/>
          <w:iCs/>
          <w:kern w:val="2"/>
          <w:lang w:val="en-US" w:eastAsia="zh-CN"/>
        </w:rPr>
      </w:r>
      <w:r w:rsidRPr="00C834D2">
        <w:rPr>
          <w:rFonts w:ascii="Times New Roman" w:eastAsia="Calibri" w:hAnsi="Times New Roman" w:cs="Times New Roman"/>
          <w:bCs/>
          <w:iCs/>
          <w:kern w:val="2"/>
          <w:lang w:val="en-US" w:eastAsia="zh-CN"/>
        </w:rPr>
        <w:fldChar w:fldCharType="separate"/>
      </w:r>
      <w:r w:rsidRPr="00C834D2">
        <w:rPr>
          <w:rFonts w:ascii="Times New Roman" w:eastAsia="Calibri" w:hAnsi="Times New Roman" w:cs="Times New Roman"/>
          <w:bCs/>
          <w:iCs/>
          <w:noProof/>
          <w:kern w:val="2"/>
          <w:lang w:val="en-US" w:eastAsia="zh-CN"/>
        </w:rPr>
        <w:t>(Deco et al. 2017a)</w:t>
      </w:r>
      <w:r w:rsidRPr="00C834D2">
        <w:rPr>
          <w:rFonts w:ascii="Times New Roman" w:eastAsia="Calibri" w:hAnsi="Times New Roman" w:cs="Times New Roman"/>
          <w:bCs/>
          <w:iCs/>
          <w:kern w:val="2"/>
          <w:lang w:val="en-US" w:eastAsia="zh-CN"/>
        </w:rPr>
        <w:fldChar w:fldCharType="end"/>
      </w:r>
      <w:r w:rsidRPr="00C834D2">
        <w:rPr>
          <w:rFonts w:ascii="Times New Roman" w:eastAsia="Calibri" w:hAnsi="Times New Roman" w:cs="Times New Roman"/>
          <w:bCs/>
          <w:iCs/>
          <w:kern w:val="2"/>
          <w:lang w:val="en-US" w:eastAsia="zh-CN"/>
        </w:rPr>
        <w:t xml:space="preserve"> and fMRI </w:t>
      </w:r>
      <w:r w:rsidRPr="00C834D2">
        <w:rPr>
          <w:rFonts w:ascii="Times New Roman" w:eastAsia="Calibri" w:hAnsi="Times New Roman" w:cs="Times New Roman"/>
          <w:bCs/>
          <w:iCs/>
          <w:kern w:val="2"/>
          <w:lang w:val="en-US" w:eastAsia="zh-CN"/>
        </w:rPr>
        <w:fldChar w:fldCharType="begin">
          <w:fldData xml:space="preserve">PEVuZE5vdGU+PENpdGU+PEF1dGhvcj5EZWNvPC9BdXRob3I+PFllYXI+MjAxNzwvWWVhcj48UmVj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</w:fldData>
        </w:fldChar>
      </w:r>
      <w:r w:rsidRPr="00C834D2">
        <w:rPr>
          <w:rFonts w:ascii="Times New Roman" w:eastAsia="Calibri" w:hAnsi="Times New Roman" w:cs="Times New Roman"/>
          <w:bCs/>
          <w:iCs/>
          <w:kern w:val="2"/>
          <w:lang w:val="en-US" w:eastAsia="zh-CN"/>
        </w:rPr>
        <w:instrText xml:space="preserve"> ADDIN EN.CITE </w:instrText>
      </w:r>
      <w:r w:rsidRPr="00C834D2">
        <w:rPr>
          <w:rFonts w:ascii="Times New Roman" w:eastAsia="Calibri" w:hAnsi="Times New Roman" w:cs="Times New Roman"/>
          <w:bCs/>
          <w:iCs/>
          <w:kern w:val="2"/>
          <w:lang w:val="en-US" w:eastAsia="zh-CN"/>
        </w:rPr>
        <w:fldChar w:fldCharType="begin">
          <w:fldData xml:space="preserve">PEVuZE5vdGU+PENpdGU+PEF1dGhvcj5EZWNvPC9BdXRob3I+PFllYXI+MjAxNzwvWWVhcj48UmVj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</w:fldData>
        </w:fldChar>
      </w:r>
      <w:r w:rsidRPr="00C834D2">
        <w:rPr>
          <w:rFonts w:ascii="Times New Roman" w:eastAsia="Calibri" w:hAnsi="Times New Roman" w:cs="Times New Roman"/>
          <w:bCs/>
          <w:iCs/>
          <w:kern w:val="2"/>
          <w:lang w:val="en-US" w:eastAsia="zh-CN"/>
        </w:rPr>
        <w:instrText xml:space="preserve"> ADDIN EN.CITE.DATA </w:instrText>
      </w:r>
      <w:r w:rsidRPr="00C834D2">
        <w:rPr>
          <w:rFonts w:ascii="Times New Roman" w:eastAsia="Calibri" w:hAnsi="Times New Roman" w:cs="Times New Roman"/>
          <w:bCs/>
          <w:iCs/>
          <w:kern w:val="2"/>
          <w:lang w:val="en-US" w:eastAsia="zh-CN"/>
        </w:rPr>
      </w:r>
      <w:r w:rsidRPr="00C834D2">
        <w:rPr>
          <w:rFonts w:ascii="Times New Roman" w:eastAsia="Calibri" w:hAnsi="Times New Roman" w:cs="Times New Roman"/>
          <w:bCs/>
          <w:iCs/>
          <w:kern w:val="2"/>
          <w:lang w:val="en-US" w:eastAsia="zh-CN"/>
        </w:rPr>
        <w:fldChar w:fldCharType="end"/>
      </w:r>
      <w:r w:rsidRPr="00C834D2">
        <w:rPr>
          <w:rFonts w:ascii="Times New Roman" w:eastAsia="Calibri" w:hAnsi="Times New Roman" w:cs="Times New Roman"/>
          <w:bCs/>
          <w:iCs/>
          <w:kern w:val="2"/>
          <w:lang w:val="en-US" w:eastAsia="zh-CN"/>
        </w:rPr>
      </w:r>
      <w:r w:rsidRPr="00C834D2">
        <w:rPr>
          <w:rFonts w:ascii="Times New Roman" w:eastAsia="Calibri" w:hAnsi="Times New Roman" w:cs="Times New Roman"/>
          <w:bCs/>
          <w:iCs/>
          <w:kern w:val="2"/>
          <w:lang w:val="en-US" w:eastAsia="zh-CN"/>
        </w:rPr>
        <w:fldChar w:fldCharType="separate"/>
      </w:r>
      <w:r w:rsidRPr="00C834D2">
        <w:rPr>
          <w:rFonts w:ascii="Times New Roman" w:eastAsia="Calibri" w:hAnsi="Times New Roman" w:cs="Times New Roman"/>
          <w:bCs/>
          <w:iCs/>
          <w:noProof/>
          <w:kern w:val="2"/>
          <w:lang w:val="en-US" w:eastAsia="zh-CN"/>
        </w:rPr>
        <w:t>(Kringelbach et al. 2015; Deco</w:t>
      </w:r>
      <w:r w:rsidRPr="00C834D2">
        <w:rPr>
          <w:rFonts w:ascii="Times New Roman" w:eastAsia="Calibri" w:hAnsi="Times New Roman" w:cs="Times New Roman"/>
          <w:bCs/>
          <w:i/>
          <w:iCs/>
          <w:noProof/>
          <w:kern w:val="2"/>
          <w:lang w:val="en-US" w:eastAsia="zh-CN"/>
        </w:rPr>
        <w:t xml:space="preserve"> et al.</w:t>
      </w:r>
      <w:r w:rsidRPr="00C834D2">
        <w:rPr>
          <w:rFonts w:ascii="Times New Roman" w:eastAsia="Calibri" w:hAnsi="Times New Roman" w:cs="Times New Roman"/>
          <w:bCs/>
          <w:iCs/>
          <w:noProof/>
          <w:kern w:val="2"/>
          <w:lang w:val="en-US" w:eastAsia="zh-CN"/>
        </w:rPr>
        <w:t xml:space="preserve"> 2017b; Kringelbach and Deco 2020)</w:t>
      </w:r>
      <w:r w:rsidRPr="00C834D2">
        <w:rPr>
          <w:rFonts w:ascii="Times New Roman" w:eastAsia="Calibri" w:hAnsi="Times New Roman" w:cs="Times New Roman"/>
          <w:bCs/>
          <w:iCs/>
          <w:kern w:val="2"/>
          <w:lang w:val="en-US" w:eastAsia="zh-CN"/>
        </w:rPr>
        <w:fldChar w:fldCharType="end"/>
      </w:r>
      <w:r w:rsidRPr="00C834D2">
        <w:rPr>
          <w:rFonts w:ascii="Times New Roman" w:eastAsia="Calibri" w:hAnsi="Times New Roman" w:cs="Times New Roman"/>
          <w:bCs/>
          <w:iCs/>
          <w:kern w:val="2"/>
          <w:lang w:val="en-US" w:eastAsia="zh-CN"/>
        </w:rPr>
        <w:t>.</w:t>
      </w:r>
    </w:p>
    <w:p w14:paraId="64C6AB4E" w14:textId="77777777" w:rsidR="00632B8E" w:rsidRPr="00C834D2" w:rsidRDefault="00632B8E" w:rsidP="00632B8E">
      <w:pPr>
        <w:widowControl w:val="0"/>
        <w:spacing w:after="0" w:line="240" w:lineRule="auto"/>
        <w:jc w:val="both"/>
        <w:rPr>
          <w:rFonts w:ascii="Times New Roman" w:eastAsia="Calibri" w:hAnsi="Times New Roman" w:cs="Times New Roman"/>
          <w:bCs/>
          <w:iCs/>
          <w:kern w:val="2"/>
          <w:lang w:val="en-US" w:eastAsia="zh-CN"/>
        </w:rPr>
      </w:pPr>
    </w:p>
    <w:p w14:paraId="34A6B8B0" w14:textId="77777777" w:rsidR="00632B8E" w:rsidRPr="00C834D2" w:rsidRDefault="00632B8E" w:rsidP="00632B8E">
      <w:pPr>
        <w:widowControl w:val="0"/>
        <w:spacing w:after="0" w:line="240" w:lineRule="auto"/>
        <w:jc w:val="both"/>
        <w:rPr>
          <w:rFonts w:ascii="Times New Roman" w:eastAsia="Calibri" w:hAnsi="Times New Roman" w:cs="Times New Roman"/>
          <w:bCs/>
          <w:i/>
          <w:kern w:val="2"/>
          <w:lang w:val="en-US" w:eastAsia="zh-CN"/>
        </w:rPr>
      </w:pPr>
      <w:r w:rsidRPr="00C834D2">
        <w:rPr>
          <w:rFonts w:ascii="Times New Roman" w:eastAsia="Calibri" w:hAnsi="Times New Roman" w:cs="Times New Roman"/>
          <w:bCs/>
          <w:i/>
          <w:kern w:val="2"/>
          <w:lang w:val="en-US" w:eastAsia="zh-CN"/>
        </w:rPr>
        <w:t>Overview of the effective connectivity measurement algorithm</w:t>
      </w:r>
    </w:p>
    <w:p w14:paraId="7B07FA3F" w14:textId="77777777" w:rsidR="00632B8E" w:rsidRPr="00C834D2" w:rsidRDefault="00632B8E" w:rsidP="00632B8E">
      <w:pPr>
        <w:widowControl w:val="0"/>
        <w:spacing w:after="0" w:line="240" w:lineRule="auto"/>
        <w:ind w:firstLine="420"/>
        <w:jc w:val="both"/>
        <w:rPr>
          <w:rFonts w:ascii="Times New Roman" w:eastAsia="Calibri" w:hAnsi="Times New Roman" w:cs="Times New Roman"/>
          <w:bCs/>
          <w:iCs/>
          <w:kern w:val="2"/>
          <w:lang w:val="en-US" w:eastAsia="zh-CN"/>
        </w:rPr>
      </w:pPr>
      <w:r w:rsidRPr="00C834D2">
        <w:rPr>
          <w:rFonts w:ascii="Times New Roman" w:eastAsia="Calibri" w:hAnsi="Times New Roman" w:cs="Times New Roman"/>
          <w:bCs/>
          <w:iCs/>
          <w:kern w:val="2"/>
          <w:lang w:val="en-US" w:eastAsia="zh-CN"/>
        </w:rPr>
        <w:t>The steps of the algorithm can be summarized as follows:</w:t>
      </w:r>
    </w:p>
    <w:p w14:paraId="7C183992" w14:textId="77777777" w:rsidR="00632B8E" w:rsidRPr="00C834D2" w:rsidRDefault="00632B8E" w:rsidP="00632B8E">
      <w:pPr>
        <w:widowControl w:val="0"/>
        <w:spacing w:after="0" w:line="240" w:lineRule="auto"/>
        <w:ind w:firstLine="420"/>
        <w:jc w:val="both"/>
        <w:rPr>
          <w:rFonts w:ascii="Times New Roman" w:eastAsia="Calibri" w:hAnsi="Times New Roman" w:cs="Times New Roman"/>
          <w:bCs/>
          <w:iCs/>
          <w:kern w:val="2"/>
          <w:lang w:val="en-US" w:eastAsia="zh-CN"/>
        </w:rPr>
      </w:pPr>
    </w:p>
    <w:p w14:paraId="48658B74" w14:textId="77777777" w:rsidR="00632B8E" w:rsidRPr="00C834D2" w:rsidRDefault="00632B8E" w:rsidP="00632B8E">
      <w:pPr>
        <w:widowControl w:val="0"/>
        <w:spacing w:after="0" w:line="240" w:lineRule="auto"/>
        <w:jc w:val="both"/>
        <w:rPr>
          <w:rFonts w:ascii="Times New Roman" w:eastAsia="Calibri" w:hAnsi="Times New Roman" w:cs="Times New Roman"/>
          <w:bCs/>
          <w:iCs/>
          <w:kern w:val="2"/>
          <w:lang w:val="en-US" w:eastAsia="zh-CN"/>
        </w:rPr>
      </w:pPr>
      <w:r w:rsidRPr="00C834D2">
        <w:rPr>
          <w:rFonts w:ascii="Times New Roman" w:eastAsia="Calibri" w:hAnsi="Times New Roman" w:cs="Times New Roman"/>
          <w:bCs/>
          <w:iCs/>
          <w:kern w:val="2"/>
          <w:lang w:val="en-US" w:eastAsia="zh-CN"/>
        </w:rPr>
        <w:t>1. From the empirically measured time series of the BOLD signal for each of</w:t>
      </w:r>
      <w:r w:rsidRPr="00C834D2">
        <w:rPr>
          <w:rFonts w:ascii="Times New Roman" w:eastAsia="Calibri" w:hAnsi="Times New Roman" w:cs="Times New Roman"/>
          <w:bCs/>
          <w:i/>
          <w:kern w:val="2"/>
          <w:lang w:val="en-US" w:eastAsia="zh-CN"/>
        </w:rPr>
        <w:t xml:space="preserve"> N</w:t>
      </w:r>
      <w:r w:rsidRPr="00C834D2">
        <w:rPr>
          <w:rFonts w:ascii="Times New Roman" w:eastAsia="Calibri" w:hAnsi="Times New Roman" w:cs="Times New Roman"/>
          <w:bCs/>
          <w:iCs/>
          <w:kern w:val="2"/>
          <w:lang w:val="en-US" w:eastAsia="zh-CN"/>
        </w:rPr>
        <w:t xml:space="preserve"> brain areas bandpass filtered between 0.008 and 0.08 Hz we calculate the </w:t>
      </w:r>
      <w:proofErr w:type="spellStart"/>
      <w:r w:rsidRPr="00C834D2">
        <w:rPr>
          <w:rFonts w:ascii="Times New Roman" w:eastAsia="Calibri" w:hAnsi="Times New Roman" w:cs="Times New Roman"/>
          <w:bCs/>
          <w:i/>
          <w:kern w:val="2"/>
          <w:lang w:val="en-US" w:eastAsia="zh-CN"/>
        </w:rPr>
        <w:t>N</w:t>
      </w:r>
      <w:r w:rsidRPr="00C834D2">
        <w:rPr>
          <w:rFonts w:ascii="Times New Roman" w:eastAsia="Calibri" w:hAnsi="Times New Roman" w:cs="Times New Roman"/>
          <w:bCs/>
          <w:iCs/>
          <w:kern w:val="2"/>
          <w:lang w:val="en-US" w:eastAsia="zh-CN"/>
        </w:rPr>
        <w:t>x</w:t>
      </w:r>
      <w:r w:rsidRPr="00C834D2">
        <w:rPr>
          <w:rFonts w:ascii="Times New Roman" w:eastAsia="Calibri" w:hAnsi="Times New Roman" w:cs="Times New Roman"/>
          <w:bCs/>
          <w:i/>
          <w:kern w:val="2"/>
          <w:lang w:val="en-US" w:eastAsia="zh-CN"/>
        </w:rPr>
        <w:t>N</w:t>
      </w:r>
      <w:proofErr w:type="spellEnd"/>
      <w:r w:rsidRPr="00C834D2">
        <w:rPr>
          <w:rFonts w:ascii="Times New Roman" w:eastAsia="Calibri" w:hAnsi="Times New Roman" w:cs="Times New Roman"/>
          <w:bCs/>
          <w:iCs/>
          <w:kern w:val="2"/>
          <w:lang w:val="en-US" w:eastAsia="zh-CN"/>
        </w:rPr>
        <w:t xml:space="preserve"> empirical functional connectivity matrix </w:t>
      </w:r>
      <w:proofErr w:type="spellStart"/>
      <w:r w:rsidRPr="00C834D2">
        <w:rPr>
          <w:rFonts w:ascii="Times New Roman" w:eastAsia="Calibri" w:hAnsi="Times New Roman" w:cs="Times New Roman"/>
          <w:bCs/>
          <w:iCs/>
          <w:kern w:val="2"/>
          <w:lang w:val="en-US" w:eastAsia="zh-CN"/>
        </w:rPr>
        <w:t>FC</w:t>
      </w:r>
      <w:r w:rsidRPr="00C834D2">
        <w:rPr>
          <w:rFonts w:ascii="Times New Roman" w:eastAsia="Calibri" w:hAnsi="Times New Roman" w:cs="Times New Roman"/>
          <w:bCs/>
          <w:iCs/>
          <w:kern w:val="2"/>
          <w:vertAlign w:val="superscript"/>
          <w:lang w:val="en-US" w:eastAsia="zh-CN"/>
        </w:rPr>
        <w:t>emp</w:t>
      </w:r>
      <w:proofErr w:type="spellEnd"/>
      <w:r w:rsidRPr="00C834D2">
        <w:rPr>
          <w:rFonts w:ascii="Times New Roman" w:eastAsia="Calibri" w:hAnsi="Times New Roman" w:cs="Times New Roman"/>
          <w:bCs/>
          <w:iCs/>
          <w:kern w:val="2"/>
          <w:lang w:val="en-US" w:eastAsia="zh-CN"/>
        </w:rPr>
        <w:t xml:space="preserve"> by the Pearson correlation between the time series of each pair of brain regions.  We also create an </w:t>
      </w:r>
      <w:proofErr w:type="spellStart"/>
      <w:r w:rsidRPr="00C834D2">
        <w:rPr>
          <w:rFonts w:ascii="Times New Roman" w:eastAsia="Calibri" w:hAnsi="Times New Roman" w:cs="Times New Roman"/>
          <w:bCs/>
          <w:i/>
          <w:kern w:val="2"/>
          <w:lang w:val="en-US" w:eastAsia="zh-CN"/>
        </w:rPr>
        <w:t>FC</w:t>
      </w:r>
      <w:r w:rsidRPr="00C834D2">
        <w:rPr>
          <w:rFonts w:ascii="Times New Roman" w:eastAsia="Calibri" w:hAnsi="Times New Roman" w:cs="Times New Roman"/>
          <w:bCs/>
          <w:iCs/>
          <w:kern w:val="2"/>
          <w:vertAlign w:val="superscript"/>
          <w:lang w:val="en-US" w:eastAsia="zh-CN"/>
        </w:rPr>
        <w:t>tau_emp</w:t>
      </w:r>
      <w:proofErr w:type="spellEnd"/>
      <w:r w:rsidRPr="00C834D2">
        <w:rPr>
          <w:rFonts w:ascii="Times New Roman" w:eastAsia="Calibri" w:hAnsi="Times New Roman" w:cs="Times New Roman"/>
          <w:bCs/>
          <w:iCs/>
          <w:kern w:val="2"/>
          <w:lang w:val="en-US" w:eastAsia="zh-CN"/>
        </w:rPr>
        <w:t xml:space="preserve"> </w:t>
      </w:r>
      <w:proofErr w:type="spellStart"/>
      <w:r w:rsidRPr="00C834D2">
        <w:rPr>
          <w:rFonts w:ascii="Times New Roman" w:eastAsia="Calibri" w:hAnsi="Times New Roman" w:cs="Times New Roman"/>
          <w:bCs/>
          <w:i/>
          <w:kern w:val="2"/>
          <w:lang w:val="en-US" w:eastAsia="zh-CN"/>
        </w:rPr>
        <w:t>N</w:t>
      </w:r>
      <w:r w:rsidRPr="00C834D2">
        <w:rPr>
          <w:rFonts w:ascii="Times New Roman" w:eastAsia="Calibri" w:hAnsi="Times New Roman" w:cs="Times New Roman"/>
          <w:bCs/>
          <w:iCs/>
          <w:kern w:val="2"/>
          <w:lang w:val="en-US" w:eastAsia="zh-CN"/>
        </w:rPr>
        <w:t>x</w:t>
      </w:r>
      <w:r w:rsidRPr="00C834D2">
        <w:rPr>
          <w:rFonts w:ascii="Times New Roman" w:eastAsia="Calibri" w:hAnsi="Times New Roman" w:cs="Times New Roman"/>
          <w:bCs/>
          <w:i/>
          <w:kern w:val="2"/>
          <w:lang w:val="en-US" w:eastAsia="zh-CN"/>
        </w:rPr>
        <w:t>N</w:t>
      </w:r>
      <w:proofErr w:type="spellEnd"/>
      <w:r w:rsidRPr="00C834D2">
        <w:rPr>
          <w:rFonts w:ascii="Times New Roman" w:eastAsia="Calibri" w:hAnsi="Times New Roman" w:cs="Times New Roman"/>
          <w:bCs/>
          <w:iCs/>
          <w:kern w:val="2"/>
          <w:lang w:val="en-US" w:eastAsia="zh-CN"/>
        </w:rPr>
        <w:t xml:space="preserve"> lagged time series matrix in which the entry for each brain region is the correlation between the BOLD signal at time </w:t>
      </w:r>
      <w:r w:rsidRPr="00C834D2">
        <w:rPr>
          <w:rFonts w:ascii="Times New Roman" w:eastAsia="Calibri" w:hAnsi="Times New Roman" w:cs="Times New Roman"/>
          <w:bCs/>
          <w:i/>
          <w:kern w:val="2"/>
          <w:lang w:val="en-US" w:eastAsia="zh-CN"/>
        </w:rPr>
        <w:t>t</w:t>
      </w:r>
      <w:r w:rsidRPr="00C834D2">
        <w:rPr>
          <w:rFonts w:ascii="Times New Roman" w:eastAsia="Calibri" w:hAnsi="Times New Roman" w:cs="Times New Roman"/>
          <w:bCs/>
          <w:iCs/>
          <w:kern w:val="2"/>
          <w:lang w:val="en-US" w:eastAsia="zh-CN"/>
        </w:rPr>
        <w:t xml:space="preserve"> and </w:t>
      </w:r>
      <w:proofErr w:type="spellStart"/>
      <w:r w:rsidRPr="00C834D2">
        <w:rPr>
          <w:rFonts w:ascii="Times New Roman" w:eastAsia="Calibri" w:hAnsi="Times New Roman" w:cs="Times New Roman"/>
          <w:bCs/>
          <w:i/>
          <w:kern w:val="2"/>
          <w:lang w:val="en-US" w:eastAsia="zh-CN"/>
        </w:rPr>
        <w:t>t</w:t>
      </w:r>
      <w:r w:rsidRPr="00C834D2">
        <w:rPr>
          <w:rFonts w:ascii="Times New Roman" w:eastAsia="Calibri" w:hAnsi="Times New Roman" w:cs="Times New Roman"/>
          <w:bCs/>
          <w:iCs/>
          <w:kern w:val="2"/>
          <w:lang w:val="en-US" w:eastAsia="zh-CN"/>
        </w:rPr>
        <w:t>+</w:t>
      </w:r>
      <w:r w:rsidRPr="00C834D2">
        <w:rPr>
          <w:rFonts w:ascii="Times New Roman" w:eastAsia="Calibri" w:hAnsi="Times New Roman" w:cs="Times New Roman"/>
          <w:bCs/>
          <w:i/>
          <w:kern w:val="2"/>
          <w:lang w:val="en-US" w:eastAsia="zh-CN"/>
        </w:rPr>
        <w:t>tau</w:t>
      </w:r>
      <w:proofErr w:type="spellEnd"/>
      <w:r w:rsidRPr="00C834D2">
        <w:rPr>
          <w:rFonts w:ascii="Times New Roman" w:eastAsia="Calibri" w:hAnsi="Times New Roman" w:cs="Times New Roman"/>
          <w:bCs/>
          <w:iCs/>
          <w:kern w:val="2"/>
          <w:lang w:val="en-US" w:eastAsia="zh-CN"/>
        </w:rPr>
        <w:t xml:space="preserve"> calculated over the whole empirical time series. </w:t>
      </w:r>
      <w:r w:rsidRPr="00C834D2">
        <w:rPr>
          <w:rFonts w:ascii="Times New Roman" w:eastAsia="Calibri" w:hAnsi="Times New Roman" w:cs="Times New Roman"/>
          <w:bCs/>
          <w:i/>
          <w:kern w:val="2"/>
          <w:lang w:val="en-US" w:eastAsia="zh-CN"/>
        </w:rPr>
        <w:t>Tau</w:t>
      </w:r>
      <w:r w:rsidRPr="00C834D2">
        <w:rPr>
          <w:rFonts w:ascii="Times New Roman" w:eastAsia="Calibri" w:hAnsi="Times New Roman" w:cs="Times New Roman"/>
          <w:bCs/>
          <w:iCs/>
          <w:kern w:val="2"/>
          <w:lang w:val="en-US" w:eastAsia="zh-CN"/>
        </w:rPr>
        <w:t xml:space="preserve"> is typically set to 2 s, a minimal useful period in the BOLD signal in which a change can be detected. The lagged correlation matrix </w:t>
      </w:r>
      <w:proofErr w:type="spellStart"/>
      <w:r w:rsidRPr="00C834D2">
        <w:rPr>
          <w:rFonts w:ascii="Times New Roman" w:eastAsia="Calibri" w:hAnsi="Times New Roman" w:cs="Times New Roman"/>
          <w:bCs/>
          <w:iCs/>
          <w:kern w:val="2"/>
          <w:lang w:val="en-US" w:eastAsia="zh-CN"/>
        </w:rPr>
        <w:t>FC</w:t>
      </w:r>
      <w:r w:rsidRPr="00C834D2">
        <w:rPr>
          <w:rFonts w:ascii="Times New Roman" w:eastAsia="Calibri" w:hAnsi="Times New Roman" w:cs="Times New Roman"/>
          <w:bCs/>
          <w:iCs/>
          <w:kern w:val="2"/>
          <w:vertAlign w:val="superscript"/>
          <w:lang w:val="en-US" w:eastAsia="zh-CN"/>
        </w:rPr>
        <w:t>tau_emp</w:t>
      </w:r>
      <w:proofErr w:type="spellEnd"/>
      <w:r w:rsidRPr="00C834D2">
        <w:rPr>
          <w:rFonts w:ascii="Times New Roman" w:eastAsia="Calibri" w:hAnsi="Times New Roman" w:cs="Times New Roman"/>
          <w:bCs/>
          <w:iCs/>
          <w:kern w:val="2"/>
          <w:lang w:val="en-US" w:eastAsia="zh-CN"/>
        </w:rPr>
        <w:t xml:space="preserve"> provides the delayed information that enables the effective connectivity to be measured in both directions between each pair of nodes. </w:t>
      </w:r>
    </w:p>
    <w:p w14:paraId="7AA3ACE4" w14:textId="77777777" w:rsidR="00632B8E" w:rsidRPr="00C834D2" w:rsidRDefault="00632B8E" w:rsidP="00632B8E">
      <w:pPr>
        <w:widowControl w:val="0"/>
        <w:spacing w:after="0" w:line="240" w:lineRule="auto"/>
        <w:jc w:val="both"/>
        <w:rPr>
          <w:rFonts w:ascii="Times New Roman" w:eastAsia="Calibri" w:hAnsi="Times New Roman" w:cs="Times New Roman"/>
          <w:bCs/>
          <w:iCs/>
          <w:kern w:val="2"/>
          <w:lang w:val="en-US" w:eastAsia="zh-CN"/>
        </w:rPr>
      </w:pPr>
    </w:p>
    <w:p w14:paraId="742C992A" w14:textId="77777777" w:rsidR="00632B8E" w:rsidRPr="00C834D2" w:rsidRDefault="00632B8E" w:rsidP="00632B8E">
      <w:pPr>
        <w:widowControl w:val="0"/>
        <w:spacing w:after="0" w:line="240" w:lineRule="auto"/>
        <w:jc w:val="both"/>
        <w:rPr>
          <w:rFonts w:ascii="Times New Roman" w:eastAsia="Calibri" w:hAnsi="Times New Roman" w:cs="Times New Roman"/>
          <w:bCs/>
          <w:iCs/>
          <w:kern w:val="2"/>
          <w:lang w:val="en-US" w:eastAsia="zh-CN"/>
        </w:rPr>
      </w:pPr>
      <w:r w:rsidRPr="00C834D2">
        <w:rPr>
          <w:rFonts w:ascii="Times New Roman" w:eastAsia="Calibri" w:hAnsi="Times New Roman" w:cs="Times New Roman"/>
          <w:bCs/>
          <w:iCs/>
          <w:kern w:val="2"/>
          <w:lang w:val="en-US" w:eastAsia="zh-CN"/>
        </w:rPr>
        <w:t xml:space="preserve">2. The </w:t>
      </w:r>
      <w:proofErr w:type="spellStart"/>
      <w:r w:rsidRPr="00C834D2">
        <w:rPr>
          <w:rFonts w:ascii="Times New Roman" w:eastAsia="Calibri" w:hAnsi="Times New Roman" w:cs="Times New Roman"/>
          <w:bCs/>
          <w:i/>
          <w:kern w:val="2"/>
          <w:lang w:val="en-US" w:eastAsia="zh-CN"/>
        </w:rPr>
        <w:t>N</w:t>
      </w:r>
      <w:r w:rsidRPr="00C834D2">
        <w:rPr>
          <w:rFonts w:ascii="Times New Roman" w:eastAsia="Calibri" w:hAnsi="Times New Roman" w:cs="Times New Roman"/>
          <w:bCs/>
          <w:iCs/>
          <w:kern w:val="2"/>
          <w:lang w:val="en-US" w:eastAsia="zh-CN"/>
        </w:rPr>
        <w:t>x</w:t>
      </w:r>
      <w:r w:rsidRPr="00C834D2">
        <w:rPr>
          <w:rFonts w:ascii="Times New Roman" w:eastAsia="Calibri" w:hAnsi="Times New Roman" w:cs="Times New Roman"/>
          <w:bCs/>
          <w:i/>
          <w:kern w:val="2"/>
          <w:lang w:val="en-US" w:eastAsia="zh-CN"/>
        </w:rPr>
        <w:t>N</w:t>
      </w:r>
      <w:proofErr w:type="spellEnd"/>
      <w:r w:rsidRPr="00C834D2">
        <w:rPr>
          <w:rFonts w:ascii="Times New Roman" w:eastAsia="Calibri" w:hAnsi="Times New Roman" w:cs="Times New Roman"/>
          <w:bCs/>
          <w:iCs/>
          <w:kern w:val="2"/>
          <w:lang w:val="en-US" w:eastAsia="zh-CN"/>
        </w:rPr>
        <w:t xml:space="preserve"> effective connectivity (EC) matrix to be calculated can be initialized with zeros, or with a structural connectivity matrix obtained from for example diffusion MRI. The effective connectivity matrix is read by convention from column to row, with the effective connectivity between each pair of nodes (brain regions) </w:t>
      </w:r>
      <w:proofErr w:type="gramStart"/>
      <w:r w:rsidRPr="00C834D2">
        <w:rPr>
          <w:rFonts w:ascii="Times New Roman" w:eastAsia="Calibri" w:hAnsi="Times New Roman" w:cs="Times New Roman"/>
          <w:bCs/>
          <w:iCs/>
          <w:kern w:val="2"/>
          <w:lang w:val="en-US" w:eastAsia="zh-CN"/>
        </w:rPr>
        <w:t>1:</w:t>
      </w:r>
      <w:r w:rsidRPr="00C834D2">
        <w:rPr>
          <w:rFonts w:ascii="Times New Roman" w:eastAsia="Calibri" w:hAnsi="Times New Roman" w:cs="Times New Roman"/>
          <w:bCs/>
          <w:i/>
          <w:kern w:val="2"/>
          <w:lang w:val="en-US" w:eastAsia="zh-CN"/>
        </w:rPr>
        <w:t>N</w:t>
      </w:r>
      <w:proofErr w:type="gramEnd"/>
      <w:r w:rsidRPr="00C834D2">
        <w:rPr>
          <w:rFonts w:ascii="Times New Roman" w:eastAsia="Calibri" w:hAnsi="Times New Roman" w:cs="Times New Roman"/>
          <w:bCs/>
          <w:iCs/>
          <w:kern w:val="2"/>
          <w:lang w:val="en-US" w:eastAsia="zh-CN"/>
        </w:rPr>
        <w:t xml:space="preserve"> in one direction shown in the lower left triangle, and the effective connectivity in the opposite direction in the upper right triangle. If the EC matrix is initialized with a structural connection matrix, this can have the potential advantage that nodes with no possible anatomical connection can be left at 0 and ignored in the calculations, which has the potential to increase the accuracy of the algorithm for a given number of nodes in the EC matrix, as fewer nodes need to be taken into consideration in calculating the updates to the EC matrix. If the EC matrix is initialized with zeros, this has the potential advantage that any errors in the structural connectivity matrix cannot influence the results. In practice, it has been found that with up to 360 brain areas and typical time series for the BOLD signal and structural connectivity matrices, the effective connectivity can be calculated as well with the initialization with zeros as with the structural connectivity initialization (with correlations between the ECs calculated in these two ways typically 0.99), and therefore the </w:t>
      </w:r>
      <w:r w:rsidRPr="00C834D2">
        <w:rPr>
          <w:rFonts w:ascii="Times New Roman" w:eastAsia="Calibri" w:hAnsi="Times New Roman" w:cs="Times New Roman"/>
          <w:bCs/>
          <w:iCs/>
          <w:kern w:val="2"/>
          <w:lang w:val="en-US" w:eastAsia="zh-CN"/>
        </w:rPr>
        <w:lastRenderedPageBreak/>
        <w:t>initialization with zeros is used in the work described, as it makes fewer assumptions.</w:t>
      </w:r>
    </w:p>
    <w:p w14:paraId="6DFCE7A7" w14:textId="77777777" w:rsidR="00632B8E" w:rsidRPr="00C834D2" w:rsidRDefault="00632B8E" w:rsidP="00632B8E">
      <w:pPr>
        <w:widowControl w:val="0"/>
        <w:spacing w:after="0" w:line="240" w:lineRule="auto"/>
        <w:jc w:val="both"/>
        <w:rPr>
          <w:rFonts w:ascii="Times New Roman" w:eastAsia="Calibri" w:hAnsi="Times New Roman" w:cs="Times New Roman"/>
          <w:bCs/>
          <w:iCs/>
          <w:kern w:val="2"/>
          <w:lang w:val="en-US" w:eastAsia="zh-CN"/>
        </w:rPr>
      </w:pPr>
    </w:p>
    <w:p w14:paraId="1A4FD434" w14:textId="77777777" w:rsidR="00632B8E" w:rsidRPr="00C834D2" w:rsidRDefault="00632B8E" w:rsidP="00632B8E">
      <w:pPr>
        <w:widowControl w:val="0"/>
        <w:spacing w:after="0" w:line="240" w:lineRule="auto"/>
        <w:jc w:val="both"/>
        <w:rPr>
          <w:rFonts w:ascii="Times New Roman" w:eastAsia="Calibri" w:hAnsi="Times New Roman" w:cs="Times New Roman"/>
          <w:bCs/>
          <w:iCs/>
          <w:kern w:val="2"/>
          <w:lang w:val="en-US" w:eastAsia="zh-CN"/>
        </w:rPr>
      </w:pPr>
      <w:r w:rsidRPr="00C834D2">
        <w:rPr>
          <w:rFonts w:ascii="Times New Roman" w:eastAsia="Calibri" w:hAnsi="Times New Roman" w:cs="Times New Roman"/>
          <w:bCs/>
          <w:iCs/>
          <w:kern w:val="2"/>
          <w:lang w:val="en-US" w:eastAsia="zh-CN"/>
        </w:rPr>
        <w:t>3. The ‘natural oscillation frequency’ (or ‘intrinsic frequency’) of each brain region or node is measured as the frequency with the peak power from the power spectrum of the BOLD signal for each node.</w:t>
      </w:r>
    </w:p>
    <w:p w14:paraId="038C7CFA" w14:textId="77777777" w:rsidR="00632B8E" w:rsidRPr="00C834D2" w:rsidRDefault="00632B8E" w:rsidP="00632B8E">
      <w:pPr>
        <w:widowControl w:val="0"/>
        <w:spacing w:after="0" w:line="240" w:lineRule="auto"/>
        <w:jc w:val="both"/>
        <w:rPr>
          <w:rFonts w:ascii="Times New Roman" w:eastAsia="Calibri" w:hAnsi="Times New Roman" w:cs="Times New Roman"/>
          <w:bCs/>
          <w:iCs/>
          <w:kern w:val="2"/>
          <w:lang w:val="en-US" w:eastAsia="zh-CN"/>
        </w:rPr>
      </w:pPr>
    </w:p>
    <w:p w14:paraId="3FA32B22" w14:textId="77777777" w:rsidR="00632B8E" w:rsidRPr="00C834D2" w:rsidRDefault="00632B8E" w:rsidP="00632B8E">
      <w:pPr>
        <w:widowControl w:val="0"/>
        <w:spacing w:after="0" w:line="240" w:lineRule="auto"/>
        <w:jc w:val="both"/>
        <w:rPr>
          <w:rFonts w:ascii="Times New Roman" w:eastAsia="Calibri" w:hAnsi="Times New Roman" w:cs="Times New Roman"/>
          <w:bCs/>
          <w:iCs/>
          <w:kern w:val="2"/>
          <w:lang w:val="en-US" w:eastAsia="zh-CN"/>
        </w:rPr>
      </w:pPr>
      <w:r w:rsidRPr="00C834D2">
        <w:rPr>
          <w:rFonts w:ascii="Times New Roman" w:eastAsia="Calibri" w:hAnsi="Times New Roman" w:cs="Times New Roman"/>
          <w:bCs/>
          <w:iCs/>
          <w:kern w:val="2"/>
          <w:lang w:val="en-US" w:eastAsia="zh-CN"/>
        </w:rPr>
        <w:t xml:space="preserve">4. A Stuart-Landau oscillatory system with the </w:t>
      </w:r>
      <w:r w:rsidRPr="00C834D2">
        <w:rPr>
          <w:rFonts w:ascii="Times New Roman" w:eastAsia="Calibri" w:hAnsi="Times New Roman" w:cs="Times New Roman"/>
          <w:bCs/>
          <w:i/>
          <w:kern w:val="2"/>
          <w:lang w:val="en-US" w:eastAsia="zh-CN"/>
        </w:rPr>
        <w:t>x</w:t>
      </w:r>
      <w:r w:rsidRPr="00C834D2">
        <w:rPr>
          <w:rFonts w:ascii="Times New Roman" w:eastAsia="Calibri" w:hAnsi="Times New Roman" w:cs="Times New Roman"/>
          <w:bCs/>
          <w:iCs/>
          <w:kern w:val="2"/>
          <w:lang w:val="en-US" w:eastAsia="zh-CN"/>
        </w:rPr>
        <w:t xml:space="preserve"> oscillatory component for each of the </w:t>
      </w:r>
      <w:r w:rsidRPr="00C834D2">
        <w:rPr>
          <w:rFonts w:ascii="Times New Roman" w:eastAsia="Calibri" w:hAnsi="Times New Roman" w:cs="Times New Roman"/>
          <w:bCs/>
          <w:i/>
          <w:kern w:val="2"/>
          <w:lang w:val="en-US" w:eastAsia="zh-CN"/>
        </w:rPr>
        <w:t>N</w:t>
      </w:r>
      <w:r w:rsidRPr="00C834D2">
        <w:rPr>
          <w:rFonts w:ascii="Times New Roman" w:eastAsia="Calibri" w:hAnsi="Times New Roman" w:cs="Times New Roman"/>
          <w:bCs/>
          <w:iCs/>
          <w:kern w:val="2"/>
          <w:lang w:val="en-US" w:eastAsia="zh-CN"/>
        </w:rPr>
        <w:t xml:space="preserve"> nodes (its ‘natural oscillation frequency’ measured from the BOLD signal) and the </w:t>
      </w:r>
      <w:r w:rsidRPr="00C834D2">
        <w:rPr>
          <w:rFonts w:ascii="Times New Roman" w:eastAsia="Calibri" w:hAnsi="Times New Roman" w:cs="Times New Roman"/>
          <w:bCs/>
          <w:i/>
          <w:kern w:val="2"/>
          <w:lang w:val="en-US" w:eastAsia="zh-CN"/>
        </w:rPr>
        <w:t>y</w:t>
      </w:r>
      <w:r w:rsidRPr="00C834D2">
        <w:rPr>
          <w:rFonts w:ascii="Times New Roman" w:eastAsia="Calibri" w:hAnsi="Times New Roman" w:cs="Times New Roman"/>
          <w:bCs/>
          <w:iCs/>
          <w:kern w:val="2"/>
          <w:lang w:val="en-US" w:eastAsia="zh-CN"/>
        </w:rPr>
        <w:t xml:space="preserve"> oscillatory components provided with the same ‘natural oscillation frequency’ parameters </w:t>
      </w:r>
      <w:proofErr w:type="gramStart"/>
      <w:r w:rsidRPr="00C834D2">
        <w:rPr>
          <w:rFonts w:ascii="Times New Roman" w:eastAsia="Calibri" w:hAnsi="Times New Roman" w:cs="Times New Roman"/>
          <w:bCs/>
          <w:iCs/>
          <w:kern w:val="2"/>
          <w:lang w:val="en-US" w:eastAsia="zh-CN"/>
        </w:rPr>
        <w:t>is</w:t>
      </w:r>
      <w:proofErr w:type="gramEnd"/>
      <w:r w:rsidRPr="00C834D2">
        <w:rPr>
          <w:rFonts w:ascii="Times New Roman" w:eastAsia="Calibri" w:hAnsi="Times New Roman" w:cs="Times New Roman"/>
          <w:bCs/>
          <w:iCs/>
          <w:kern w:val="2"/>
          <w:lang w:val="en-US" w:eastAsia="zh-CN"/>
        </w:rPr>
        <w:t xml:space="preserve"> simulated with a Hopf model.  The </w:t>
      </w:r>
      <w:r w:rsidRPr="00C834D2">
        <w:rPr>
          <w:rFonts w:ascii="Times New Roman" w:eastAsia="Calibri" w:hAnsi="Times New Roman" w:cs="Times New Roman"/>
          <w:bCs/>
          <w:i/>
          <w:kern w:val="2"/>
          <w:lang w:val="en-US" w:eastAsia="zh-CN"/>
        </w:rPr>
        <w:t>N</w:t>
      </w:r>
      <w:r w:rsidRPr="00C834D2">
        <w:rPr>
          <w:rFonts w:ascii="Times New Roman" w:eastAsia="Calibri" w:hAnsi="Times New Roman" w:cs="Times New Roman"/>
          <w:bCs/>
          <w:iCs/>
          <w:kern w:val="2"/>
          <w:lang w:val="en-US" w:eastAsia="zh-CN"/>
        </w:rPr>
        <w:t xml:space="preserve"> oscillators are connected by the EC matrix, and noise is injected into the system so that it just oscillates. This oscillatory system is simulated to generate simulated BOLD signals for each of the </w:t>
      </w:r>
      <w:r w:rsidRPr="00C834D2">
        <w:rPr>
          <w:rFonts w:ascii="Times New Roman" w:eastAsia="Calibri" w:hAnsi="Times New Roman" w:cs="Times New Roman"/>
          <w:bCs/>
          <w:i/>
          <w:kern w:val="2"/>
          <w:lang w:val="en-US" w:eastAsia="zh-CN"/>
        </w:rPr>
        <w:t>N</w:t>
      </w:r>
      <w:r w:rsidRPr="00C834D2">
        <w:rPr>
          <w:rFonts w:ascii="Times New Roman" w:eastAsia="Calibri" w:hAnsi="Times New Roman" w:cs="Times New Roman"/>
          <w:bCs/>
          <w:iCs/>
          <w:kern w:val="2"/>
          <w:lang w:val="en-US" w:eastAsia="zh-CN"/>
        </w:rPr>
        <w:t xml:space="preserve"> brain areas.</w:t>
      </w:r>
    </w:p>
    <w:p w14:paraId="71BA868C" w14:textId="77777777" w:rsidR="00632B8E" w:rsidRPr="00C834D2" w:rsidRDefault="00632B8E" w:rsidP="00632B8E">
      <w:pPr>
        <w:widowControl w:val="0"/>
        <w:spacing w:after="0" w:line="240" w:lineRule="auto"/>
        <w:jc w:val="both"/>
        <w:rPr>
          <w:rFonts w:ascii="Times New Roman" w:eastAsia="Calibri" w:hAnsi="Times New Roman" w:cs="Times New Roman"/>
          <w:bCs/>
          <w:iCs/>
          <w:kern w:val="2"/>
          <w:lang w:val="en-US" w:eastAsia="zh-CN"/>
        </w:rPr>
      </w:pPr>
    </w:p>
    <w:p w14:paraId="1BC8A8D7" w14:textId="77777777" w:rsidR="00632B8E" w:rsidRPr="00C834D2" w:rsidRDefault="00632B8E" w:rsidP="00632B8E">
      <w:pPr>
        <w:widowControl w:val="0"/>
        <w:spacing w:after="0" w:line="240" w:lineRule="auto"/>
        <w:jc w:val="both"/>
        <w:rPr>
          <w:rFonts w:ascii="Times New Roman" w:eastAsia="Calibri" w:hAnsi="Times New Roman" w:cs="Times New Roman"/>
          <w:bCs/>
          <w:iCs/>
          <w:kern w:val="2"/>
          <w:lang w:val="en-US" w:eastAsia="zh-CN"/>
        </w:rPr>
      </w:pPr>
      <w:r w:rsidRPr="00C834D2">
        <w:rPr>
          <w:rFonts w:ascii="Times New Roman" w:eastAsia="Calibri" w:hAnsi="Times New Roman" w:cs="Times New Roman"/>
          <w:bCs/>
          <w:iCs/>
          <w:kern w:val="2"/>
          <w:lang w:val="en-US" w:eastAsia="zh-CN"/>
        </w:rPr>
        <w:t xml:space="preserve">5. The EC matrix is then updated over a series of iterations using gradient descent. The error signal is the difference between </w:t>
      </w:r>
      <w:r w:rsidRPr="00C834D2">
        <w:rPr>
          <w:rFonts w:ascii="Times New Roman" w:eastAsia="Calibri" w:hAnsi="Times New Roman" w:cs="Times New Roman"/>
          <w:bCs/>
          <w:i/>
          <w:kern w:val="2"/>
          <w:lang w:val="en-US" w:eastAsia="zh-CN"/>
        </w:rPr>
        <w:t>FC,</w:t>
      </w:r>
      <w:r w:rsidRPr="00C834D2">
        <w:rPr>
          <w:rFonts w:ascii="Times New Roman" w:eastAsia="Calibri" w:hAnsi="Times New Roman" w:cs="Times New Roman"/>
          <w:bCs/>
          <w:iCs/>
          <w:kern w:val="2"/>
          <w:lang w:val="en-US" w:eastAsia="zh-CN"/>
        </w:rPr>
        <w:t xml:space="preserve"> the simulated functional connectivity matrix from the current EC matrix, and </w:t>
      </w:r>
      <w:proofErr w:type="spellStart"/>
      <w:r w:rsidRPr="00C834D2">
        <w:rPr>
          <w:rFonts w:ascii="Times New Roman" w:eastAsia="Calibri" w:hAnsi="Times New Roman" w:cs="Times New Roman"/>
          <w:bCs/>
          <w:iCs/>
          <w:kern w:val="2"/>
          <w:lang w:val="en-US" w:eastAsia="zh-CN"/>
        </w:rPr>
        <w:t>FC</w:t>
      </w:r>
      <w:r w:rsidRPr="00C834D2">
        <w:rPr>
          <w:rFonts w:ascii="Times New Roman" w:eastAsia="Calibri" w:hAnsi="Times New Roman" w:cs="Times New Roman"/>
          <w:bCs/>
          <w:iCs/>
          <w:kern w:val="2"/>
          <w:vertAlign w:val="superscript"/>
          <w:lang w:val="en-US" w:eastAsia="zh-CN"/>
        </w:rPr>
        <w:t>emp</w:t>
      </w:r>
      <w:proofErr w:type="spellEnd"/>
      <w:r w:rsidRPr="00C834D2">
        <w:rPr>
          <w:rFonts w:ascii="Times New Roman" w:eastAsia="Calibri" w:hAnsi="Times New Roman" w:cs="Times New Roman"/>
          <w:bCs/>
          <w:iCs/>
          <w:kern w:val="2"/>
          <w:lang w:val="en-US" w:eastAsia="zh-CN"/>
        </w:rPr>
        <w:t xml:space="preserve">, the empirically measured functional connectivity matrix, together with the corresponding difference between the simulated </w:t>
      </w:r>
      <w:proofErr w:type="spellStart"/>
      <w:r w:rsidRPr="00C834D2">
        <w:rPr>
          <w:rFonts w:ascii="Times New Roman" w:eastAsia="Calibri" w:hAnsi="Times New Roman" w:cs="Times New Roman"/>
          <w:bCs/>
          <w:iCs/>
          <w:kern w:val="2"/>
          <w:lang w:val="en-US" w:eastAsia="zh-CN"/>
        </w:rPr>
        <w:t>FC</w:t>
      </w:r>
      <w:r w:rsidRPr="00C834D2">
        <w:rPr>
          <w:rFonts w:ascii="Times New Roman" w:eastAsia="Calibri" w:hAnsi="Times New Roman" w:cs="Times New Roman"/>
          <w:bCs/>
          <w:iCs/>
          <w:kern w:val="2"/>
          <w:vertAlign w:val="superscript"/>
          <w:lang w:val="en-US" w:eastAsia="zh-CN"/>
        </w:rPr>
        <w:t>tau</w:t>
      </w:r>
      <w:proofErr w:type="spellEnd"/>
      <w:r w:rsidRPr="00C834D2">
        <w:rPr>
          <w:rFonts w:ascii="Times New Roman" w:eastAsia="Calibri" w:hAnsi="Times New Roman" w:cs="Times New Roman"/>
          <w:bCs/>
          <w:iCs/>
          <w:kern w:val="2"/>
          <w:lang w:val="en-US" w:eastAsia="zh-CN"/>
        </w:rPr>
        <w:t xml:space="preserve"> and the empirical </w:t>
      </w:r>
      <w:proofErr w:type="spellStart"/>
      <w:r w:rsidRPr="00C834D2">
        <w:rPr>
          <w:rFonts w:ascii="Times New Roman" w:eastAsia="Calibri" w:hAnsi="Times New Roman" w:cs="Times New Roman"/>
          <w:bCs/>
          <w:iCs/>
          <w:kern w:val="2"/>
          <w:lang w:val="en-US" w:eastAsia="zh-CN"/>
        </w:rPr>
        <w:t>FC</w:t>
      </w:r>
      <w:r w:rsidRPr="00C834D2">
        <w:rPr>
          <w:rFonts w:ascii="Times New Roman" w:eastAsia="Calibri" w:hAnsi="Times New Roman" w:cs="Times New Roman"/>
          <w:bCs/>
          <w:iCs/>
          <w:kern w:val="2"/>
          <w:vertAlign w:val="superscript"/>
          <w:lang w:val="en-US" w:eastAsia="zh-CN"/>
        </w:rPr>
        <w:t>tau_emp</w:t>
      </w:r>
      <w:proofErr w:type="spellEnd"/>
      <w:r w:rsidRPr="00C834D2">
        <w:rPr>
          <w:rFonts w:ascii="Times New Roman" w:eastAsia="Calibri" w:hAnsi="Times New Roman" w:cs="Times New Roman"/>
          <w:bCs/>
          <w:iCs/>
          <w:kern w:val="2"/>
          <w:lang w:val="en-US" w:eastAsia="zh-CN"/>
        </w:rPr>
        <w:t xml:space="preserve"> matrix.</w:t>
      </w:r>
    </w:p>
    <w:p w14:paraId="7C01FCDE" w14:textId="77777777" w:rsidR="00632B8E" w:rsidRPr="00C834D2" w:rsidRDefault="00632B8E" w:rsidP="00632B8E">
      <w:pPr>
        <w:widowControl w:val="0"/>
        <w:spacing w:after="0" w:line="240" w:lineRule="auto"/>
        <w:jc w:val="both"/>
        <w:rPr>
          <w:rFonts w:ascii="Times New Roman" w:eastAsia="Calibri" w:hAnsi="Times New Roman" w:cs="Times New Roman"/>
          <w:bCs/>
          <w:iCs/>
          <w:kern w:val="2"/>
          <w:lang w:val="en-US" w:eastAsia="zh-CN"/>
        </w:rPr>
      </w:pPr>
    </w:p>
    <w:p w14:paraId="734EDCC3" w14:textId="77777777" w:rsidR="00632B8E" w:rsidRPr="00C834D2" w:rsidRDefault="00632B8E" w:rsidP="00632B8E">
      <w:pPr>
        <w:widowControl w:val="0"/>
        <w:spacing w:after="0" w:line="240" w:lineRule="auto"/>
        <w:jc w:val="both"/>
        <w:rPr>
          <w:rFonts w:ascii="Times New Roman" w:eastAsia="Calibri" w:hAnsi="Times New Roman" w:cs="Times New Roman"/>
          <w:bCs/>
          <w:iCs/>
          <w:kern w:val="2"/>
          <w:lang w:val="en-US" w:eastAsia="zh-CN"/>
        </w:rPr>
      </w:pPr>
      <w:r w:rsidRPr="00C834D2">
        <w:rPr>
          <w:rFonts w:ascii="Times New Roman" w:eastAsia="Calibri" w:hAnsi="Times New Roman" w:cs="Times New Roman"/>
          <w:bCs/>
          <w:iCs/>
          <w:kern w:val="2"/>
          <w:lang w:val="en-US" w:eastAsia="zh-CN"/>
        </w:rPr>
        <w:t xml:space="preserve">6. The EC matrix is that which has been computed when the correlations between the simulated and empirical FC matrices, and the simulated matrix </w:t>
      </w:r>
      <w:proofErr w:type="spellStart"/>
      <w:r w:rsidRPr="00C834D2">
        <w:rPr>
          <w:rFonts w:ascii="Times New Roman" w:eastAsia="Calibri" w:hAnsi="Times New Roman" w:cs="Times New Roman"/>
          <w:bCs/>
          <w:iCs/>
          <w:kern w:val="2"/>
          <w:lang w:val="en-US" w:eastAsia="zh-CN"/>
        </w:rPr>
        <w:t>FC</w:t>
      </w:r>
      <w:r w:rsidRPr="00C834D2">
        <w:rPr>
          <w:rFonts w:ascii="Times New Roman" w:eastAsia="Calibri" w:hAnsi="Times New Roman" w:cs="Times New Roman"/>
          <w:bCs/>
          <w:iCs/>
          <w:kern w:val="2"/>
          <w:vertAlign w:val="superscript"/>
          <w:lang w:val="en-US" w:eastAsia="zh-CN"/>
        </w:rPr>
        <w:t>tau</w:t>
      </w:r>
      <w:proofErr w:type="spellEnd"/>
      <w:r w:rsidRPr="00C834D2">
        <w:rPr>
          <w:rFonts w:ascii="Times New Roman" w:eastAsia="Calibri" w:hAnsi="Times New Roman" w:cs="Times New Roman"/>
          <w:bCs/>
          <w:iCs/>
          <w:kern w:val="2"/>
          <w:lang w:val="en-US" w:eastAsia="zh-CN"/>
        </w:rPr>
        <w:t xml:space="preserve"> and the empirical </w:t>
      </w:r>
      <w:proofErr w:type="spellStart"/>
      <w:r w:rsidRPr="00C834D2">
        <w:rPr>
          <w:rFonts w:ascii="Times New Roman" w:eastAsia="Calibri" w:hAnsi="Times New Roman" w:cs="Times New Roman"/>
          <w:bCs/>
          <w:iCs/>
          <w:kern w:val="2"/>
          <w:lang w:val="en-US" w:eastAsia="zh-CN"/>
        </w:rPr>
        <w:t>FC</w:t>
      </w:r>
      <w:r w:rsidRPr="00C834D2">
        <w:rPr>
          <w:rFonts w:ascii="Times New Roman" w:eastAsia="Calibri" w:hAnsi="Times New Roman" w:cs="Times New Roman"/>
          <w:bCs/>
          <w:iCs/>
          <w:kern w:val="2"/>
          <w:vertAlign w:val="superscript"/>
          <w:lang w:val="en-US" w:eastAsia="zh-CN"/>
        </w:rPr>
        <w:t>tau_emp</w:t>
      </w:r>
      <w:proofErr w:type="spellEnd"/>
      <w:r w:rsidRPr="00C834D2">
        <w:rPr>
          <w:rFonts w:ascii="Times New Roman" w:eastAsia="Calibri" w:hAnsi="Times New Roman" w:cs="Times New Roman"/>
          <w:bCs/>
          <w:iCs/>
          <w:kern w:val="2"/>
          <w:lang w:val="en-US" w:eastAsia="zh-CN"/>
        </w:rPr>
        <w:t xml:space="preserve"> are at their maximum, which are typically 0.75-0.8 after 50 iterations.</w:t>
      </w:r>
    </w:p>
    <w:p w14:paraId="33781875" w14:textId="77777777" w:rsidR="00632B8E" w:rsidRPr="00C834D2" w:rsidRDefault="00632B8E" w:rsidP="00632B8E">
      <w:pPr>
        <w:widowControl w:val="0"/>
        <w:spacing w:after="0" w:line="240" w:lineRule="auto"/>
        <w:jc w:val="both"/>
        <w:rPr>
          <w:rFonts w:ascii="Times New Roman" w:eastAsia="Calibri" w:hAnsi="Times New Roman" w:cs="Times New Roman"/>
          <w:b/>
          <w:iCs/>
          <w:kern w:val="2"/>
          <w:lang w:val="en-US" w:eastAsia="zh-CN"/>
        </w:rPr>
      </w:pPr>
    </w:p>
    <w:p w14:paraId="214EFE79" w14:textId="77777777" w:rsidR="00632B8E" w:rsidRPr="00C834D2" w:rsidRDefault="00632B8E" w:rsidP="00632B8E">
      <w:pPr>
        <w:widowControl w:val="0"/>
        <w:spacing w:after="0" w:line="240" w:lineRule="auto"/>
        <w:jc w:val="both"/>
        <w:rPr>
          <w:rFonts w:ascii="Times New Roman" w:eastAsia="Calibri" w:hAnsi="Times New Roman" w:cs="Times New Roman"/>
          <w:bCs/>
          <w:i/>
          <w:kern w:val="2"/>
          <w:lang w:val="en-US" w:eastAsia="zh-CN"/>
        </w:rPr>
      </w:pPr>
      <w:r w:rsidRPr="00C834D2">
        <w:rPr>
          <w:rFonts w:ascii="Times New Roman" w:eastAsia="Calibri" w:hAnsi="Times New Roman" w:cs="Times New Roman"/>
          <w:bCs/>
          <w:i/>
          <w:kern w:val="2"/>
          <w:lang w:val="en-US" w:eastAsia="zh-CN"/>
        </w:rPr>
        <w:t>The Hopf whole brain model using Stuart-Landau oscillators</w:t>
      </w:r>
    </w:p>
    <w:p w14:paraId="6E8523BF" w14:textId="77777777" w:rsidR="00632B8E" w:rsidRPr="00C834D2" w:rsidRDefault="00632B8E" w:rsidP="00632B8E">
      <w:pPr>
        <w:widowControl w:val="0"/>
        <w:spacing w:after="0" w:line="240" w:lineRule="auto"/>
        <w:jc w:val="both"/>
        <w:rPr>
          <w:rFonts w:ascii="Times New Roman" w:eastAsia="Calibri" w:hAnsi="Times New Roman" w:cs="Times New Roman"/>
          <w:bCs/>
          <w:iCs/>
          <w:kern w:val="2"/>
          <w:lang w:val="en-US" w:eastAsia="zh-CN"/>
        </w:rPr>
      </w:pPr>
      <w:r w:rsidRPr="00C834D2">
        <w:rPr>
          <w:rFonts w:ascii="Times New Roman" w:eastAsia="Calibri" w:hAnsi="Times New Roman" w:cs="Times New Roman"/>
          <w:bCs/>
          <w:iCs/>
          <w:kern w:val="2"/>
          <w:lang w:val="en-US" w:eastAsia="zh-CN"/>
        </w:rPr>
        <w:tab/>
        <w:t xml:space="preserve">The Hopf whole-brain model, which integrates the activity of Stuart-Landau oscillators expressing the activity of each brain region </w:t>
      </w:r>
      <w:proofErr w:type="spellStart"/>
      <w:r w:rsidRPr="00C834D2">
        <w:rPr>
          <w:rFonts w:ascii="Times New Roman" w:eastAsia="Calibri" w:hAnsi="Times New Roman" w:cs="Times New Roman"/>
          <w:bCs/>
          <w:i/>
          <w:kern w:val="2"/>
          <w:lang w:val="en-US" w:eastAsia="zh-CN"/>
        </w:rPr>
        <w:t>i</w:t>
      </w:r>
      <w:proofErr w:type="spellEnd"/>
      <w:r w:rsidRPr="00C834D2">
        <w:rPr>
          <w:rFonts w:ascii="Times New Roman" w:eastAsia="Calibri" w:hAnsi="Times New Roman" w:cs="Times New Roman"/>
          <w:bCs/>
          <w:iCs/>
          <w:kern w:val="2"/>
          <w:lang w:val="en-US" w:eastAsia="zh-CN"/>
        </w:rPr>
        <w:t xml:space="preserve"> can be expressed mathematically as follows:</w:t>
      </w:r>
    </w:p>
    <w:p w14:paraId="04B954A5" w14:textId="77777777" w:rsidR="00632B8E" w:rsidRPr="00C834D2" w:rsidRDefault="00632B8E" w:rsidP="00632B8E">
      <w:pPr>
        <w:widowControl w:val="0"/>
        <w:spacing w:after="0" w:line="240" w:lineRule="auto"/>
        <w:jc w:val="both"/>
        <w:rPr>
          <w:rFonts w:ascii="Calibri" w:eastAsia="Calibri" w:hAnsi="Calibri" w:cs="Calibri"/>
          <w:bCs/>
          <w:iCs/>
          <w:kern w:val="2"/>
          <w:sz w:val="21"/>
          <w:szCs w:val="21"/>
          <w:lang w:val="en-US" w:eastAsia="zh-CN"/>
        </w:rPr>
      </w:pPr>
    </w:p>
    <w:p w14:paraId="54F0F3F7" w14:textId="77777777" w:rsidR="00632B8E" w:rsidRPr="00C834D2" w:rsidRDefault="00000000" w:rsidP="00632B8E">
      <w:pPr>
        <w:widowControl w:val="0"/>
        <w:spacing w:after="0" w:line="240" w:lineRule="auto"/>
        <w:jc w:val="both"/>
        <w:rPr>
          <w:rFonts w:ascii="Calibri" w:eastAsia="Calibri" w:hAnsi="Calibri" w:cs="Calibri"/>
          <w:bCs/>
          <w:iCs/>
          <w:kern w:val="2"/>
          <w:sz w:val="21"/>
          <w:szCs w:val="21"/>
          <w:lang w:eastAsia="zh-CN"/>
        </w:rPr>
      </w:pPr>
      <m:oMath>
        <m:f>
          <m:fPr>
            <m:ctrlPr>
              <w:rPr>
                <w:rFonts w:ascii="Cambria Math" w:eastAsia="Calibri" w:hAnsi="Cambria Math" w:cs="Calibri"/>
                <w:bCs/>
                <w:i/>
                <w:iCs/>
                <w:kern w:val="2"/>
                <w:sz w:val="21"/>
                <w:szCs w:val="21"/>
                <w:lang w:eastAsia="zh-CN"/>
              </w:rPr>
            </m:ctrlPr>
          </m:fPr>
          <m:num>
            <m:r>
              <w:rPr>
                <w:rFonts w:ascii="Cambria Math" w:eastAsia="Calibri" w:hAnsi="Cambria Math" w:cs="Calibri"/>
                <w:kern w:val="2"/>
                <w:sz w:val="21"/>
                <w:szCs w:val="21"/>
                <w:lang w:eastAsia="zh-CN"/>
              </w:rPr>
              <m:t>d</m:t>
            </m:r>
            <m:sSub>
              <m:sSubPr>
                <m:ctrlPr>
                  <w:rPr>
                    <w:rFonts w:ascii="Cambria Math" w:eastAsia="Calibri" w:hAnsi="Cambria Math" w:cs="Calibri"/>
                    <w:bCs/>
                    <w:i/>
                    <w:iCs/>
                    <w:kern w:val="2"/>
                    <w:sz w:val="21"/>
                    <w:szCs w:val="21"/>
                    <w:lang w:eastAsia="zh-CN"/>
                  </w:rPr>
                </m:ctrlPr>
              </m:sSubPr>
              <m:e>
                <m:r>
                  <w:rPr>
                    <w:rFonts w:ascii="Cambria Math" w:eastAsia="Calibri" w:hAnsi="Cambria Math" w:cs="Calibri"/>
                    <w:kern w:val="2"/>
                    <w:sz w:val="21"/>
                    <w:szCs w:val="21"/>
                    <w:lang w:eastAsia="zh-CN"/>
                  </w:rPr>
                  <m:t>x</m:t>
                </m:r>
              </m:e>
              <m:sub>
                <m:r>
                  <w:rPr>
                    <w:rFonts w:ascii="Cambria Math" w:eastAsia="Calibri" w:hAnsi="Cambria Math" w:cs="Calibri"/>
                    <w:kern w:val="2"/>
                    <w:sz w:val="21"/>
                    <w:szCs w:val="21"/>
                    <w:lang w:eastAsia="zh-CN"/>
                  </w:rPr>
                  <m:t>i</m:t>
                </m:r>
              </m:sub>
            </m:sSub>
          </m:num>
          <m:den>
            <m:r>
              <w:rPr>
                <w:rFonts w:ascii="Cambria Math" w:eastAsia="Calibri" w:hAnsi="Cambria Math" w:cs="Calibri"/>
                <w:kern w:val="2"/>
                <w:sz w:val="21"/>
                <w:szCs w:val="21"/>
                <w:lang w:eastAsia="zh-CN"/>
              </w:rPr>
              <m:t>dt</m:t>
            </m:r>
          </m:den>
        </m:f>
        <m:r>
          <w:rPr>
            <w:rFonts w:ascii="Cambria Math" w:eastAsia="Calibri" w:hAnsi="Cambria Math" w:cs="Calibri"/>
            <w:kern w:val="2"/>
            <w:sz w:val="21"/>
            <w:szCs w:val="21"/>
            <w:lang w:eastAsia="zh-CN"/>
          </w:rPr>
          <m:t xml:space="preserve">=  </m:t>
        </m:r>
        <m:limUpp>
          <m:limUppPr>
            <m:ctrlPr>
              <w:rPr>
                <w:rFonts w:ascii="Cambria Math" w:eastAsia="Calibri" w:hAnsi="Cambria Math" w:cs="Calibri"/>
                <w:bCs/>
                <w:i/>
                <w:kern w:val="2"/>
                <w:sz w:val="21"/>
                <w:szCs w:val="21"/>
                <w:lang w:eastAsia="zh-CN"/>
              </w:rPr>
            </m:ctrlPr>
          </m:limUppPr>
          <m:e>
            <m:groupChr>
              <m:groupChrPr>
                <m:chr m:val="⏞"/>
                <m:pos m:val="top"/>
                <m:vertJc m:val="bot"/>
                <m:ctrlPr>
                  <w:rPr>
                    <w:rFonts w:ascii="Cambria Math" w:eastAsia="Calibri" w:hAnsi="Cambria Math" w:cs="Calibri"/>
                    <w:bCs/>
                    <w:i/>
                    <w:kern w:val="2"/>
                    <w:sz w:val="21"/>
                    <w:szCs w:val="21"/>
                    <w:lang w:eastAsia="zh-CN"/>
                  </w:rPr>
                </m:ctrlPr>
              </m:groupChrPr>
              <m:e>
                <m:d>
                  <m:dPr>
                    <m:begChr m:val="["/>
                    <m:endChr m:val="]"/>
                    <m:ctrlPr>
                      <w:rPr>
                        <w:rFonts w:ascii="Cambria Math" w:eastAsia="Calibri" w:hAnsi="Cambria Math" w:cs="Calibri"/>
                        <w:bCs/>
                        <w:i/>
                        <w:iCs/>
                        <w:kern w:val="2"/>
                        <w:sz w:val="21"/>
                        <w:szCs w:val="21"/>
                        <w:lang w:eastAsia="zh-CN"/>
                      </w:rPr>
                    </m:ctrlPr>
                  </m:dPr>
                  <m:e>
                    <m:sSub>
                      <m:sSubPr>
                        <m:ctrlPr>
                          <w:rPr>
                            <w:rFonts w:ascii="Cambria Math" w:eastAsia="Calibri" w:hAnsi="Cambria Math" w:cs="Calibri"/>
                            <w:bCs/>
                            <w:i/>
                            <w:iCs/>
                            <w:kern w:val="2"/>
                            <w:sz w:val="21"/>
                            <w:szCs w:val="21"/>
                            <w:lang w:eastAsia="zh-CN"/>
                          </w:rPr>
                        </m:ctrlPr>
                      </m:sSubPr>
                      <m:e>
                        <m:r>
                          <w:rPr>
                            <w:rFonts w:ascii="Cambria Math" w:eastAsia="Calibri" w:hAnsi="Cambria Math" w:cs="Calibri"/>
                            <w:kern w:val="2"/>
                            <w:sz w:val="21"/>
                            <w:szCs w:val="21"/>
                            <w:lang w:eastAsia="zh-CN"/>
                          </w:rPr>
                          <m:t>a</m:t>
                        </m:r>
                      </m:e>
                      <m:sub>
                        <m:r>
                          <w:rPr>
                            <w:rFonts w:ascii="Cambria Math" w:eastAsia="Calibri" w:hAnsi="Cambria Math" w:cs="Calibri"/>
                            <w:kern w:val="2"/>
                            <w:sz w:val="21"/>
                            <w:szCs w:val="21"/>
                            <w:lang w:eastAsia="zh-CN"/>
                          </w:rPr>
                          <m:t>i</m:t>
                        </m:r>
                      </m:sub>
                    </m:sSub>
                    <m:r>
                      <w:rPr>
                        <w:rFonts w:ascii="Cambria Math" w:eastAsia="Calibri" w:hAnsi="Cambria Math" w:cs="Calibri"/>
                        <w:kern w:val="2"/>
                        <w:sz w:val="21"/>
                        <w:szCs w:val="21"/>
                        <w:lang w:eastAsia="zh-CN"/>
                      </w:rPr>
                      <m:t>-</m:t>
                    </m:r>
                    <m:sSubSup>
                      <m:sSubSupPr>
                        <m:ctrlPr>
                          <w:rPr>
                            <w:rFonts w:ascii="Cambria Math" w:eastAsia="Calibri" w:hAnsi="Cambria Math" w:cs="Calibri"/>
                            <w:bCs/>
                            <w:i/>
                            <w:iCs/>
                            <w:kern w:val="2"/>
                            <w:sz w:val="21"/>
                            <w:szCs w:val="21"/>
                            <w:lang w:eastAsia="zh-CN"/>
                          </w:rPr>
                        </m:ctrlPr>
                      </m:sSubSupPr>
                      <m:e>
                        <m:r>
                          <w:rPr>
                            <w:rFonts w:ascii="Cambria Math" w:eastAsia="Calibri" w:hAnsi="Cambria Math" w:cs="Calibri"/>
                            <w:kern w:val="2"/>
                            <w:sz w:val="21"/>
                            <w:szCs w:val="21"/>
                            <w:lang w:eastAsia="zh-CN"/>
                          </w:rPr>
                          <m:t>x</m:t>
                        </m:r>
                      </m:e>
                      <m:sub>
                        <m:r>
                          <w:rPr>
                            <w:rFonts w:ascii="Cambria Math" w:eastAsia="Calibri" w:hAnsi="Cambria Math" w:cs="Calibri"/>
                            <w:kern w:val="2"/>
                            <w:sz w:val="21"/>
                            <w:szCs w:val="21"/>
                            <w:lang w:eastAsia="zh-CN"/>
                          </w:rPr>
                          <m:t>i</m:t>
                        </m:r>
                      </m:sub>
                      <m:sup>
                        <m:r>
                          <w:rPr>
                            <w:rFonts w:ascii="Cambria Math" w:eastAsia="Calibri" w:hAnsi="Cambria Math" w:cs="Calibri"/>
                            <w:kern w:val="2"/>
                            <w:sz w:val="21"/>
                            <w:szCs w:val="21"/>
                            <w:lang w:eastAsia="zh-CN"/>
                          </w:rPr>
                          <m:t>2</m:t>
                        </m:r>
                      </m:sup>
                    </m:sSubSup>
                    <m:r>
                      <w:rPr>
                        <w:rFonts w:ascii="Cambria Math" w:eastAsia="Calibri" w:hAnsi="Cambria Math" w:cs="Calibri"/>
                        <w:kern w:val="2"/>
                        <w:sz w:val="21"/>
                        <w:szCs w:val="21"/>
                        <w:lang w:eastAsia="zh-CN"/>
                      </w:rPr>
                      <m:t>-</m:t>
                    </m:r>
                    <m:sSubSup>
                      <m:sSubSupPr>
                        <m:ctrlPr>
                          <w:rPr>
                            <w:rFonts w:ascii="Cambria Math" w:eastAsia="Calibri" w:hAnsi="Cambria Math" w:cs="Calibri"/>
                            <w:bCs/>
                            <w:i/>
                            <w:iCs/>
                            <w:kern w:val="2"/>
                            <w:sz w:val="21"/>
                            <w:szCs w:val="21"/>
                            <w:lang w:eastAsia="zh-CN"/>
                          </w:rPr>
                        </m:ctrlPr>
                      </m:sSubSupPr>
                      <m:e>
                        <m:r>
                          <w:rPr>
                            <w:rFonts w:ascii="Cambria Math" w:eastAsia="Calibri" w:hAnsi="Cambria Math" w:cs="Calibri"/>
                            <w:kern w:val="2"/>
                            <w:sz w:val="21"/>
                            <w:szCs w:val="21"/>
                            <w:lang w:eastAsia="zh-CN"/>
                          </w:rPr>
                          <m:t>y</m:t>
                        </m:r>
                      </m:e>
                      <m:sub>
                        <m:r>
                          <w:rPr>
                            <w:rFonts w:ascii="Cambria Math" w:eastAsia="Calibri" w:hAnsi="Cambria Math" w:cs="Calibri"/>
                            <w:kern w:val="2"/>
                            <w:sz w:val="21"/>
                            <w:szCs w:val="21"/>
                            <w:lang w:eastAsia="zh-CN"/>
                          </w:rPr>
                          <m:t>i</m:t>
                        </m:r>
                      </m:sub>
                      <m:sup>
                        <m:r>
                          <w:rPr>
                            <w:rFonts w:ascii="Cambria Math" w:eastAsia="Calibri" w:hAnsi="Cambria Math" w:cs="Calibri"/>
                            <w:kern w:val="2"/>
                            <w:sz w:val="21"/>
                            <w:szCs w:val="21"/>
                            <w:lang w:eastAsia="zh-CN"/>
                          </w:rPr>
                          <m:t>2</m:t>
                        </m:r>
                      </m:sup>
                    </m:sSubSup>
                  </m:e>
                </m:d>
                <m:sSub>
                  <m:sSubPr>
                    <m:ctrlPr>
                      <w:rPr>
                        <w:rFonts w:ascii="Cambria Math" w:eastAsia="Calibri" w:hAnsi="Cambria Math" w:cs="Calibri"/>
                        <w:bCs/>
                        <w:i/>
                        <w:iCs/>
                        <w:kern w:val="2"/>
                        <w:sz w:val="21"/>
                        <w:szCs w:val="21"/>
                        <w:lang w:eastAsia="zh-CN"/>
                      </w:rPr>
                    </m:ctrlPr>
                  </m:sSubPr>
                  <m:e>
                    <m:r>
                      <w:rPr>
                        <w:rFonts w:ascii="Cambria Math" w:eastAsia="Calibri" w:hAnsi="Cambria Math" w:cs="Calibri"/>
                        <w:kern w:val="2"/>
                        <w:sz w:val="21"/>
                        <w:szCs w:val="21"/>
                        <w:lang w:eastAsia="zh-CN"/>
                      </w:rPr>
                      <m:t>x</m:t>
                    </m:r>
                  </m:e>
                  <m:sub>
                    <m:r>
                      <w:rPr>
                        <w:rFonts w:ascii="Cambria Math" w:eastAsia="Calibri" w:hAnsi="Cambria Math" w:cs="Calibri"/>
                        <w:kern w:val="2"/>
                        <w:sz w:val="21"/>
                        <w:szCs w:val="21"/>
                        <w:lang w:eastAsia="zh-CN"/>
                      </w:rPr>
                      <m:t>i</m:t>
                    </m:r>
                  </m:sub>
                </m:sSub>
                <m:r>
                  <w:rPr>
                    <w:rFonts w:ascii="Cambria Math" w:eastAsia="Calibri" w:hAnsi="Cambria Math" w:cs="Calibri"/>
                    <w:kern w:val="2"/>
                    <w:sz w:val="21"/>
                    <w:szCs w:val="21"/>
                    <w:lang w:eastAsia="zh-CN"/>
                  </w:rPr>
                  <m:t>-</m:t>
                </m:r>
                <m:sSub>
                  <m:sSubPr>
                    <m:ctrlPr>
                      <w:rPr>
                        <w:rFonts w:ascii="Cambria Math" w:eastAsia="Calibri" w:hAnsi="Cambria Math" w:cs="Calibri"/>
                        <w:bCs/>
                        <w:i/>
                        <w:iCs/>
                        <w:kern w:val="2"/>
                        <w:sz w:val="21"/>
                        <w:szCs w:val="21"/>
                        <w:lang w:eastAsia="zh-CN"/>
                      </w:rPr>
                    </m:ctrlPr>
                  </m:sSubPr>
                  <m:e>
                    <m:r>
                      <w:rPr>
                        <w:rFonts w:ascii="Cambria Math" w:eastAsia="Calibri" w:hAnsi="Cambria Math" w:cs="Calibri"/>
                        <w:kern w:val="2"/>
                        <w:sz w:val="21"/>
                        <w:szCs w:val="21"/>
                        <w:lang w:eastAsia="zh-CN"/>
                      </w:rPr>
                      <m:t>ω</m:t>
                    </m:r>
                  </m:e>
                  <m:sub>
                    <m:r>
                      <w:rPr>
                        <w:rFonts w:ascii="Cambria Math" w:eastAsia="Calibri" w:hAnsi="Cambria Math" w:cs="Calibri"/>
                        <w:kern w:val="2"/>
                        <w:sz w:val="21"/>
                        <w:szCs w:val="21"/>
                        <w:lang w:eastAsia="zh-CN"/>
                      </w:rPr>
                      <m:t>i</m:t>
                    </m:r>
                  </m:sub>
                </m:sSub>
                <m:sSub>
                  <m:sSubPr>
                    <m:ctrlPr>
                      <w:rPr>
                        <w:rFonts w:ascii="Cambria Math" w:eastAsia="Calibri" w:hAnsi="Cambria Math" w:cs="Calibri"/>
                        <w:bCs/>
                        <w:i/>
                        <w:iCs/>
                        <w:kern w:val="2"/>
                        <w:sz w:val="21"/>
                        <w:szCs w:val="21"/>
                        <w:lang w:eastAsia="zh-CN"/>
                      </w:rPr>
                    </m:ctrlPr>
                  </m:sSubPr>
                  <m:e>
                    <m:r>
                      <w:rPr>
                        <w:rFonts w:ascii="Cambria Math" w:eastAsia="Calibri" w:hAnsi="Cambria Math" w:cs="Calibri"/>
                        <w:kern w:val="2"/>
                        <w:sz w:val="21"/>
                        <w:szCs w:val="21"/>
                        <w:lang w:eastAsia="zh-CN"/>
                      </w:rPr>
                      <m:t>y</m:t>
                    </m:r>
                  </m:e>
                  <m:sub>
                    <m:r>
                      <w:rPr>
                        <w:rFonts w:ascii="Cambria Math" w:eastAsia="Calibri" w:hAnsi="Cambria Math" w:cs="Calibri"/>
                        <w:kern w:val="2"/>
                        <w:sz w:val="21"/>
                        <w:szCs w:val="21"/>
                        <w:lang w:eastAsia="zh-CN"/>
                      </w:rPr>
                      <m:t>i</m:t>
                    </m:r>
                  </m:sub>
                </m:sSub>
              </m:e>
            </m:groupChr>
          </m:e>
          <m:lim>
            <m:r>
              <w:rPr>
                <w:rFonts w:ascii="Cambria Math" w:eastAsia="Calibri" w:hAnsi="Cambria Math" w:cs="Calibri"/>
                <w:kern w:val="2"/>
                <w:sz w:val="21"/>
                <w:szCs w:val="21"/>
                <w:lang w:eastAsia="zh-CN"/>
              </w:rPr>
              <m:t>Local Dynamics</m:t>
            </m:r>
          </m:lim>
        </m:limUpp>
        <m:r>
          <w:rPr>
            <w:rFonts w:ascii="Cambria Math" w:eastAsia="Calibri" w:hAnsi="Cambria Math" w:cs="Calibri"/>
            <w:kern w:val="2"/>
            <w:sz w:val="21"/>
            <w:szCs w:val="21"/>
            <w:lang w:eastAsia="zh-CN"/>
          </w:rPr>
          <m:t xml:space="preserve">  +</m:t>
        </m:r>
        <m:limUpp>
          <m:limUppPr>
            <m:ctrlPr>
              <w:rPr>
                <w:rFonts w:ascii="Cambria Math" w:eastAsia="Calibri" w:hAnsi="Cambria Math" w:cs="Calibri"/>
                <w:bCs/>
                <w:i/>
                <w:kern w:val="2"/>
                <w:sz w:val="21"/>
                <w:szCs w:val="21"/>
                <w:lang w:eastAsia="zh-CN"/>
              </w:rPr>
            </m:ctrlPr>
          </m:limUppPr>
          <m:e>
            <m:r>
              <w:rPr>
                <w:rFonts w:ascii="Cambria Math" w:eastAsia="Calibri" w:hAnsi="Cambria Math" w:cs="Calibri"/>
                <w:kern w:val="2"/>
                <w:sz w:val="21"/>
                <w:szCs w:val="21"/>
                <w:lang w:eastAsia="zh-CN"/>
              </w:rPr>
              <m:t xml:space="preserve">   </m:t>
            </m:r>
            <m:groupChr>
              <m:groupChrPr>
                <m:chr m:val="⏞"/>
                <m:pos m:val="top"/>
                <m:vertJc m:val="bot"/>
                <m:ctrlPr>
                  <w:rPr>
                    <w:rFonts w:ascii="Cambria Math" w:eastAsia="Calibri" w:hAnsi="Cambria Math" w:cs="Calibri"/>
                    <w:bCs/>
                    <w:i/>
                    <w:kern w:val="2"/>
                    <w:sz w:val="21"/>
                    <w:szCs w:val="21"/>
                    <w:lang w:eastAsia="zh-CN"/>
                  </w:rPr>
                </m:ctrlPr>
              </m:groupChrPr>
              <m:e>
                <m:r>
                  <w:rPr>
                    <w:rFonts w:ascii="Cambria Math" w:eastAsia="Calibri" w:hAnsi="Cambria Math" w:cs="Calibri"/>
                    <w:kern w:val="2"/>
                    <w:sz w:val="21"/>
                    <w:szCs w:val="21"/>
                    <w:lang w:eastAsia="zh-CN"/>
                  </w:rPr>
                  <m:t>G</m:t>
                </m:r>
                <m:nary>
                  <m:naryPr>
                    <m:chr m:val="∑"/>
                    <m:limLoc m:val="subSup"/>
                    <m:ctrlPr>
                      <w:rPr>
                        <w:rFonts w:ascii="Cambria Math" w:eastAsia="Calibri" w:hAnsi="Cambria Math" w:cs="Calibri"/>
                        <w:bCs/>
                        <w:i/>
                        <w:iCs/>
                        <w:kern w:val="2"/>
                        <w:sz w:val="21"/>
                        <w:szCs w:val="21"/>
                        <w:lang w:eastAsia="zh-CN"/>
                      </w:rPr>
                    </m:ctrlPr>
                  </m:naryPr>
                  <m:sub>
                    <m:r>
                      <w:rPr>
                        <w:rFonts w:ascii="Cambria Math" w:eastAsia="Calibri" w:hAnsi="Cambria Math" w:cs="Calibri"/>
                        <w:kern w:val="2"/>
                        <w:sz w:val="21"/>
                        <w:szCs w:val="21"/>
                        <w:lang w:eastAsia="zh-CN"/>
                      </w:rPr>
                      <m:t>j=1</m:t>
                    </m:r>
                  </m:sub>
                  <m:sup>
                    <m:r>
                      <w:rPr>
                        <w:rFonts w:ascii="Cambria Math" w:eastAsia="Calibri" w:hAnsi="Cambria Math" w:cs="Calibri"/>
                        <w:kern w:val="2"/>
                        <w:sz w:val="21"/>
                        <w:szCs w:val="21"/>
                        <w:lang w:eastAsia="zh-CN"/>
                      </w:rPr>
                      <m:t>N</m:t>
                    </m:r>
                  </m:sup>
                  <m:e>
                    <m:sSub>
                      <m:sSubPr>
                        <m:ctrlPr>
                          <w:rPr>
                            <w:rFonts w:ascii="Cambria Math" w:eastAsia="Calibri" w:hAnsi="Cambria Math" w:cs="Calibri"/>
                            <w:bCs/>
                            <w:i/>
                            <w:iCs/>
                            <w:kern w:val="2"/>
                            <w:sz w:val="21"/>
                            <w:szCs w:val="21"/>
                            <w:lang w:eastAsia="zh-CN"/>
                          </w:rPr>
                        </m:ctrlPr>
                      </m:sSubPr>
                      <m:e>
                        <m:r>
                          <w:rPr>
                            <w:rFonts w:ascii="Cambria Math" w:eastAsia="Calibri" w:hAnsi="Cambria Math" w:cs="Calibri"/>
                            <w:kern w:val="2"/>
                            <w:sz w:val="21"/>
                            <w:szCs w:val="21"/>
                            <w:lang w:eastAsia="zh-CN"/>
                          </w:rPr>
                          <m:t>C</m:t>
                        </m:r>
                      </m:e>
                      <m:sub>
                        <m:r>
                          <w:rPr>
                            <w:rFonts w:ascii="Cambria Math" w:eastAsia="Calibri" w:hAnsi="Cambria Math" w:cs="Calibri"/>
                            <w:kern w:val="2"/>
                            <w:sz w:val="21"/>
                            <w:szCs w:val="21"/>
                            <w:lang w:eastAsia="zh-CN"/>
                          </w:rPr>
                          <m:t>ij</m:t>
                        </m:r>
                      </m:sub>
                    </m:sSub>
                  </m:e>
                </m:nary>
                <m:d>
                  <m:dPr>
                    <m:ctrlPr>
                      <w:rPr>
                        <w:rFonts w:ascii="Cambria Math" w:eastAsia="Calibri" w:hAnsi="Cambria Math" w:cs="Calibri"/>
                        <w:bCs/>
                        <w:i/>
                        <w:iCs/>
                        <w:kern w:val="2"/>
                        <w:sz w:val="21"/>
                        <w:szCs w:val="21"/>
                        <w:lang w:eastAsia="zh-CN"/>
                      </w:rPr>
                    </m:ctrlPr>
                  </m:dPr>
                  <m:e>
                    <m:sSub>
                      <m:sSubPr>
                        <m:ctrlPr>
                          <w:rPr>
                            <w:rFonts w:ascii="Cambria Math" w:eastAsia="Calibri" w:hAnsi="Cambria Math" w:cs="Calibri"/>
                            <w:bCs/>
                            <w:i/>
                            <w:iCs/>
                            <w:kern w:val="2"/>
                            <w:sz w:val="21"/>
                            <w:szCs w:val="21"/>
                            <w:lang w:eastAsia="zh-CN"/>
                          </w:rPr>
                        </m:ctrlPr>
                      </m:sSubPr>
                      <m:e>
                        <m:r>
                          <w:rPr>
                            <w:rFonts w:ascii="Cambria Math" w:eastAsia="Calibri" w:hAnsi="Cambria Math" w:cs="Calibri"/>
                            <w:kern w:val="2"/>
                            <w:sz w:val="21"/>
                            <w:szCs w:val="21"/>
                            <w:lang w:eastAsia="zh-CN"/>
                          </w:rPr>
                          <m:t>x</m:t>
                        </m:r>
                      </m:e>
                      <m:sub>
                        <m:r>
                          <w:rPr>
                            <w:rFonts w:ascii="Cambria Math" w:eastAsia="Calibri" w:hAnsi="Cambria Math" w:cs="Calibri"/>
                            <w:kern w:val="2"/>
                            <w:sz w:val="21"/>
                            <w:szCs w:val="21"/>
                            <w:lang w:eastAsia="zh-CN"/>
                          </w:rPr>
                          <m:t>j</m:t>
                        </m:r>
                      </m:sub>
                    </m:sSub>
                    <m:r>
                      <w:rPr>
                        <w:rFonts w:ascii="Cambria Math" w:eastAsia="Calibri" w:hAnsi="Cambria Math" w:cs="Calibri"/>
                        <w:kern w:val="2"/>
                        <w:sz w:val="21"/>
                        <w:szCs w:val="21"/>
                        <w:lang w:eastAsia="zh-CN"/>
                      </w:rPr>
                      <m:t>-</m:t>
                    </m:r>
                    <m:sSub>
                      <m:sSubPr>
                        <m:ctrlPr>
                          <w:rPr>
                            <w:rFonts w:ascii="Cambria Math" w:eastAsia="Calibri" w:hAnsi="Cambria Math" w:cs="Calibri"/>
                            <w:bCs/>
                            <w:i/>
                            <w:iCs/>
                            <w:kern w:val="2"/>
                            <w:sz w:val="21"/>
                            <w:szCs w:val="21"/>
                            <w:lang w:eastAsia="zh-CN"/>
                          </w:rPr>
                        </m:ctrlPr>
                      </m:sSubPr>
                      <m:e>
                        <m:r>
                          <w:rPr>
                            <w:rFonts w:ascii="Cambria Math" w:eastAsia="Calibri" w:hAnsi="Cambria Math" w:cs="Calibri"/>
                            <w:kern w:val="2"/>
                            <w:sz w:val="21"/>
                            <w:szCs w:val="21"/>
                            <w:lang w:eastAsia="zh-CN"/>
                          </w:rPr>
                          <m:t>x</m:t>
                        </m:r>
                      </m:e>
                      <m:sub>
                        <m:r>
                          <w:rPr>
                            <w:rFonts w:ascii="Cambria Math" w:eastAsia="Calibri" w:hAnsi="Cambria Math" w:cs="Calibri"/>
                            <w:kern w:val="2"/>
                            <w:sz w:val="21"/>
                            <w:szCs w:val="21"/>
                            <w:lang w:eastAsia="zh-CN"/>
                          </w:rPr>
                          <m:t>i</m:t>
                        </m:r>
                      </m:sub>
                    </m:sSub>
                  </m:e>
                </m:d>
              </m:e>
            </m:groupChr>
          </m:e>
          <m:lim>
            <m:r>
              <w:rPr>
                <w:rFonts w:ascii="Cambria Math" w:eastAsia="Calibri" w:hAnsi="Cambria Math" w:cs="Calibri"/>
                <w:kern w:val="2"/>
                <w:sz w:val="21"/>
                <w:szCs w:val="21"/>
                <w:lang w:eastAsia="zh-CN"/>
              </w:rPr>
              <m:t xml:space="preserve">Coupling </m:t>
            </m:r>
          </m:lim>
        </m:limUpp>
        <m:r>
          <w:rPr>
            <w:rFonts w:ascii="Cambria Math" w:eastAsia="Calibri" w:hAnsi="Cambria Math" w:cs="Calibri"/>
            <w:kern w:val="2"/>
            <w:sz w:val="21"/>
            <w:szCs w:val="21"/>
            <w:lang w:eastAsia="zh-CN"/>
          </w:rPr>
          <m:t xml:space="preserve">    +</m:t>
        </m:r>
        <m:limUpp>
          <m:limUppPr>
            <m:ctrlPr>
              <w:rPr>
                <w:rFonts w:ascii="Cambria Math" w:eastAsia="Calibri" w:hAnsi="Cambria Math" w:cs="Calibri"/>
                <w:bCs/>
                <w:i/>
                <w:kern w:val="2"/>
                <w:sz w:val="21"/>
                <w:szCs w:val="21"/>
                <w:lang w:eastAsia="zh-CN"/>
              </w:rPr>
            </m:ctrlPr>
          </m:limUppPr>
          <m:e>
            <m:groupChr>
              <m:groupChrPr>
                <m:chr m:val="⏞"/>
                <m:pos m:val="top"/>
                <m:vertJc m:val="bot"/>
                <m:ctrlPr>
                  <w:rPr>
                    <w:rFonts w:ascii="Cambria Math" w:eastAsia="Calibri" w:hAnsi="Cambria Math" w:cs="Calibri"/>
                    <w:bCs/>
                    <w:i/>
                    <w:kern w:val="2"/>
                    <w:sz w:val="21"/>
                    <w:szCs w:val="21"/>
                    <w:lang w:eastAsia="zh-CN"/>
                  </w:rPr>
                </m:ctrlPr>
              </m:groupChrPr>
              <m:e>
                <m:r>
                  <w:rPr>
                    <w:rFonts w:ascii="Cambria Math" w:eastAsia="Calibri" w:hAnsi="Cambria Math" w:cs="Calibri"/>
                    <w:kern w:val="2"/>
                    <w:sz w:val="21"/>
                    <w:szCs w:val="21"/>
                    <w:lang w:eastAsia="zh-CN"/>
                  </w:rPr>
                  <m:t>β</m:t>
                </m:r>
                <m:sSub>
                  <m:sSubPr>
                    <m:ctrlPr>
                      <w:rPr>
                        <w:rFonts w:ascii="Cambria Math" w:eastAsia="Calibri" w:hAnsi="Cambria Math" w:cs="Calibri"/>
                        <w:bCs/>
                        <w:i/>
                        <w:iCs/>
                        <w:kern w:val="2"/>
                        <w:sz w:val="21"/>
                        <w:szCs w:val="21"/>
                        <w:lang w:eastAsia="zh-CN"/>
                      </w:rPr>
                    </m:ctrlPr>
                  </m:sSubPr>
                  <m:e>
                    <m:r>
                      <w:rPr>
                        <w:rFonts w:ascii="Cambria Math" w:eastAsia="Calibri" w:hAnsi="Cambria Math" w:cs="Calibri"/>
                        <w:kern w:val="2"/>
                        <w:sz w:val="21"/>
                        <w:szCs w:val="21"/>
                        <w:lang w:eastAsia="zh-CN"/>
                      </w:rPr>
                      <m:t>η</m:t>
                    </m:r>
                  </m:e>
                  <m:sub>
                    <m:r>
                      <w:rPr>
                        <w:rFonts w:ascii="Cambria Math" w:eastAsia="Calibri" w:hAnsi="Cambria Math" w:cs="Calibri"/>
                        <w:kern w:val="2"/>
                        <w:sz w:val="21"/>
                        <w:szCs w:val="21"/>
                        <w:lang w:eastAsia="zh-CN"/>
                      </w:rPr>
                      <m:t>i</m:t>
                    </m:r>
                  </m:sub>
                </m:sSub>
                <m:d>
                  <m:dPr>
                    <m:ctrlPr>
                      <w:rPr>
                        <w:rFonts w:ascii="Cambria Math" w:eastAsia="Calibri" w:hAnsi="Cambria Math" w:cs="Calibri"/>
                        <w:bCs/>
                        <w:i/>
                        <w:iCs/>
                        <w:kern w:val="2"/>
                        <w:sz w:val="21"/>
                        <w:szCs w:val="21"/>
                        <w:lang w:eastAsia="zh-CN"/>
                      </w:rPr>
                    </m:ctrlPr>
                  </m:dPr>
                  <m:e>
                    <m:r>
                      <w:rPr>
                        <w:rFonts w:ascii="Cambria Math" w:eastAsia="Calibri" w:hAnsi="Cambria Math" w:cs="Calibri"/>
                        <w:kern w:val="2"/>
                        <w:sz w:val="21"/>
                        <w:szCs w:val="21"/>
                        <w:lang w:eastAsia="zh-CN"/>
                      </w:rPr>
                      <m:t>t</m:t>
                    </m:r>
                  </m:e>
                </m:d>
              </m:e>
            </m:groupChr>
          </m:e>
          <m:lim>
            <m:r>
              <w:rPr>
                <w:rFonts w:ascii="Cambria Math" w:eastAsia="Calibri" w:hAnsi="Cambria Math" w:cs="Calibri"/>
                <w:kern w:val="2"/>
                <w:sz w:val="21"/>
                <w:szCs w:val="21"/>
                <w:lang w:eastAsia="zh-CN"/>
              </w:rPr>
              <m:t xml:space="preserve">Gaussian Noise </m:t>
            </m:r>
          </m:lim>
        </m:limUpp>
      </m:oMath>
      <w:r w:rsidR="00632B8E" w:rsidRPr="00C834D2">
        <w:rPr>
          <w:rFonts w:ascii="Calibri" w:eastAsia="Calibri" w:hAnsi="Calibri" w:cs="Calibri"/>
          <w:bCs/>
          <w:iCs/>
          <w:kern w:val="2"/>
          <w:sz w:val="21"/>
          <w:szCs w:val="21"/>
          <w:lang w:eastAsia="zh-CN"/>
        </w:rPr>
        <w:t xml:space="preserve"> (1)</w:t>
      </w:r>
    </w:p>
    <w:p w14:paraId="3ACC2326" w14:textId="77777777" w:rsidR="00632B8E" w:rsidRPr="00C834D2" w:rsidRDefault="00000000" w:rsidP="00632B8E">
      <w:pPr>
        <w:widowControl w:val="0"/>
        <w:spacing w:after="0" w:line="240" w:lineRule="auto"/>
        <w:jc w:val="both"/>
        <w:rPr>
          <w:rFonts w:ascii="Calibri" w:eastAsia="Calibri" w:hAnsi="Calibri" w:cs="Calibri"/>
          <w:bCs/>
          <w:iCs/>
          <w:kern w:val="2"/>
          <w:sz w:val="21"/>
          <w:szCs w:val="21"/>
          <w:lang w:eastAsia="zh-CN"/>
        </w:rPr>
      </w:pPr>
      <m:oMath>
        <m:f>
          <m:fPr>
            <m:ctrlPr>
              <w:rPr>
                <w:rFonts w:ascii="Cambria Math" w:eastAsia="Calibri" w:hAnsi="Cambria Math" w:cs="Calibri"/>
                <w:bCs/>
                <w:kern w:val="2"/>
                <w:sz w:val="21"/>
                <w:szCs w:val="21"/>
                <w:lang w:eastAsia="zh-CN"/>
              </w:rPr>
            </m:ctrlPr>
          </m:fPr>
          <m:num>
            <m:r>
              <w:rPr>
                <w:rFonts w:ascii="Cambria Math" w:eastAsia="Calibri" w:hAnsi="Cambria Math" w:cs="Calibri"/>
                <w:kern w:val="2"/>
                <w:sz w:val="21"/>
                <w:szCs w:val="21"/>
                <w:lang w:eastAsia="zh-CN"/>
              </w:rPr>
              <m:t>d</m:t>
            </m:r>
            <m:sSub>
              <m:sSubPr>
                <m:ctrlPr>
                  <w:rPr>
                    <w:rFonts w:ascii="Cambria Math" w:eastAsia="Calibri" w:hAnsi="Cambria Math" w:cs="Calibri"/>
                    <w:bCs/>
                    <w:i/>
                    <w:iCs/>
                    <w:kern w:val="2"/>
                    <w:sz w:val="21"/>
                    <w:szCs w:val="21"/>
                    <w:lang w:eastAsia="zh-CN"/>
                  </w:rPr>
                </m:ctrlPr>
              </m:sSubPr>
              <m:e>
                <m:r>
                  <w:rPr>
                    <w:rFonts w:ascii="Cambria Math" w:eastAsia="Calibri" w:hAnsi="Cambria Math" w:cs="Calibri"/>
                    <w:kern w:val="2"/>
                    <w:sz w:val="21"/>
                    <w:szCs w:val="21"/>
                    <w:lang w:eastAsia="zh-CN"/>
                  </w:rPr>
                  <m:t>y</m:t>
                </m:r>
                <m:ctrlPr>
                  <w:rPr>
                    <w:rFonts w:ascii="Cambria Math" w:eastAsia="Calibri" w:hAnsi="Cambria Math" w:cs="Calibri"/>
                    <w:bCs/>
                    <w:i/>
                    <w:kern w:val="2"/>
                    <w:sz w:val="21"/>
                    <w:szCs w:val="21"/>
                    <w:lang w:eastAsia="zh-CN"/>
                  </w:rPr>
                </m:ctrlPr>
              </m:e>
              <m:sub>
                <m:r>
                  <w:rPr>
                    <w:rFonts w:ascii="Cambria Math" w:eastAsia="Calibri" w:hAnsi="Cambria Math" w:cs="Calibri"/>
                    <w:kern w:val="2"/>
                    <w:sz w:val="21"/>
                    <w:szCs w:val="21"/>
                    <w:lang w:eastAsia="zh-CN"/>
                  </w:rPr>
                  <m:t>i</m:t>
                </m:r>
              </m:sub>
            </m:sSub>
            <m:ctrlPr>
              <w:rPr>
                <w:rFonts w:ascii="Cambria Math" w:eastAsia="Calibri" w:hAnsi="Cambria Math" w:cs="Calibri"/>
                <w:bCs/>
                <w:i/>
                <w:iCs/>
                <w:kern w:val="2"/>
                <w:sz w:val="21"/>
                <w:szCs w:val="21"/>
                <w:lang w:eastAsia="zh-CN"/>
              </w:rPr>
            </m:ctrlPr>
          </m:num>
          <m:den>
            <m:r>
              <w:rPr>
                <w:rFonts w:ascii="Cambria Math" w:eastAsia="Calibri" w:hAnsi="Cambria Math" w:cs="Calibri"/>
                <w:kern w:val="2"/>
                <w:sz w:val="21"/>
                <w:szCs w:val="21"/>
                <w:lang w:eastAsia="zh-CN"/>
              </w:rPr>
              <m:t>dt</m:t>
            </m:r>
            <m:ctrlPr>
              <w:rPr>
                <w:rFonts w:ascii="Cambria Math" w:eastAsia="Calibri" w:hAnsi="Cambria Math" w:cs="Calibri"/>
                <w:bCs/>
                <w:i/>
                <w:iCs/>
                <w:kern w:val="2"/>
                <w:sz w:val="21"/>
                <w:szCs w:val="21"/>
                <w:lang w:eastAsia="zh-CN"/>
              </w:rPr>
            </m:ctrlPr>
          </m:den>
        </m:f>
        <m:r>
          <w:rPr>
            <w:rFonts w:ascii="Cambria Math" w:eastAsia="Calibri" w:hAnsi="Cambria Math" w:cs="Calibri"/>
            <w:kern w:val="2"/>
            <w:sz w:val="21"/>
            <w:szCs w:val="21"/>
            <w:lang w:eastAsia="zh-CN"/>
          </w:rPr>
          <m:t xml:space="preserve">=  </m:t>
        </m:r>
        <m:d>
          <m:dPr>
            <m:begChr m:val="["/>
            <m:endChr m:val="]"/>
            <m:ctrlPr>
              <w:rPr>
                <w:rFonts w:ascii="Cambria Math" w:eastAsia="Calibri" w:hAnsi="Cambria Math" w:cs="Calibri"/>
                <w:bCs/>
                <w:iCs/>
                <w:kern w:val="2"/>
                <w:sz w:val="21"/>
                <w:szCs w:val="21"/>
                <w:lang w:eastAsia="zh-CN"/>
              </w:rPr>
            </m:ctrlPr>
          </m:dPr>
          <m:e>
            <m:sSub>
              <m:sSubPr>
                <m:ctrlPr>
                  <w:rPr>
                    <w:rFonts w:ascii="Cambria Math" w:eastAsia="Calibri" w:hAnsi="Cambria Math" w:cs="Calibri"/>
                    <w:bCs/>
                    <w:i/>
                    <w:iCs/>
                    <w:kern w:val="2"/>
                    <w:sz w:val="21"/>
                    <w:szCs w:val="21"/>
                    <w:lang w:eastAsia="zh-CN"/>
                  </w:rPr>
                </m:ctrlPr>
              </m:sSubPr>
              <m:e>
                <m:r>
                  <w:rPr>
                    <w:rFonts w:ascii="Cambria Math" w:eastAsia="Calibri" w:hAnsi="Cambria Math" w:cs="Calibri"/>
                    <w:kern w:val="2"/>
                    <w:sz w:val="21"/>
                    <w:szCs w:val="21"/>
                    <w:lang w:eastAsia="zh-CN"/>
                  </w:rPr>
                  <m:t>a</m:t>
                </m:r>
                <m:ctrlPr>
                  <w:rPr>
                    <w:rFonts w:ascii="Cambria Math" w:eastAsia="Calibri" w:hAnsi="Cambria Math" w:cs="Calibri"/>
                    <w:bCs/>
                    <w:iCs/>
                    <w:kern w:val="2"/>
                    <w:sz w:val="21"/>
                    <w:szCs w:val="21"/>
                    <w:lang w:eastAsia="zh-CN"/>
                  </w:rPr>
                </m:ctrlPr>
              </m:e>
              <m:sub>
                <m:r>
                  <w:rPr>
                    <w:rFonts w:ascii="Cambria Math" w:eastAsia="Calibri" w:hAnsi="Cambria Math" w:cs="Calibri"/>
                    <w:kern w:val="2"/>
                    <w:sz w:val="21"/>
                    <w:szCs w:val="21"/>
                    <w:lang w:eastAsia="zh-CN"/>
                  </w:rPr>
                  <m:t>i</m:t>
                </m:r>
              </m:sub>
            </m:sSub>
            <m:r>
              <w:rPr>
                <w:rFonts w:ascii="Cambria Math" w:eastAsia="Calibri" w:hAnsi="Cambria Math" w:cs="Calibri"/>
                <w:kern w:val="2"/>
                <w:sz w:val="21"/>
                <w:szCs w:val="21"/>
                <w:lang w:eastAsia="zh-CN"/>
              </w:rPr>
              <m:t>-</m:t>
            </m:r>
            <m:sSubSup>
              <m:sSubSupPr>
                <m:ctrlPr>
                  <w:rPr>
                    <w:rFonts w:ascii="Cambria Math" w:eastAsia="Calibri" w:hAnsi="Cambria Math" w:cs="Calibri"/>
                    <w:bCs/>
                    <w:i/>
                    <w:iCs/>
                    <w:kern w:val="2"/>
                    <w:sz w:val="21"/>
                    <w:szCs w:val="21"/>
                    <w:lang w:eastAsia="zh-CN"/>
                  </w:rPr>
                </m:ctrlPr>
              </m:sSubSupPr>
              <m:e>
                <m:r>
                  <w:rPr>
                    <w:rFonts w:ascii="Cambria Math" w:eastAsia="Calibri" w:hAnsi="Cambria Math" w:cs="Calibri"/>
                    <w:kern w:val="2"/>
                    <w:sz w:val="21"/>
                    <w:szCs w:val="21"/>
                    <w:lang w:eastAsia="zh-CN"/>
                  </w:rPr>
                  <m:t>x</m:t>
                </m:r>
                <m:ctrlPr>
                  <w:rPr>
                    <w:rFonts w:ascii="Cambria Math" w:eastAsia="Calibri" w:hAnsi="Cambria Math" w:cs="Calibri"/>
                    <w:bCs/>
                    <w:i/>
                    <w:kern w:val="2"/>
                    <w:sz w:val="21"/>
                    <w:szCs w:val="21"/>
                    <w:lang w:eastAsia="zh-CN"/>
                  </w:rPr>
                </m:ctrlPr>
              </m:e>
              <m:sub>
                <m:r>
                  <w:rPr>
                    <w:rFonts w:ascii="Cambria Math" w:eastAsia="Calibri" w:hAnsi="Cambria Math" w:cs="Calibri"/>
                    <w:kern w:val="2"/>
                    <w:sz w:val="21"/>
                    <w:szCs w:val="21"/>
                    <w:lang w:eastAsia="zh-CN"/>
                  </w:rPr>
                  <m:t>i</m:t>
                </m:r>
              </m:sub>
              <m:sup>
                <m:r>
                  <w:rPr>
                    <w:rFonts w:ascii="Cambria Math" w:eastAsia="Calibri" w:hAnsi="Cambria Math" w:cs="Calibri"/>
                    <w:kern w:val="2"/>
                    <w:sz w:val="21"/>
                    <w:szCs w:val="21"/>
                    <w:lang w:eastAsia="zh-CN"/>
                  </w:rPr>
                  <m:t>2</m:t>
                </m:r>
              </m:sup>
            </m:sSubSup>
            <m:r>
              <w:rPr>
                <w:rFonts w:ascii="Cambria Math" w:eastAsia="Calibri" w:hAnsi="Cambria Math" w:cs="Calibri"/>
                <w:kern w:val="2"/>
                <w:sz w:val="21"/>
                <w:szCs w:val="21"/>
                <w:lang w:eastAsia="zh-CN"/>
              </w:rPr>
              <m:t>-</m:t>
            </m:r>
            <m:sSubSup>
              <m:sSubSupPr>
                <m:ctrlPr>
                  <w:rPr>
                    <w:rFonts w:ascii="Cambria Math" w:eastAsia="Calibri" w:hAnsi="Cambria Math" w:cs="Calibri"/>
                    <w:bCs/>
                    <w:i/>
                    <w:iCs/>
                    <w:kern w:val="2"/>
                    <w:sz w:val="21"/>
                    <w:szCs w:val="21"/>
                    <w:lang w:eastAsia="zh-CN"/>
                  </w:rPr>
                </m:ctrlPr>
              </m:sSubSupPr>
              <m:e>
                <m:r>
                  <w:rPr>
                    <w:rFonts w:ascii="Cambria Math" w:eastAsia="Calibri" w:hAnsi="Cambria Math" w:cs="Calibri"/>
                    <w:kern w:val="2"/>
                    <w:sz w:val="21"/>
                    <w:szCs w:val="21"/>
                    <w:lang w:eastAsia="zh-CN"/>
                  </w:rPr>
                  <m:t>y</m:t>
                </m:r>
                <m:ctrlPr>
                  <w:rPr>
                    <w:rFonts w:ascii="Cambria Math" w:eastAsia="Calibri" w:hAnsi="Cambria Math" w:cs="Calibri"/>
                    <w:bCs/>
                    <w:i/>
                    <w:kern w:val="2"/>
                    <w:sz w:val="21"/>
                    <w:szCs w:val="21"/>
                    <w:lang w:eastAsia="zh-CN"/>
                  </w:rPr>
                </m:ctrlPr>
              </m:e>
              <m:sub>
                <m:r>
                  <w:rPr>
                    <w:rFonts w:ascii="Cambria Math" w:eastAsia="Calibri" w:hAnsi="Cambria Math" w:cs="Calibri"/>
                    <w:kern w:val="2"/>
                    <w:sz w:val="21"/>
                    <w:szCs w:val="21"/>
                    <w:lang w:eastAsia="zh-CN"/>
                  </w:rPr>
                  <m:t>i</m:t>
                </m:r>
              </m:sub>
              <m:sup>
                <m:r>
                  <w:rPr>
                    <w:rFonts w:ascii="Cambria Math" w:eastAsia="Calibri" w:hAnsi="Cambria Math" w:cs="Calibri"/>
                    <w:kern w:val="2"/>
                    <w:sz w:val="21"/>
                    <w:szCs w:val="21"/>
                    <w:lang w:eastAsia="zh-CN"/>
                  </w:rPr>
                  <m:t>2</m:t>
                </m:r>
              </m:sup>
            </m:sSubSup>
            <m:ctrlPr>
              <w:rPr>
                <w:rFonts w:ascii="Cambria Math" w:eastAsia="Calibri" w:hAnsi="Cambria Math" w:cs="Calibri"/>
                <w:bCs/>
                <w:i/>
                <w:iCs/>
                <w:kern w:val="2"/>
                <w:sz w:val="21"/>
                <w:szCs w:val="21"/>
                <w:lang w:eastAsia="zh-CN"/>
              </w:rPr>
            </m:ctrlPr>
          </m:e>
        </m:d>
        <m:sSub>
          <m:sSubPr>
            <m:ctrlPr>
              <w:rPr>
                <w:rFonts w:ascii="Cambria Math" w:eastAsia="Calibri" w:hAnsi="Cambria Math" w:cs="Calibri"/>
                <w:bCs/>
                <w:i/>
                <w:iCs/>
                <w:kern w:val="2"/>
                <w:sz w:val="21"/>
                <w:szCs w:val="21"/>
                <w:lang w:eastAsia="zh-CN"/>
              </w:rPr>
            </m:ctrlPr>
          </m:sSubPr>
          <m:e>
            <m:r>
              <w:rPr>
                <w:rFonts w:ascii="Cambria Math" w:eastAsia="Calibri" w:hAnsi="Cambria Math" w:cs="Calibri"/>
                <w:kern w:val="2"/>
                <w:sz w:val="21"/>
                <w:szCs w:val="21"/>
                <w:lang w:eastAsia="zh-CN"/>
              </w:rPr>
              <m:t>y</m:t>
            </m:r>
            <m:ctrlPr>
              <w:rPr>
                <w:rFonts w:ascii="Cambria Math" w:eastAsia="Calibri" w:hAnsi="Cambria Math" w:cs="Calibri"/>
                <w:bCs/>
                <w:i/>
                <w:kern w:val="2"/>
                <w:sz w:val="21"/>
                <w:szCs w:val="21"/>
                <w:lang w:eastAsia="zh-CN"/>
              </w:rPr>
            </m:ctrlPr>
          </m:e>
          <m:sub>
            <m:r>
              <w:rPr>
                <w:rFonts w:ascii="Cambria Math" w:eastAsia="Calibri" w:hAnsi="Cambria Math" w:cs="Calibri"/>
                <w:kern w:val="2"/>
                <w:sz w:val="21"/>
                <w:szCs w:val="21"/>
                <w:lang w:eastAsia="zh-CN"/>
              </w:rPr>
              <m:t>i</m:t>
            </m:r>
          </m:sub>
        </m:sSub>
        <m:r>
          <w:rPr>
            <w:rFonts w:ascii="Cambria Math" w:eastAsia="Calibri" w:hAnsi="Cambria Math" w:cs="Calibri"/>
            <w:kern w:val="2"/>
            <w:sz w:val="21"/>
            <w:szCs w:val="21"/>
            <w:lang w:eastAsia="zh-CN"/>
          </w:rPr>
          <m:t>+</m:t>
        </m:r>
        <m:sSub>
          <m:sSubPr>
            <m:ctrlPr>
              <w:rPr>
                <w:rFonts w:ascii="Cambria Math" w:eastAsia="Calibri" w:hAnsi="Cambria Math" w:cs="Calibri"/>
                <w:bCs/>
                <w:i/>
                <w:iCs/>
                <w:kern w:val="2"/>
                <w:sz w:val="21"/>
                <w:szCs w:val="21"/>
                <w:lang w:eastAsia="zh-CN"/>
              </w:rPr>
            </m:ctrlPr>
          </m:sSubPr>
          <m:e>
            <m:r>
              <m:rPr>
                <m:sty m:val="p"/>
              </m:rPr>
              <w:rPr>
                <w:rFonts w:ascii="Cambria Math" w:eastAsia="Calibri" w:hAnsi="Cambria Math" w:cs="Calibri"/>
                <w:kern w:val="2"/>
                <w:sz w:val="21"/>
                <w:szCs w:val="21"/>
                <w:lang w:eastAsia="zh-CN"/>
              </w:rPr>
              <m:t>ω</m:t>
            </m:r>
            <m:ctrlPr>
              <w:rPr>
                <w:rFonts w:ascii="Cambria Math" w:eastAsia="Calibri" w:hAnsi="Cambria Math" w:cs="Calibri"/>
                <w:bCs/>
                <w:i/>
                <w:kern w:val="2"/>
                <w:sz w:val="21"/>
                <w:szCs w:val="21"/>
                <w:lang w:eastAsia="zh-CN"/>
              </w:rPr>
            </m:ctrlPr>
          </m:e>
          <m:sub>
            <m:r>
              <w:rPr>
                <w:rFonts w:ascii="Cambria Math" w:eastAsia="Calibri" w:hAnsi="Cambria Math" w:cs="Calibri"/>
                <w:kern w:val="2"/>
                <w:sz w:val="21"/>
                <w:szCs w:val="21"/>
                <w:lang w:eastAsia="zh-CN"/>
              </w:rPr>
              <m:t>i</m:t>
            </m:r>
          </m:sub>
        </m:sSub>
        <m:sSub>
          <m:sSubPr>
            <m:ctrlPr>
              <w:rPr>
                <w:rFonts w:ascii="Cambria Math" w:eastAsia="Calibri" w:hAnsi="Cambria Math" w:cs="Calibri"/>
                <w:bCs/>
                <w:i/>
                <w:iCs/>
                <w:kern w:val="2"/>
                <w:sz w:val="21"/>
                <w:szCs w:val="21"/>
                <w:lang w:eastAsia="zh-CN"/>
              </w:rPr>
            </m:ctrlPr>
          </m:sSubPr>
          <m:e>
            <m:r>
              <w:rPr>
                <w:rFonts w:ascii="Cambria Math" w:eastAsia="Calibri" w:hAnsi="Cambria Math" w:cs="Calibri"/>
                <w:kern w:val="2"/>
                <w:sz w:val="21"/>
                <w:szCs w:val="21"/>
                <w:lang w:eastAsia="zh-CN"/>
              </w:rPr>
              <m:t>x</m:t>
            </m:r>
            <m:ctrlPr>
              <w:rPr>
                <w:rFonts w:ascii="Cambria Math" w:eastAsia="Calibri" w:hAnsi="Cambria Math" w:cs="Calibri"/>
                <w:bCs/>
                <w:i/>
                <w:kern w:val="2"/>
                <w:sz w:val="21"/>
                <w:szCs w:val="21"/>
                <w:lang w:eastAsia="zh-CN"/>
              </w:rPr>
            </m:ctrlPr>
          </m:e>
          <m:sub>
            <m:r>
              <w:rPr>
                <w:rFonts w:ascii="Cambria Math" w:eastAsia="Calibri" w:hAnsi="Cambria Math" w:cs="Calibri"/>
                <w:kern w:val="2"/>
                <w:sz w:val="21"/>
                <w:szCs w:val="21"/>
                <w:lang w:eastAsia="zh-CN"/>
              </w:rPr>
              <m:t>i</m:t>
            </m:r>
          </m:sub>
        </m:sSub>
        <m:r>
          <w:rPr>
            <w:rFonts w:ascii="Cambria Math" w:eastAsia="Calibri" w:hAnsi="Cambria Math" w:cs="Calibri"/>
            <w:kern w:val="2"/>
            <w:sz w:val="21"/>
            <w:szCs w:val="21"/>
            <w:lang w:eastAsia="zh-CN"/>
          </w:rPr>
          <m:t xml:space="preserve">  +   </m:t>
        </m:r>
        <m:r>
          <m:rPr>
            <m:sty m:val="p"/>
          </m:rPr>
          <w:rPr>
            <w:rFonts w:ascii="Cambria Math" w:eastAsia="Calibri" w:hAnsi="Cambria Math" w:cs="Calibri"/>
            <w:kern w:val="2"/>
            <w:sz w:val="21"/>
            <w:szCs w:val="21"/>
            <w:lang w:eastAsia="zh-CN"/>
          </w:rPr>
          <m:t>G</m:t>
        </m:r>
        <m:nary>
          <m:naryPr>
            <m:chr m:val="∑"/>
            <m:ctrlPr>
              <w:rPr>
                <w:rFonts w:ascii="Cambria Math" w:eastAsia="Calibri" w:hAnsi="Cambria Math" w:cs="Calibri"/>
                <w:bCs/>
                <w:kern w:val="2"/>
                <w:sz w:val="21"/>
                <w:szCs w:val="21"/>
                <w:lang w:eastAsia="zh-CN"/>
              </w:rPr>
            </m:ctrlPr>
          </m:naryPr>
          <m:sub>
            <m:r>
              <w:rPr>
                <w:rFonts w:ascii="Cambria Math" w:eastAsia="Calibri" w:hAnsi="Cambria Math" w:cs="Calibri"/>
                <w:kern w:val="2"/>
                <w:sz w:val="21"/>
                <w:szCs w:val="21"/>
                <w:lang w:eastAsia="zh-CN"/>
              </w:rPr>
              <m:t>j=1</m:t>
            </m:r>
            <m:ctrlPr>
              <w:rPr>
                <w:rFonts w:ascii="Cambria Math" w:eastAsia="Calibri" w:hAnsi="Cambria Math" w:cs="Calibri"/>
                <w:bCs/>
                <w:i/>
                <w:iCs/>
                <w:kern w:val="2"/>
                <w:sz w:val="21"/>
                <w:szCs w:val="21"/>
                <w:lang w:eastAsia="zh-CN"/>
              </w:rPr>
            </m:ctrlPr>
          </m:sub>
          <m:sup>
            <m:r>
              <w:rPr>
                <w:rFonts w:ascii="Cambria Math" w:eastAsia="Calibri" w:hAnsi="Cambria Math" w:cs="Calibri"/>
                <w:kern w:val="2"/>
                <w:sz w:val="21"/>
                <w:szCs w:val="21"/>
                <w:lang w:eastAsia="zh-CN"/>
              </w:rPr>
              <m:t>N</m:t>
            </m:r>
            <m:ctrlPr>
              <w:rPr>
                <w:rFonts w:ascii="Cambria Math" w:eastAsia="Calibri" w:hAnsi="Cambria Math" w:cs="Calibri"/>
                <w:bCs/>
                <w:i/>
                <w:iCs/>
                <w:kern w:val="2"/>
                <w:sz w:val="21"/>
                <w:szCs w:val="21"/>
                <w:lang w:eastAsia="zh-CN"/>
              </w:rPr>
            </m:ctrlPr>
          </m:sup>
          <m:e>
            <m:sSub>
              <m:sSubPr>
                <m:ctrlPr>
                  <w:rPr>
                    <w:rFonts w:ascii="Cambria Math" w:eastAsia="Calibri" w:hAnsi="Cambria Math" w:cs="Calibri"/>
                    <w:bCs/>
                    <w:i/>
                    <w:iCs/>
                    <w:kern w:val="2"/>
                    <w:sz w:val="21"/>
                    <w:szCs w:val="21"/>
                    <w:lang w:eastAsia="zh-CN"/>
                  </w:rPr>
                </m:ctrlPr>
              </m:sSubPr>
              <m:e>
                <m:r>
                  <w:rPr>
                    <w:rFonts w:ascii="Cambria Math" w:eastAsia="Calibri" w:hAnsi="Cambria Math" w:cs="Calibri"/>
                    <w:kern w:val="2"/>
                    <w:sz w:val="21"/>
                    <w:szCs w:val="21"/>
                    <w:lang w:eastAsia="zh-CN"/>
                  </w:rPr>
                  <m:t>C</m:t>
                </m:r>
                <m:ctrlPr>
                  <w:rPr>
                    <w:rFonts w:ascii="Cambria Math" w:eastAsia="Calibri" w:hAnsi="Cambria Math" w:cs="Calibri"/>
                    <w:bCs/>
                    <w:i/>
                    <w:kern w:val="2"/>
                    <w:sz w:val="21"/>
                    <w:szCs w:val="21"/>
                    <w:lang w:eastAsia="zh-CN"/>
                  </w:rPr>
                </m:ctrlPr>
              </m:e>
              <m:sub>
                <m:r>
                  <w:rPr>
                    <w:rFonts w:ascii="Cambria Math" w:eastAsia="Calibri" w:hAnsi="Cambria Math" w:cs="Calibri"/>
                    <w:kern w:val="2"/>
                    <w:sz w:val="21"/>
                    <w:szCs w:val="21"/>
                    <w:lang w:eastAsia="zh-CN"/>
                  </w:rPr>
                  <m:t>ij</m:t>
                </m:r>
              </m:sub>
            </m:sSub>
            <m:d>
              <m:dPr>
                <m:ctrlPr>
                  <w:rPr>
                    <w:rFonts w:ascii="Cambria Math" w:eastAsia="Calibri" w:hAnsi="Cambria Math" w:cs="Calibri"/>
                    <w:bCs/>
                    <w:iCs/>
                    <w:kern w:val="2"/>
                    <w:sz w:val="21"/>
                    <w:szCs w:val="21"/>
                    <w:lang w:eastAsia="zh-CN"/>
                  </w:rPr>
                </m:ctrlPr>
              </m:dPr>
              <m:e>
                <m:sSub>
                  <m:sSubPr>
                    <m:ctrlPr>
                      <w:rPr>
                        <w:rFonts w:ascii="Cambria Math" w:eastAsia="Calibri" w:hAnsi="Cambria Math" w:cs="Calibri"/>
                        <w:bCs/>
                        <w:i/>
                        <w:iCs/>
                        <w:kern w:val="2"/>
                        <w:sz w:val="21"/>
                        <w:szCs w:val="21"/>
                        <w:lang w:eastAsia="zh-CN"/>
                      </w:rPr>
                    </m:ctrlPr>
                  </m:sSubPr>
                  <m:e>
                    <m:r>
                      <w:rPr>
                        <w:rFonts w:ascii="Cambria Math" w:eastAsia="Calibri" w:hAnsi="Cambria Math" w:cs="Calibri"/>
                        <w:kern w:val="2"/>
                        <w:sz w:val="21"/>
                        <w:szCs w:val="21"/>
                        <w:lang w:eastAsia="zh-CN"/>
                      </w:rPr>
                      <m:t>y</m:t>
                    </m:r>
                    <m:ctrlPr>
                      <w:rPr>
                        <w:rFonts w:ascii="Cambria Math" w:eastAsia="Calibri" w:hAnsi="Cambria Math" w:cs="Calibri"/>
                        <w:bCs/>
                        <w:iCs/>
                        <w:kern w:val="2"/>
                        <w:sz w:val="21"/>
                        <w:szCs w:val="21"/>
                        <w:lang w:eastAsia="zh-CN"/>
                      </w:rPr>
                    </m:ctrlPr>
                  </m:e>
                  <m:sub>
                    <m:r>
                      <w:rPr>
                        <w:rFonts w:ascii="Cambria Math" w:eastAsia="Calibri" w:hAnsi="Cambria Math" w:cs="Calibri"/>
                        <w:kern w:val="2"/>
                        <w:sz w:val="21"/>
                        <w:szCs w:val="21"/>
                        <w:lang w:eastAsia="zh-CN"/>
                      </w:rPr>
                      <m:t>j</m:t>
                    </m:r>
                  </m:sub>
                </m:sSub>
                <m:r>
                  <w:rPr>
                    <w:rFonts w:ascii="Cambria Math" w:eastAsia="Calibri" w:hAnsi="Cambria Math" w:cs="Calibri"/>
                    <w:kern w:val="2"/>
                    <w:sz w:val="21"/>
                    <w:szCs w:val="21"/>
                    <w:lang w:eastAsia="zh-CN"/>
                  </w:rPr>
                  <m:t>-</m:t>
                </m:r>
                <m:sSub>
                  <m:sSubPr>
                    <m:ctrlPr>
                      <w:rPr>
                        <w:rFonts w:ascii="Cambria Math" w:eastAsia="Calibri" w:hAnsi="Cambria Math" w:cs="Calibri"/>
                        <w:bCs/>
                        <w:i/>
                        <w:iCs/>
                        <w:kern w:val="2"/>
                        <w:sz w:val="21"/>
                        <w:szCs w:val="21"/>
                        <w:lang w:eastAsia="zh-CN"/>
                      </w:rPr>
                    </m:ctrlPr>
                  </m:sSubPr>
                  <m:e>
                    <m:r>
                      <w:rPr>
                        <w:rFonts w:ascii="Cambria Math" w:eastAsia="Calibri" w:hAnsi="Cambria Math" w:cs="Calibri"/>
                        <w:kern w:val="2"/>
                        <w:sz w:val="21"/>
                        <w:szCs w:val="21"/>
                        <w:lang w:eastAsia="zh-CN"/>
                      </w:rPr>
                      <m:t>y</m:t>
                    </m:r>
                    <m:ctrlPr>
                      <w:rPr>
                        <w:rFonts w:ascii="Cambria Math" w:eastAsia="Calibri" w:hAnsi="Cambria Math" w:cs="Calibri"/>
                        <w:bCs/>
                        <w:i/>
                        <w:kern w:val="2"/>
                        <w:sz w:val="21"/>
                        <w:szCs w:val="21"/>
                        <w:lang w:eastAsia="zh-CN"/>
                      </w:rPr>
                    </m:ctrlPr>
                  </m:e>
                  <m:sub>
                    <m:r>
                      <w:rPr>
                        <w:rFonts w:ascii="Cambria Math" w:eastAsia="Calibri" w:hAnsi="Cambria Math" w:cs="Calibri"/>
                        <w:kern w:val="2"/>
                        <w:sz w:val="21"/>
                        <w:szCs w:val="21"/>
                        <w:lang w:eastAsia="zh-CN"/>
                      </w:rPr>
                      <m:t>i</m:t>
                    </m:r>
                  </m:sub>
                </m:sSub>
                <m:ctrlPr>
                  <w:rPr>
                    <w:rFonts w:ascii="Cambria Math" w:eastAsia="Calibri" w:hAnsi="Cambria Math" w:cs="Calibri"/>
                    <w:bCs/>
                    <w:i/>
                    <w:iCs/>
                    <w:kern w:val="2"/>
                    <w:sz w:val="21"/>
                    <w:szCs w:val="21"/>
                    <w:lang w:eastAsia="zh-CN"/>
                  </w:rPr>
                </m:ctrlPr>
              </m:e>
            </m:d>
            <m:ctrlPr>
              <w:rPr>
                <w:rFonts w:ascii="Cambria Math" w:eastAsia="Calibri" w:hAnsi="Cambria Math" w:cs="Calibri"/>
                <w:bCs/>
                <w:i/>
                <w:kern w:val="2"/>
                <w:sz w:val="21"/>
                <w:szCs w:val="21"/>
                <w:lang w:eastAsia="zh-CN"/>
              </w:rPr>
            </m:ctrlPr>
          </m:e>
        </m:nary>
        <m:r>
          <w:rPr>
            <w:rFonts w:ascii="Cambria Math" w:eastAsia="Calibri" w:hAnsi="Cambria Math" w:cs="Calibri"/>
            <w:kern w:val="2"/>
            <w:sz w:val="21"/>
            <w:szCs w:val="21"/>
            <w:lang w:eastAsia="zh-CN"/>
          </w:rPr>
          <m:t xml:space="preserve">     +      </m:t>
        </m:r>
        <m:r>
          <m:rPr>
            <m:sty m:val="p"/>
          </m:rPr>
          <w:rPr>
            <w:rFonts w:ascii="Cambria Math" w:eastAsia="Calibri" w:hAnsi="Cambria Math" w:cs="Calibri"/>
            <w:kern w:val="2"/>
            <w:sz w:val="21"/>
            <w:szCs w:val="21"/>
            <w:lang w:eastAsia="zh-CN"/>
          </w:rPr>
          <m:t>β</m:t>
        </m:r>
        <m:sSub>
          <m:sSubPr>
            <m:ctrlPr>
              <w:rPr>
                <w:rFonts w:ascii="Cambria Math" w:eastAsia="Calibri" w:hAnsi="Cambria Math" w:cs="Calibri"/>
                <w:bCs/>
                <w:i/>
                <w:iCs/>
                <w:kern w:val="2"/>
                <w:sz w:val="21"/>
                <w:szCs w:val="21"/>
                <w:lang w:eastAsia="zh-CN"/>
              </w:rPr>
            </m:ctrlPr>
          </m:sSubPr>
          <m:e>
            <m:r>
              <m:rPr>
                <m:sty m:val="p"/>
              </m:rPr>
              <w:rPr>
                <w:rFonts w:ascii="Cambria Math" w:eastAsia="Calibri" w:hAnsi="Cambria Math" w:cs="Calibri"/>
                <w:kern w:val="2"/>
                <w:sz w:val="21"/>
                <w:szCs w:val="21"/>
                <w:lang w:eastAsia="zh-CN"/>
              </w:rPr>
              <m:t>η</m:t>
            </m:r>
            <m:ctrlPr>
              <w:rPr>
                <w:rFonts w:ascii="Cambria Math" w:eastAsia="Calibri" w:hAnsi="Cambria Math" w:cs="Calibri"/>
                <w:bCs/>
                <w:kern w:val="2"/>
                <w:sz w:val="21"/>
                <w:szCs w:val="21"/>
                <w:lang w:eastAsia="zh-CN"/>
              </w:rPr>
            </m:ctrlPr>
          </m:e>
          <m:sub>
            <m:r>
              <w:rPr>
                <w:rFonts w:ascii="Cambria Math" w:eastAsia="Calibri" w:hAnsi="Cambria Math" w:cs="Calibri"/>
                <w:kern w:val="2"/>
                <w:sz w:val="21"/>
                <w:szCs w:val="21"/>
                <w:lang w:eastAsia="zh-CN"/>
              </w:rPr>
              <m:t>i</m:t>
            </m:r>
          </m:sub>
        </m:sSub>
        <m:d>
          <m:dPr>
            <m:ctrlPr>
              <w:rPr>
                <w:rFonts w:ascii="Cambria Math" w:eastAsia="Calibri" w:hAnsi="Cambria Math" w:cs="Calibri"/>
                <w:bCs/>
                <w:iCs/>
                <w:kern w:val="2"/>
                <w:sz w:val="21"/>
                <w:szCs w:val="21"/>
                <w:lang w:eastAsia="zh-CN"/>
              </w:rPr>
            </m:ctrlPr>
          </m:dPr>
          <m:e>
            <m:r>
              <w:rPr>
                <w:rFonts w:ascii="Cambria Math" w:eastAsia="Calibri" w:hAnsi="Cambria Math" w:cs="Calibri"/>
                <w:kern w:val="2"/>
                <w:sz w:val="21"/>
                <w:szCs w:val="21"/>
                <w:lang w:eastAsia="zh-CN"/>
              </w:rPr>
              <m:t>t</m:t>
            </m:r>
            <m:ctrlPr>
              <w:rPr>
                <w:rFonts w:ascii="Cambria Math" w:eastAsia="Calibri" w:hAnsi="Cambria Math" w:cs="Calibri"/>
                <w:bCs/>
                <w:i/>
                <w:iCs/>
                <w:kern w:val="2"/>
                <w:sz w:val="21"/>
                <w:szCs w:val="21"/>
                <w:lang w:eastAsia="zh-CN"/>
              </w:rPr>
            </m:ctrlPr>
          </m:e>
        </m:d>
      </m:oMath>
      <w:r w:rsidR="00632B8E" w:rsidRPr="00C834D2">
        <w:rPr>
          <w:rFonts w:ascii="Calibri" w:eastAsia="Calibri" w:hAnsi="Calibri" w:cs="Calibri"/>
          <w:bCs/>
          <w:iCs/>
          <w:kern w:val="2"/>
          <w:sz w:val="21"/>
          <w:szCs w:val="21"/>
          <w:lang w:eastAsia="zh-CN"/>
        </w:rPr>
        <w:t xml:space="preserve">       (2)</w:t>
      </w:r>
    </w:p>
    <w:p w14:paraId="446D292B" w14:textId="77777777" w:rsidR="00632B8E" w:rsidRPr="00C834D2" w:rsidRDefault="00632B8E" w:rsidP="00632B8E">
      <w:pPr>
        <w:widowControl w:val="0"/>
        <w:spacing w:after="0" w:line="240" w:lineRule="auto"/>
        <w:jc w:val="both"/>
        <w:rPr>
          <w:rFonts w:ascii="Times New Roman" w:eastAsia="Calibri" w:hAnsi="Times New Roman" w:cs="Times New Roman"/>
          <w:bCs/>
          <w:iCs/>
          <w:kern w:val="2"/>
          <w:lang w:eastAsia="zh-CN"/>
        </w:rPr>
      </w:pPr>
    </w:p>
    <w:p w14:paraId="2AD13196" w14:textId="77777777" w:rsidR="00632B8E" w:rsidRPr="00C834D2" w:rsidRDefault="00632B8E" w:rsidP="00632B8E">
      <w:pPr>
        <w:widowControl w:val="0"/>
        <w:spacing w:after="0" w:line="240" w:lineRule="auto"/>
        <w:ind w:firstLine="720"/>
        <w:jc w:val="both"/>
        <w:rPr>
          <w:rFonts w:ascii="Times New Roman" w:eastAsia="Times New Roman" w:hAnsi="Times New Roman" w:cs="Times New Roman"/>
          <w:bCs/>
          <w:iCs/>
          <w:kern w:val="2"/>
          <w:lang w:eastAsia="zh-CN"/>
        </w:rPr>
      </w:pPr>
      <w:r w:rsidRPr="00C834D2">
        <w:rPr>
          <w:rFonts w:ascii="Times New Roman" w:eastAsia="Calibri" w:hAnsi="Times New Roman" w:cs="Times New Roman"/>
          <w:bCs/>
          <w:iCs/>
          <w:kern w:val="2"/>
          <w:lang w:eastAsia="zh-CN"/>
        </w:rPr>
        <w:t>The pair (</w:t>
      </w:r>
      <m:oMath>
        <m:sSub>
          <m:sSubPr>
            <m:ctrlPr>
              <w:rPr>
                <w:rFonts w:ascii="Cambria Math" w:eastAsia="Calibri" w:hAnsi="Cambria Math" w:cs="Times New Roman"/>
                <w:bCs/>
                <w:i/>
                <w:iCs/>
                <w:kern w:val="2"/>
                <w:lang w:eastAsia="zh-CN"/>
              </w:rPr>
            </m:ctrlPr>
          </m:sSubPr>
          <m:e>
            <m:r>
              <w:rPr>
                <w:rFonts w:ascii="Cambria Math" w:eastAsia="Calibri" w:hAnsi="Cambria Math" w:cs="Times New Roman"/>
                <w:kern w:val="2"/>
                <w:lang w:eastAsia="zh-CN"/>
              </w:rPr>
              <m:t>x</m:t>
            </m:r>
          </m:e>
          <m:sub>
            <m:r>
              <w:rPr>
                <w:rFonts w:ascii="Cambria Math" w:eastAsia="Calibri" w:hAnsi="Cambria Math" w:cs="Times New Roman"/>
                <w:kern w:val="2"/>
                <w:lang w:eastAsia="zh-CN"/>
              </w:rPr>
              <m:t>i</m:t>
            </m:r>
          </m:sub>
        </m:sSub>
        <m:r>
          <w:rPr>
            <w:rFonts w:ascii="Cambria Math" w:eastAsia="Calibri" w:hAnsi="Cambria Math" w:cs="Times New Roman"/>
            <w:kern w:val="2"/>
            <w:lang w:eastAsia="zh-CN"/>
          </w:rPr>
          <m:t>(t),</m:t>
        </m:r>
        <m:sSub>
          <m:sSubPr>
            <m:ctrlPr>
              <w:rPr>
                <w:rFonts w:ascii="Cambria Math" w:eastAsia="Calibri" w:hAnsi="Cambria Math" w:cs="Times New Roman"/>
                <w:bCs/>
                <w:i/>
                <w:iCs/>
                <w:kern w:val="2"/>
                <w:lang w:eastAsia="zh-CN"/>
              </w:rPr>
            </m:ctrlPr>
          </m:sSubPr>
          <m:e>
            <m:r>
              <w:rPr>
                <w:rFonts w:ascii="Cambria Math" w:eastAsia="Calibri" w:hAnsi="Cambria Math" w:cs="Times New Roman"/>
                <w:kern w:val="2"/>
                <w:lang w:eastAsia="zh-CN"/>
              </w:rPr>
              <m:t>y</m:t>
            </m:r>
          </m:e>
          <m:sub>
            <m:r>
              <w:rPr>
                <w:rFonts w:ascii="Cambria Math" w:eastAsia="Calibri" w:hAnsi="Cambria Math" w:cs="Times New Roman"/>
                <w:kern w:val="2"/>
                <w:lang w:eastAsia="zh-CN"/>
              </w:rPr>
              <m:t>i</m:t>
            </m:r>
          </m:sub>
        </m:sSub>
        <m:r>
          <w:rPr>
            <w:rFonts w:ascii="Cambria Math" w:eastAsia="Calibri" w:hAnsi="Cambria Math" w:cs="Times New Roman"/>
            <w:kern w:val="2"/>
            <w:lang w:eastAsia="zh-CN"/>
          </w:rPr>
          <m:t>(t))</m:t>
        </m:r>
      </m:oMath>
      <w:r w:rsidRPr="00C834D2">
        <w:rPr>
          <w:rFonts w:ascii="Times New Roman" w:eastAsia="Times New Roman" w:hAnsi="Times New Roman" w:cs="Times New Roman"/>
          <w:bCs/>
          <w:iCs/>
          <w:kern w:val="2"/>
          <w:lang w:eastAsia="zh-CN"/>
        </w:rPr>
        <w:t xml:space="preserve"> represent the state of the dynamical system modelling brain area (node) </w:t>
      </w:r>
      <w:proofErr w:type="spellStart"/>
      <w:r w:rsidRPr="00C834D2">
        <w:rPr>
          <w:rFonts w:ascii="Times New Roman" w:eastAsia="Times New Roman" w:hAnsi="Times New Roman" w:cs="Times New Roman"/>
          <w:bCs/>
          <w:i/>
          <w:kern w:val="2"/>
          <w:lang w:eastAsia="zh-CN"/>
        </w:rPr>
        <w:t>i</w:t>
      </w:r>
      <w:proofErr w:type="spellEnd"/>
      <w:r w:rsidRPr="00C834D2">
        <w:rPr>
          <w:rFonts w:ascii="Times New Roman" w:eastAsia="Times New Roman" w:hAnsi="Times New Roman" w:cs="Times New Roman"/>
          <w:bCs/>
          <w:iCs/>
          <w:kern w:val="2"/>
          <w:lang w:eastAsia="zh-CN"/>
        </w:rPr>
        <w:t>, given its interactions with all other brain areas, at a given time</w:t>
      </w:r>
      <w:r w:rsidRPr="00C834D2">
        <w:rPr>
          <w:rFonts w:ascii="Times New Roman" w:eastAsia="Times New Roman" w:hAnsi="Times New Roman" w:cs="Times New Roman"/>
          <w:bCs/>
          <w:i/>
          <w:kern w:val="2"/>
          <w:lang w:eastAsia="zh-CN"/>
        </w:rPr>
        <w:t xml:space="preserve"> t</w:t>
      </w:r>
      <w:r w:rsidRPr="00C834D2">
        <w:rPr>
          <w:rFonts w:ascii="Times New Roman" w:eastAsia="Times New Roman" w:hAnsi="Times New Roman" w:cs="Times New Roman"/>
          <w:bCs/>
          <w:iCs/>
          <w:kern w:val="2"/>
          <w:lang w:eastAsia="zh-CN"/>
        </w:rPr>
        <w:t xml:space="preserve">. Equations 1 and 2 describe the dynamics of this system in Cartesian coordinates, where </w:t>
      </w:r>
      <w:bookmarkStart w:id="5" w:name="_Hlk82166229"/>
      <w:r w:rsidRPr="00C834D2">
        <w:rPr>
          <w:rFonts w:ascii="Times New Roman" w:eastAsia="Times New Roman" w:hAnsi="Times New Roman" w:cs="Times New Roman"/>
          <w:bCs/>
          <w:iCs/>
          <w:kern w:val="2"/>
          <w:lang w:eastAsia="zh-CN"/>
        </w:rPr>
        <w:t xml:space="preserve">the </w:t>
      </w:r>
      <m:oMath>
        <m:sSub>
          <m:sSubPr>
            <m:ctrlPr>
              <w:rPr>
                <w:rFonts w:ascii="Cambria Math" w:eastAsia="Calibri" w:hAnsi="Cambria Math" w:cs="Times New Roman"/>
                <w:bCs/>
                <w:i/>
                <w:iCs/>
                <w:kern w:val="2"/>
                <w:lang w:eastAsia="zh-CN"/>
              </w:rPr>
            </m:ctrlPr>
          </m:sSubPr>
          <m:e>
            <m:r>
              <w:rPr>
                <w:rFonts w:ascii="Cambria Math" w:eastAsia="Calibri" w:hAnsi="Cambria Math" w:cs="Times New Roman"/>
                <w:kern w:val="2"/>
                <w:lang w:eastAsia="zh-CN"/>
              </w:rPr>
              <m:t>x</m:t>
            </m:r>
          </m:e>
          <m:sub>
            <m:r>
              <w:rPr>
                <w:rFonts w:ascii="Cambria Math" w:eastAsia="Calibri" w:hAnsi="Cambria Math" w:cs="Times New Roman"/>
                <w:kern w:val="2"/>
                <w:lang w:eastAsia="zh-CN"/>
              </w:rPr>
              <m:t>i</m:t>
            </m:r>
          </m:sub>
        </m:sSub>
        <m:r>
          <w:rPr>
            <w:rFonts w:ascii="Cambria Math" w:eastAsia="Calibri" w:hAnsi="Cambria Math" w:cs="Times New Roman"/>
            <w:kern w:val="2"/>
            <w:lang w:eastAsia="zh-CN"/>
          </w:rPr>
          <m:t>(t)</m:t>
        </m:r>
      </m:oMath>
      <w:r w:rsidRPr="00C834D2">
        <w:rPr>
          <w:rFonts w:ascii="Times New Roman" w:eastAsia="Times New Roman" w:hAnsi="Times New Roman" w:cs="Times New Roman"/>
          <w:bCs/>
          <w:iCs/>
          <w:kern w:val="2"/>
          <w:lang w:eastAsia="zh-CN"/>
        </w:rPr>
        <w:t xml:space="preserve"> term represents the simulated BOLD signal data of brain area </w:t>
      </w:r>
      <w:proofErr w:type="spellStart"/>
      <w:r w:rsidRPr="00C834D2">
        <w:rPr>
          <w:rFonts w:ascii="Times New Roman" w:eastAsia="Times New Roman" w:hAnsi="Times New Roman" w:cs="Times New Roman"/>
          <w:bCs/>
          <w:i/>
          <w:kern w:val="2"/>
          <w:lang w:eastAsia="zh-CN"/>
        </w:rPr>
        <w:t>i</w:t>
      </w:r>
      <w:proofErr w:type="spellEnd"/>
      <w:r w:rsidRPr="00C834D2">
        <w:rPr>
          <w:rFonts w:ascii="Times New Roman" w:eastAsia="Times New Roman" w:hAnsi="Times New Roman" w:cs="Times New Roman"/>
          <w:bCs/>
          <w:iCs/>
          <w:kern w:val="2"/>
          <w:lang w:eastAsia="zh-CN"/>
        </w:rPr>
        <w:t xml:space="preserve">. The values of </w:t>
      </w:r>
      <m:oMath>
        <m:sSub>
          <m:sSubPr>
            <m:ctrlPr>
              <w:rPr>
                <w:rFonts w:ascii="Cambria Math" w:eastAsia="Calibri" w:hAnsi="Cambria Math" w:cs="Times New Roman"/>
                <w:bCs/>
                <w:i/>
                <w:iCs/>
                <w:kern w:val="2"/>
                <w:lang w:eastAsia="zh-CN"/>
              </w:rPr>
            </m:ctrlPr>
          </m:sSubPr>
          <m:e>
            <m:r>
              <w:rPr>
                <w:rFonts w:ascii="Cambria Math" w:eastAsia="Calibri" w:hAnsi="Cambria Math" w:cs="Times New Roman"/>
                <w:kern w:val="2"/>
                <w:lang w:eastAsia="zh-CN"/>
              </w:rPr>
              <m:t>y</m:t>
            </m:r>
          </m:e>
          <m:sub>
            <m:r>
              <w:rPr>
                <w:rFonts w:ascii="Cambria Math" w:eastAsia="Calibri" w:hAnsi="Cambria Math" w:cs="Times New Roman"/>
                <w:kern w:val="2"/>
                <w:lang w:eastAsia="zh-CN"/>
              </w:rPr>
              <m:t>i</m:t>
            </m:r>
          </m:sub>
        </m:sSub>
        <m:r>
          <w:rPr>
            <w:rFonts w:ascii="Cambria Math" w:eastAsia="Calibri" w:hAnsi="Cambria Math" w:cs="Times New Roman"/>
            <w:kern w:val="2"/>
            <w:lang w:eastAsia="zh-CN"/>
          </w:rPr>
          <m:t>(t)</m:t>
        </m:r>
      </m:oMath>
      <w:r w:rsidRPr="00C834D2">
        <w:rPr>
          <w:rFonts w:ascii="Times New Roman" w:eastAsia="Times New Roman" w:hAnsi="Times New Roman" w:cs="Times New Roman"/>
          <w:bCs/>
          <w:iCs/>
          <w:kern w:val="2"/>
          <w:lang w:eastAsia="zh-CN"/>
        </w:rPr>
        <w:t xml:space="preserve"> are relevant to the dynamics of the system but are not part of the information read out from the system.</w:t>
      </w:r>
    </w:p>
    <w:bookmarkEnd w:id="5"/>
    <w:p w14:paraId="36680E9A" w14:textId="77777777" w:rsidR="00632B8E" w:rsidRPr="00C834D2" w:rsidRDefault="00632B8E" w:rsidP="00632B8E">
      <w:pPr>
        <w:widowControl w:val="0"/>
        <w:spacing w:after="0" w:line="240" w:lineRule="auto"/>
        <w:jc w:val="both"/>
        <w:rPr>
          <w:rFonts w:ascii="Times New Roman" w:eastAsia="Calibri" w:hAnsi="Times New Roman" w:cs="Times New Roman"/>
          <w:b/>
          <w:iCs/>
          <w:kern w:val="2"/>
          <w:lang w:val="en-US" w:eastAsia="zh-CN"/>
        </w:rPr>
      </w:pPr>
      <w:r w:rsidRPr="00C834D2">
        <w:rPr>
          <w:rFonts w:ascii="Times New Roman" w:eastAsia="Calibri" w:hAnsi="Times New Roman" w:cs="Times New Roman"/>
          <w:b/>
          <w:iCs/>
          <w:kern w:val="2"/>
          <w:lang w:eastAsia="zh-CN"/>
        </w:rPr>
        <w:tab/>
      </w:r>
      <w:r w:rsidRPr="00C834D2">
        <w:rPr>
          <w:rFonts w:ascii="Times New Roman" w:eastAsia="Calibri" w:hAnsi="Times New Roman" w:cs="Times New Roman"/>
          <w:b/>
          <w:iCs/>
          <w:kern w:val="2"/>
          <w:lang w:eastAsia="zh-CN"/>
        </w:rPr>
        <w:tab/>
      </w:r>
      <w:r w:rsidRPr="00C834D2">
        <w:rPr>
          <w:rFonts w:ascii="Times New Roman" w:eastAsia="Calibri" w:hAnsi="Times New Roman" w:cs="Times New Roman"/>
          <w:b/>
          <w:iCs/>
          <w:kern w:val="2"/>
          <w:lang w:eastAsia="zh-CN"/>
        </w:rPr>
        <w:tab/>
      </w:r>
      <w:r w:rsidRPr="00C834D2">
        <w:rPr>
          <w:rFonts w:ascii="Times New Roman" w:eastAsia="Calibri" w:hAnsi="Times New Roman" w:cs="Times New Roman"/>
          <w:b/>
          <w:iCs/>
          <w:kern w:val="2"/>
          <w:lang w:eastAsia="zh-CN"/>
        </w:rPr>
        <w:tab/>
      </w:r>
    </w:p>
    <w:p w14:paraId="5104EBE2" w14:textId="77777777" w:rsidR="00632B8E" w:rsidRPr="00C834D2" w:rsidRDefault="00632B8E" w:rsidP="00632B8E">
      <w:pPr>
        <w:widowControl w:val="0"/>
        <w:spacing w:after="0" w:line="240" w:lineRule="auto"/>
        <w:ind w:firstLine="720"/>
        <w:jc w:val="both"/>
        <w:rPr>
          <w:rFonts w:ascii="Times New Roman" w:eastAsia="Calibri" w:hAnsi="Times New Roman" w:cs="Times New Roman"/>
          <w:bCs/>
          <w:iCs/>
          <w:kern w:val="2"/>
          <w:lang w:val="en-US" w:eastAsia="zh-CN"/>
        </w:rPr>
      </w:pPr>
      <w:r w:rsidRPr="00C834D2">
        <w:rPr>
          <w:rFonts w:ascii="Times New Roman" w:eastAsia="Calibri" w:hAnsi="Times New Roman" w:cs="Times New Roman"/>
          <w:bCs/>
          <w:iCs/>
          <w:kern w:val="2"/>
          <w:lang w:eastAsia="zh-CN"/>
        </w:rPr>
        <w:t>E</w:t>
      </w:r>
      <w:proofErr w:type="spellStart"/>
      <w:r w:rsidRPr="00C834D2">
        <w:rPr>
          <w:rFonts w:ascii="Times New Roman" w:eastAsia="Calibri" w:hAnsi="Times New Roman" w:cs="Times New Roman"/>
          <w:bCs/>
          <w:iCs/>
          <w:kern w:val="2"/>
          <w:lang w:val="en-US" w:eastAsia="zh-CN"/>
        </w:rPr>
        <w:t>quations</w:t>
      </w:r>
      <w:proofErr w:type="spellEnd"/>
      <w:r w:rsidRPr="00C834D2">
        <w:rPr>
          <w:rFonts w:ascii="Times New Roman" w:eastAsia="Calibri" w:hAnsi="Times New Roman" w:cs="Times New Roman"/>
          <w:bCs/>
          <w:iCs/>
          <w:kern w:val="2"/>
          <w:lang w:val="en-US" w:eastAsia="zh-CN"/>
        </w:rPr>
        <w:t xml:space="preserve"> 1 and 2 describe the coupling of Stuart-Landau oscillators through an effective connectivity matrix </w:t>
      </w:r>
      <w:r w:rsidRPr="00C834D2">
        <w:rPr>
          <w:rFonts w:ascii="Times New Roman" w:eastAsia="Calibri" w:hAnsi="Times New Roman" w:cs="Times New Roman"/>
          <w:bCs/>
          <w:i/>
          <w:kern w:val="2"/>
          <w:lang w:val="en-US" w:eastAsia="zh-CN"/>
        </w:rPr>
        <w:t>C</w:t>
      </w:r>
      <w:r w:rsidRPr="00C834D2">
        <w:rPr>
          <w:rFonts w:ascii="Times New Roman" w:eastAsia="Calibri" w:hAnsi="Times New Roman" w:cs="Times New Roman"/>
          <w:bCs/>
          <w:iCs/>
          <w:kern w:val="2"/>
          <w:lang w:val="en-US" w:eastAsia="zh-CN"/>
        </w:rPr>
        <w:t xml:space="preserve">. In these equations, </w:t>
      </w:r>
      <m:oMath>
        <m:sSub>
          <m:sSubPr>
            <m:ctrlPr>
              <w:rPr>
                <w:rFonts w:ascii="Cambria Math" w:eastAsia="Calibri" w:hAnsi="Cambria Math" w:cs="Times New Roman"/>
                <w:bCs/>
                <w:iCs/>
                <w:kern w:val="2"/>
                <w:lang w:val="en-US" w:eastAsia="zh-CN"/>
              </w:rPr>
            </m:ctrlPr>
          </m:sSubPr>
          <m:e>
            <m:r>
              <w:rPr>
                <w:rFonts w:ascii="Cambria Math" w:eastAsia="Calibri" w:hAnsi="Cambria Math" w:cs="Times New Roman"/>
                <w:kern w:val="2"/>
                <w:lang w:val="en-US" w:eastAsia="zh-CN"/>
              </w:rPr>
              <m:t>η</m:t>
            </m:r>
          </m:e>
          <m:sub>
            <m:r>
              <w:rPr>
                <w:rFonts w:ascii="Cambria Math" w:eastAsia="Calibri" w:hAnsi="Cambria Math" w:cs="Times New Roman"/>
                <w:kern w:val="2"/>
                <w:lang w:val="en-US" w:eastAsia="zh-CN"/>
              </w:rPr>
              <m:t>i</m:t>
            </m:r>
          </m:sub>
        </m:sSub>
        <m:d>
          <m:dPr>
            <m:ctrlPr>
              <w:rPr>
                <w:rFonts w:ascii="Cambria Math" w:eastAsia="Calibri" w:hAnsi="Cambria Math" w:cs="Times New Roman"/>
                <w:bCs/>
                <w:iCs/>
                <w:kern w:val="2"/>
                <w:lang w:val="en-US" w:eastAsia="zh-CN"/>
              </w:rPr>
            </m:ctrlPr>
          </m:dPr>
          <m:e>
            <m:r>
              <w:rPr>
                <w:rFonts w:ascii="Cambria Math" w:eastAsia="Calibri" w:hAnsi="Cambria Math" w:cs="Times New Roman"/>
                <w:kern w:val="2"/>
                <w:lang w:val="en-US" w:eastAsia="zh-CN"/>
              </w:rPr>
              <m:t>t</m:t>
            </m:r>
          </m:e>
        </m:d>
      </m:oMath>
      <w:r w:rsidRPr="00C834D2">
        <w:rPr>
          <w:rFonts w:ascii="Times New Roman" w:eastAsia="Calibri" w:hAnsi="Times New Roman" w:cs="Times New Roman"/>
          <w:bCs/>
          <w:iCs/>
          <w:kern w:val="2"/>
          <w:lang w:val="en-US" w:eastAsia="zh-CN"/>
        </w:rPr>
        <w:t xml:space="preserve"> provides additive Gaussian noise with standard deviation β. The Stuart-Landau oscillators for each brain area </w:t>
      </w:r>
      <w:proofErr w:type="spellStart"/>
      <w:r w:rsidRPr="00C834D2">
        <w:rPr>
          <w:rFonts w:ascii="Times New Roman" w:eastAsia="Calibri" w:hAnsi="Times New Roman" w:cs="Times New Roman"/>
          <w:bCs/>
          <w:i/>
          <w:kern w:val="2"/>
          <w:lang w:val="en-US" w:eastAsia="zh-CN"/>
        </w:rPr>
        <w:t>i</w:t>
      </w:r>
      <w:proofErr w:type="spellEnd"/>
      <w:r w:rsidRPr="00C834D2">
        <w:rPr>
          <w:rFonts w:ascii="Times New Roman" w:eastAsia="Calibri" w:hAnsi="Times New Roman" w:cs="Times New Roman"/>
          <w:bCs/>
          <w:iCs/>
          <w:kern w:val="2"/>
          <w:lang w:val="en-US" w:eastAsia="zh-CN"/>
        </w:rPr>
        <w:t xml:space="preserve"> expresses a Hopf normal form that has a supercritical bifurcation at </w:t>
      </w:r>
      <m:oMath>
        <m:sSub>
          <m:sSubPr>
            <m:ctrlPr>
              <w:rPr>
                <w:rFonts w:ascii="Cambria Math" w:eastAsia="Calibri" w:hAnsi="Cambria Math" w:cs="Times New Roman"/>
                <w:bCs/>
                <w:i/>
                <w:iCs/>
                <w:kern w:val="2"/>
                <w:lang w:eastAsia="zh-CN"/>
              </w:rPr>
            </m:ctrlPr>
          </m:sSubPr>
          <m:e>
            <m:r>
              <w:rPr>
                <w:rFonts w:ascii="Cambria Math" w:eastAsia="Calibri" w:hAnsi="Cambria Math" w:cs="Times New Roman"/>
                <w:kern w:val="2"/>
                <w:lang w:eastAsia="zh-CN"/>
              </w:rPr>
              <m:t>a</m:t>
            </m:r>
          </m:e>
          <m:sub>
            <m:r>
              <w:rPr>
                <w:rFonts w:ascii="Cambria Math" w:eastAsia="Calibri" w:hAnsi="Cambria Math" w:cs="Times New Roman"/>
                <w:kern w:val="2"/>
                <w:lang w:eastAsia="zh-CN"/>
              </w:rPr>
              <m:t>i</m:t>
            </m:r>
          </m:sub>
        </m:sSub>
      </m:oMath>
      <w:r w:rsidRPr="00C834D2">
        <w:rPr>
          <w:rFonts w:ascii="Times New Roman" w:eastAsia="Calibri" w:hAnsi="Times New Roman" w:cs="Times New Roman"/>
          <w:bCs/>
          <w:iCs/>
          <w:kern w:val="2"/>
          <w:lang w:val="en-US" w:eastAsia="zh-CN"/>
        </w:rPr>
        <w:t xml:space="preserve">=0, so that if </w:t>
      </w:r>
      <m:oMath>
        <m:sSub>
          <m:sSubPr>
            <m:ctrlPr>
              <w:rPr>
                <w:rFonts w:ascii="Cambria Math" w:eastAsia="Calibri" w:hAnsi="Cambria Math" w:cs="Times New Roman"/>
                <w:bCs/>
                <w:i/>
                <w:iCs/>
                <w:kern w:val="2"/>
                <w:lang w:eastAsia="zh-CN"/>
              </w:rPr>
            </m:ctrlPr>
          </m:sSubPr>
          <m:e>
            <m:r>
              <w:rPr>
                <w:rFonts w:ascii="Cambria Math" w:eastAsia="Calibri" w:hAnsi="Cambria Math" w:cs="Times New Roman"/>
                <w:kern w:val="2"/>
                <w:lang w:eastAsia="zh-CN"/>
              </w:rPr>
              <m:t>a</m:t>
            </m:r>
          </m:e>
          <m:sub>
            <m:r>
              <w:rPr>
                <w:rFonts w:ascii="Cambria Math" w:eastAsia="Calibri" w:hAnsi="Cambria Math" w:cs="Times New Roman"/>
                <w:kern w:val="2"/>
                <w:lang w:eastAsia="zh-CN"/>
              </w:rPr>
              <m:t>i</m:t>
            </m:r>
          </m:sub>
        </m:sSub>
      </m:oMath>
      <w:r w:rsidRPr="00C834D2">
        <w:rPr>
          <w:rFonts w:ascii="Times New Roman" w:eastAsia="Calibri" w:hAnsi="Times New Roman" w:cs="Times New Roman"/>
          <w:bCs/>
          <w:iCs/>
          <w:kern w:val="2"/>
          <w:lang w:val="en-US" w:eastAsia="zh-CN"/>
        </w:rPr>
        <w:t xml:space="preserve">&gt;0 the system has a stable limit cycle with </w:t>
      </w:r>
      <w:r w:rsidRPr="00C834D2">
        <w:rPr>
          <w:rFonts w:ascii="Times New Roman" w:eastAsia="Calibri" w:hAnsi="Times New Roman" w:cs="Times New Roman"/>
          <w:bCs/>
          <w:kern w:val="2"/>
          <w:lang w:val="en-US" w:eastAsia="zh-CN"/>
        </w:rPr>
        <w:t xml:space="preserve">frequency </w:t>
      </w:r>
      <m:oMath>
        <m:sSub>
          <m:sSubPr>
            <m:ctrlPr>
              <w:rPr>
                <w:rFonts w:ascii="Cambria Math" w:eastAsia="Calibri" w:hAnsi="Cambria Math" w:cs="Times New Roman"/>
                <w:bCs/>
                <w:i/>
                <w:iCs/>
                <w:kern w:val="2"/>
                <w:lang w:val="en-US" w:eastAsia="zh-CN"/>
              </w:rPr>
            </m:ctrlPr>
          </m:sSubPr>
          <m:e>
            <m:r>
              <w:rPr>
                <w:rFonts w:ascii="Cambria Math" w:eastAsia="Calibri" w:hAnsi="Cambria Math" w:cs="Times New Roman"/>
                <w:kern w:val="2"/>
                <w:lang w:val="en-US" w:eastAsia="zh-CN"/>
              </w:rPr>
              <m:t>f</m:t>
            </m:r>
            <m:ctrlPr>
              <w:rPr>
                <w:rFonts w:ascii="Cambria Math" w:eastAsia="Calibri" w:hAnsi="Cambria Math" w:cs="Times New Roman"/>
                <w:i/>
                <w:iCs/>
                <w:kern w:val="2"/>
                <w:lang w:val="en-US" w:eastAsia="zh-CN"/>
              </w:rPr>
            </m:ctrlPr>
          </m:e>
          <m:sub>
            <m:r>
              <w:rPr>
                <w:rFonts w:ascii="Cambria Math" w:eastAsia="Calibri" w:hAnsi="Cambria Math" w:cs="Times New Roman"/>
                <w:kern w:val="2"/>
                <w:lang w:val="en-US" w:eastAsia="zh-CN"/>
              </w:rPr>
              <m:t>i</m:t>
            </m:r>
          </m:sub>
        </m:sSub>
      </m:oMath>
      <w:r w:rsidRPr="00C834D2">
        <w:rPr>
          <w:rFonts w:ascii="Calibri" w:eastAsia="Calibri" w:hAnsi="Calibri" w:cs="Times New Roman"/>
          <w:i/>
          <w:szCs w:val="24"/>
        </w:rPr>
        <w:t>=</w:t>
      </w:r>
      <m:oMath>
        <m:sSub>
          <m:sSubPr>
            <m:ctrlPr>
              <w:rPr>
                <w:rFonts w:ascii="Cambria Math" w:eastAsia="Calibri" w:hAnsi="Cambria Math" w:cs="Times New Roman"/>
                <w:bCs/>
                <w:i/>
                <w:iCs/>
                <w:kern w:val="2"/>
                <w:lang w:val="en-US" w:eastAsia="zh-CN"/>
              </w:rPr>
            </m:ctrlPr>
          </m:sSubPr>
          <m:e>
            <m:r>
              <m:rPr>
                <m:sty m:val="p"/>
              </m:rPr>
              <w:rPr>
                <w:rFonts w:ascii="Cambria Math" w:eastAsia="Calibri" w:hAnsi="Cambria Math" w:cs="Times New Roman"/>
                <w:kern w:val="2"/>
                <w:lang w:val="en-US" w:eastAsia="zh-CN"/>
              </w:rPr>
              <m:t>ω</m:t>
            </m:r>
            <m:ctrlPr>
              <w:rPr>
                <w:rFonts w:ascii="Cambria Math" w:eastAsia="Calibri" w:hAnsi="Cambria Math" w:cs="Times New Roman"/>
                <w:kern w:val="2"/>
                <w:lang w:val="en-US" w:eastAsia="zh-CN"/>
              </w:rPr>
            </m:ctrlPr>
          </m:e>
          <m:sub>
            <m:r>
              <w:rPr>
                <w:rFonts w:ascii="Cambria Math" w:eastAsia="Calibri" w:hAnsi="Cambria Math" w:cs="Times New Roman"/>
                <w:kern w:val="2"/>
                <w:lang w:val="en-US" w:eastAsia="zh-CN"/>
              </w:rPr>
              <m:t>i</m:t>
            </m:r>
          </m:sub>
        </m:sSub>
      </m:oMath>
      <w:r w:rsidRPr="00C834D2">
        <w:rPr>
          <w:rFonts w:ascii="Calibri" w:eastAsia="Calibri" w:hAnsi="Calibri" w:cs="Times New Roman"/>
          <w:i/>
          <w:szCs w:val="24"/>
        </w:rPr>
        <w:t>/2</w:t>
      </w:r>
      <w:r w:rsidRPr="00C834D2">
        <w:rPr>
          <w:rFonts w:ascii="Symbol" w:eastAsia="Calibri" w:hAnsi="Symbol" w:cs="Times New Roman"/>
          <w:i/>
          <w:szCs w:val="24"/>
        </w:rPr>
        <w:t xml:space="preserve"> </w:t>
      </w:r>
      <w:r w:rsidRPr="00C834D2">
        <w:rPr>
          <w:rFonts w:ascii="Times New Roman" w:eastAsia="Calibri" w:hAnsi="Times New Roman" w:cs="Times New Roman"/>
          <w:bCs/>
          <w:kern w:val="2"/>
          <w:lang w:val="en-US" w:eastAsia="zh-CN"/>
        </w:rPr>
        <w:t xml:space="preserve">(where </w:t>
      </w:r>
      <m:oMath>
        <m:sSub>
          <m:sSubPr>
            <m:ctrlPr>
              <w:rPr>
                <w:rFonts w:ascii="Cambria Math" w:eastAsia="Calibri" w:hAnsi="Cambria Math" w:cs="Times New Roman"/>
                <w:bCs/>
                <w:i/>
                <w:kern w:val="2"/>
                <w:lang w:val="en-US" w:eastAsia="zh-CN"/>
              </w:rPr>
            </m:ctrlPr>
          </m:sSubPr>
          <m:e>
            <m:r>
              <m:rPr>
                <m:sty m:val="p"/>
              </m:rPr>
              <w:rPr>
                <w:rFonts w:ascii="Cambria Math" w:eastAsia="Calibri" w:hAnsi="Cambria Math" w:cs="Times New Roman"/>
                <w:kern w:val="2"/>
                <w:lang w:val="en-US" w:eastAsia="zh-CN"/>
              </w:rPr>
              <m:t>ω</m:t>
            </m:r>
            <m:ctrlPr>
              <w:rPr>
                <w:rFonts w:ascii="Cambria Math" w:eastAsia="Calibri" w:hAnsi="Cambria Math" w:cs="Times New Roman"/>
                <w:bCs/>
                <w:kern w:val="2"/>
                <w:lang w:val="en-US" w:eastAsia="zh-CN"/>
              </w:rPr>
            </m:ctrlPr>
          </m:e>
          <m:sub>
            <m:r>
              <w:rPr>
                <w:rFonts w:ascii="Cambria Math" w:eastAsia="Calibri" w:hAnsi="Cambria Math" w:cs="Times New Roman"/>
                <w:kern w:val="2"/>
                <w:lang w:val="en-US" w:eastAsia="zh-CN"/>
              </w:rPr>
              <m:t>i</m:t>
            </m:r>
          </m:sub>
        </m:sSub>
      </m:oMath>
      <w:r w:rsidRPr="00C834D2">
        <w:rPr>
          <w:rFonts w:ascii="Times New Roman" w:eastAsia="Calibri" w:hAnsi="Times New Roman" w:cs="Times New Roman"/>
          <w:bCs/>
          <w:kern w:val="2"/>
          <w:lang w:val="en-US" w:eastAsia="zh-CN"/>
        </w:rPr>
        <w:t xml:space="preserve"> is the angular velocity), and </w:t>
      </w:r>
      <w:r w:rsidRPr="00C834D2">
        <w:rPr>
          <w:rFonts w:ascii="Times New Roman" w:eastAsia="Calibri" w:hAnsi="Times New Roman" w:cs="Times New Roman"/>
          <w:bCs/>
          <w:iCs/>
          <w:kern w:val="2"/>
          <w:lang w:val="en-US" w:eastAsia="zh-CN"/>
        </w:rPr>
        <w:t xml:space="preserve">when </w:t>
      </w:r>
      <m:oMath>
        <m:sSub>
          <m:sSubPr>
            <m:ctrlPr>
              <w:rPr>
                <w:rFonts w:ascii="Cambria Math" w:eastAsia="Calibri" w:hAnsi="Cambria Math" w:cs="Times New Roman"/>
                <w:bCs/>
                <w:i/>
                <w:iCs/>
                <w:kern w:val="2"/>
                <w:lang w:eastAsia="zh-CN"/>
              </w:rPr>
            </m:ctrlPr>
          </m:sSubPr>
          <m:e>
            <m:r>
              <w:rPr>
                <w:rFonts w:ascii="Cambria Math" w:eastAsia="Calibri" w:hAnsi="Cambria Math" w:cs="Times New Roman"/>
                <w:kern w:val="2"/>
                <w:lang w:eastAsia="zh-CN"/>
              </w:rPr>
              <m:t>a</m:t>
            </m:r>
          </m:e>
          <m:sub>
            <m:r>
              <w:rPr>
                <w:rFonts w:ascii="Cambria Math" w:eastAsia="Calibri" w:hAnsi="Cambria Math" w:cs="Times New Roman"/>
                <w:kern w:val="2"/>
                <w:lang w:eastAsia="zh-CN"/>
              </w:rPr>
              <m:t>i</m:t>
            </m:r>
          </m:sub>
        </m:sSub>
      </m:oMath>
      <w:r w:rsidRPr="00C834D2">
        <w:rPr>
          <w:rFonts w:ascii="Times New Roman" w:eastAsia="Calibri" w:hAnsi="Times New Roman" w:cs="Times New Roman"/>
          <w:bCs/>
          <w:iCs/>
          <w:kern w:val="2"/>
          <w:lang w:val="en-US" w:eastAsia="zh-CN"/>
        </w:rPr>
        <w:t xml:space="preserve">&lt;0 the system has a stable fixed point representing a low activity noisy state. The intrinsic frequency </w:t>
      </w:r>
      <m:oMath>
        <m:sSub>
          <m:sSubPr>
            <m:ctrlPr>
              <w:rPr>
                <w:rFonts w:ascii="Cambria Math" w:eastAsia="Calibri" w:hAnsi="Cambria Math" w:cs="Times New Roman"/>
                <w:bCs/>
                <w:i/>
                <w:iCs/>
                <w:kern w:val="2"/>
                <w:lang w:val="en-US" w:eastAsia="zh-CN"/>
              </w:rPr>
            </m:ctrlPr>
          </m:sSubPr>
          <m:e>
            <m:r>
              <w:rPr>
                <w:rFonts w:ascii="Cambria Math" w:eastAsia="Calibri" w:hAnsi="Cambria Math" w:cs="Times New Roman"/>
                <w:kern w:val="2"/>
                <w:lang w:val="en-US" w:eastAsia="zh-CN"/>
              </w:rPr>
              <m:t>f</m:t>
            </m:r>
            <m:ctrlPr>
              <w:rPr>
                <w:rFonts w:ascii="Cambria Math" w:eastAsia="Calibri" w:hAnsi="Cambria Math" w:cs="Times New Roman"/>
                <w:i/>
                <w:iCs/>
                <w:kern w:val="2"/>
                <w:lang w:val="en-US" w:eastAsia="zh-CN"/>
              </w:rPr>
            </m:ctrlPr>
          </m:e>
          <m:sub>
            <m:r>
              <w:rPr>
                <w:rFonts w:ascii="Cambria Math" w:eastAsia="Calibri" w:hAnsi="Cambria Math" w:cs="Times New Roman"/>
                <w:kern w:val="2"/>
                <w:lang w:val="en-US" w:eastAsia="zh-CN"/>
              </w:rPr>
              <m:t>i</m:t>
            </m:r>
          </m:sub>
        </m:sSub>
      </m:oMath>
      <w:r w:rsidRPr="00C834D2">
        <w:rPr>
          <w:rFonts w:ascii="Times New Roman" w:eastAsia="Calibri" w:hAnsi="Times New Roman" w:cs="Times New Roman"/>
          <w:bCs/>
          <w:iCs/>
          <w:kern w:val="2"/>
          <w:lang w:val="en-US" w:eastAsia="zh-CN"/>
        </w:rPr>
        <w:t xml:space="preserve"> of each Stuart-Landau oscillator corresponding to a brain area is in the 0.008–0.08 Hz band (</w:t>
      </w:r>
      <w:proofErr w:type="spellStart"/>
      <w:r w:rsidRPr="00C834D2">
        <w:rPr>
          <w:rFonts w:ascii="Times New Roman" w:eastAsia="Calibri" w:hAnsi="Times New Roman" w:cs="Times New Roman"/>
          <w:bCs/>
          <w:i/>
          <w:kern w:val="2"/>
          <w:lang w:val="en-US" w:eastAsia="zh-CN"/>
        </w:rPr>
        <w:t>i</w:t>
      </w:r>
      <w:proofErr w:type="spellEnd"/>
      <w:r w:rsidRPr="00C834D2">
        <w:rPr>
          <w:rFonts w:ascii="Times New Roman" w:eastAsia="Calibri" w:hAnsi="Times New Roman" w:cs="Times New Roman"/>
          <w:bCs/>
          <w:iCs/>
          <w:kern w:val="2"/>
          <w:lang w:val="en-US" w:eastAsia="zh-CN"/>
        </w:rPr>
        <w:t xml:space="preserve">=1, …, 362). The intrinsic frequencies are fitted from the data, as given by the frequency with the peak power of the narrowband BOLD signals of each brain region. The coupling term in Equations 1 and 2 representing the input received in node </w:t>
      </w:r>
      <w:proofErr w:type="spellStart"/>
      <w:r w:rsidRPr="00C834D2">
        <w:rPr>
          <w:rFonts w:ascii="Times New Roman" w:eastAsia="Calibri" w:hAnsi="Times New Roman" w:cs="Times New Roman"/>
          <w:bCs/>
          <w:i/>
          <w:kern w:val="2"/>
          <w:lang w:val="en-US" w:eastAsia="zh-CN"/>
        </w:rPr>
        <w:t>i</w:t>
      </w:r>
      <w:proofErr w:type="spellEnd"/>
      <w:r w:rsidRPr="00C834D2">
        <w:rPr>
          <w:rFonts w:ascii="Times New Roman" w:eastAsia="Calibri" w:hAnsi="Times New Roman" w:cs="Times New Roman"/>
          <w:bCs/>
          <w:iCs/>
          <w:kern w:val="2"/>
          <w:lang w:val="en-US" w:eastAsia="zh-CN"/>
        </w:rPr>
        <w:t xml:space="preserve"> from every other node </w:t>
      </w:r>
      <w:r w:rsidRPr="00C834D2">
        <w:rPr>
          <w:rFonts w:ascii="Times New Roman" w:eastAsia="Calibri" w:hAnsi="Times New Roman" w:cs="Times New Roman"/>
          <w:bCs/>
          <w:i/>
          <w:kern w:val="2"/>
          <w:lang w:val="en-US" w:eastAsia="zh-CN"/>
        </w:rPr>
        <w:t>j</w:t>
      </w:r>
      <w:r w:rsidRPr="00C834D2">
        <w:rPr>
          <w:rFonts w:ascii="Times New Roman" w:eastAsia="Calibri" w:hAnsi="Times New Roman" w:cs="Times New Roman"/>
          <w:bCs/>
          <w:iCs/>
          <w:kern w:val="2"/>
          <w:lang w:val="en-US" w:eastAsia="zh-CN"/>
        </w:rPr>
        <w:t xml:space="preserve">, is weighted by the corresponding effective connectivity </w:t>
      </w:r>
      <m:oMath>
        <m:sSub>
          <m:sSubPr>
            <m:ctrlPr>
              <w:rPr>
                <w:rFonts w:ascii="Cambria Math" w:eastAsia="Calibri" w:hAnsi="Cambria Math" w:cs="Times New Roman"/>
                <w:bCs/>
                <w:i/>
                <w:iCs/>
                <w:kern w:val="2"/>
                <w:lang w:eastAsia="zh-CN"/>
              </w:rPr>
            </m:ctrlPr>
          </m:sSubPr>
          <m:e>
            <m:r>
              <w:rPr>
                <w:rFonts w:ascii="Cambria Math" w:eastAsia="Calibri" w:hAnsi="Cambria Math" w:cs="Times New Roman"/>
                <w:kern w:val="2"/>
                <w:lang w:eastAsia="zh-CN"/>
              </w:rPr>
              <m:t>C</m:t>
            </m:r>
          </m:e>
          <m:sub>
            <m:r>
              <w:rPr>
                <w:rFonts w:ascii="Cambria Math" w:eastAsia="Calibri" w:hAnsi="Cambria Math" w:cs="Times New Roman"/>
                <w:kern w:val="2"/>
                <w:lang w:eastAsia="zh-CN"/>
              </w:rPr>
              <m:t>ij</m:t>
            </m:r>
          </m:sub>
        </m:sSub>
      </m:oMath>
      <w:r w:rsidRPr="00C834D2">
        <w:rPr>
          <w:rFonts w:ascii="Times New Roman" w:eastAsia="Calibri" w:hAnsi="Times New Roman" w:cs="Times New Roman"/>
          <w:bCs/>
          <w:iCs/>
          <w:kern w:val="2"/>
          <w:lang w:val="en-US" w:eastAsia="zh-CN"/>
        </w:rPr>
        <w:t xml:space="preserve">. The coupling is the canonical diffusive coupling, which approximates the simplest (linear) part of a general coupling function </w:t>
      </w:r>
      <w:r w:rsidRPr="00C834D2">
        <w:rPr>
          <w:rFonts w:ascii="Times New Roman" w:eastAsia="Calibri" w:hAnsi="Times New Roman" w:cs="Times New Roman"/>
          <w:bCs/>
          <w:iCs/>
          <w:kern w:val="2"/>
          <w:lang w:val="en-US" w:eastAsia="zh-CN"/>
        </w:rPr>
        <w:fldChar w:fldCharType="begin"/>
      </w:r>
      <w:r w:rsidRPr="00C834D2">
        <w:rPr>
          <w:rFonts w:ascii="Times New Roman" w:eastAsia="Calibri" w:hAnsi="Times New Roman" w:cs="Times New Roman"/>
          <w:bCs/>
          <w:iCs/>
          <w:kern w:val="2"/>
          <w:lang w:val="en-US" w:eastAsia="zh-CN"/>
        </w:rPr>
        <w:instrText xml:space="preserve"> ADDIN EN.CITE &lt;EndNote&gt;&lt;Cite&gt;&lt;Author&gt;Deco&lt;/Author&gt;&lt;Year&gt;2019&lt;/Year&gt;&lt;RecNum&gt;8447&lt;/RecNum&gt;&lt;DisplayText&gt;(Deco&lt;style face="italic"&gt; et al.&lt;/style&gt; 2019)&lt;/DisplayText&gt;&lt;record&gt;&lt;rec-number&gt;8447&lt;/rec-number&gt;&lt;foreign-keys&gt;&lt;key app="EN" db-id="zxfaft5tm9dtd4e9vaq52aegze0prt29xfee" timestamp="1606905442"&gt;8447&lt;/key&gt;&lt;/foreign-keys&gt;&lt;ref-type name="Journal Article"&gt;17&lt;/ref-type&gt;&lt;contributors&gt;&lt;authors&gt;&lt;author&gt;Deco, G.&lt;/author&gt;&lt;author&gt;Cruzat, J.&lt;/author&gt;&lt;author&gt;Cabral, J.&lt;/author&gt;&lt;author&gt;Tagliazucchi, E.&lt;/author&gt;&lt;author&gt;Laufs, H.&lt;/author&gt;&lt;author&gt;Logothetis, N. K.&lt;/author&gt;&lt;author&gt;Kringelbach, M. L.&lt;/author&gt;&lt;/authors&gt;&lt;/contributors&gt;&lt;titles&gt;&lt;title&gt;Awakening: Predicting external stimulation to force transitions between different brain states&lt;/title&gt;&lt;secondary-title&gt;Proceedings of the National Academy of Sciences&lt;/secondary-title&gt;&lt;/titles&gt;&lt;periodical&gt;&lt;full-title&gt;Proceedings of the National Academy of Sciences&lt;/full-title&gt;&lt;/periodical&gt;&lt;pages&gt;18088-18097&lt;/pages&gt;&lt;volume&gt;116&lt;/volume&gt;&lt;number&gt;36&lt;/number&gt;&lt;dates&gt;&lt;year&gt;2019&lt;/year&gt;&lt;/dates&gt;&lt;isbn&gt;0027-8424&lt;/isbn&gt;&lt;urls&gt;&lt;/urls&gt;&lt;/record&gt;&lt;/Cite&gt;&lt;/EndNote&gt;</w:instrText>
      </w:r>
      <w:r w:rsidRPr="00C834D2">
        <w:rPr>
          <w:rFonts w:ascii="Times New Roman" w:eastAsia="Calibri" w:hAnsi="Times New Roman" w:cs="Times New Roman"/>
          <w:bCs/>
          <w:iCs/>
          <w:kern w:val="2"/>
          <w:lang w:val="en-US" w:eastAsia="zh-CN"/>
        </w:rPr>
        <w:fldChar w:fldCharType="separate"/>
      </w:r>
      <w:r w:rsidRPr="00C834D2">
        <w:rPr>
          <w:rFonts w:ascii="Times New Roman" w:eastAsia="Calibri" w:hAnsi="Times New Roman" w:cs="Times New Roman"/>
          <w:bCs/>
          <w:iCs/>
          <w:noProof/>
          <w:kern w:val="2"/>
          <w:lang w:val="en-US" w:eastAsia="zh-CN"/>
        </w:rPr>
        <w:t>(Deco</w:t>
      </w:r>
      <w:r w:rsidRPr="00C834D2">
        <w:rPr>
          <w:rFonts w:ascii="Times New Roman" w:eastAsia="Calibri" w:hAnsi="Times New Roman" w:cs="Times New Roman"/>
          <w:bCs/>
          <w:i/>
          <w:iCs/>
          <w:noProof/>
          <w:kern w:val="2"/>
          <w:lang w:val="en-US" w:eastAsia="zh-CN"/>
        </w:rPr>
        <w:t xml:space="preserve"> et al.</w:t>
      </w:r>
      <w:r w:rsidRPr="00C834D2">
        <w:rPr>
          <w:rFonts w:ascii="Times New Roman" w:eastAsia="Calibri" w:hAnsi="Times New Roman" w:cs="Times New Roman"/>
          <w:bCs/>
          <w:iCs/>
          <w:noProof/>
          <w:kern w:val="2"/>
          <w:lang w:val="en-US" w:eastAsia="zh-CN"/>
        </w:rPr>
        <w:t xml:space="preserve"> 2019)</w:t>
      </w:r>
      <w:r w:rsidRPr="00C834D2">
        <w:rPr>
          <w:rFonts w:ascii="Times New Roman" w:eastAsia="Calibri" w:hAnsi="Times New Roman" w:cs="Times New Roman"/>
          <w:bCs/>
          <w:iCs/>
          <w:kern w:val="2"/>
          <w:lang w:val="en-US" w:eastAsia="zh-CN"/>
        </w:rPr>
        <w:fldChar w:fldCharType="end"/>
      </w:r>
      <w:r w:rsidRPr="00C834D2">
        <w:rPr>
          <w:rFonts w:ascii="Times New Roman" w:eastAsia="Calibri" w:hAnsi="Times New Roman" w:cs="Times New Roman"/>
          <w:bCs/>
          <w:iCs/>
          <w:kern w:val="2"/>
          <w:lang w:val="en-US" w:eastAsia="zh-CN"/>
        </w:rPr>
        <w:t xml:space="preserve">. </w:t>
      </w:r>
      <w:r w:rsidRPr="00C834D2">
        <w:rPr>
          <w:rFonts w:ascii="Times New Roman" w:eastAsia="Calibri" w:hAnsi="Times New Roman" w:cs="Times New Roman"/>
          <w:bCs/>
          <w:i/>
          <w:kern w:val="2"/>
          <w:lang w:val="en-US" w:eastAsia="zh-CN"/>
        </w:rPr>
        <w:t>G</w:t>
      </w:r>
      <w:r w:rsidRPr="00C834D2">
        <w:rPr>
          <w:rFonts w:ascii="Times New Roman" w:eastAsia="Calibri" w:hAnsi="Times New Roman" w:cs="Times New Roman"/>
          <w:bCs/>
          <w:iCs/>
          <w:kern w:val="2"/>
          <w:lang w:val="en-US" w:eastAsia="zh-CN"/>
        </w:rPr>
        <w:t xml:space="preserve"> denotes the global coupling weight, scaling equally the total input received in each brain area. With the oscillators weakly coupled, the periodic orbit of the uncoupled oscillators is preserved. </w:t>
      </w:r>
    </w:p>
    <w:p w14:paraId="44DA10F2" w14:textId="77777777" w:rsidR="00632B8E" w:rsidRPr="00C834D2" w:rsidRDefault="00632B8E" w:rsidP="00632B8E">
      <w:pPr>
        <w:widowControl w:val="0"/>
        <w:spacing w:after="0" w:line="240" w:lineRule="auto"/>
        <w:ind w:firstLine="720"/>
        <w:jc w:val="both"/>
        <w:rPr>
          <w:rFonts w:ascii="Times New Roman" w:eastAsia="Calibri" w:hAnsi="Times New Roman" w:cs="Times New Roman"/>
          <w:bCs/>
          <w:iCs/>
          <w:kern w:val="2"/>
          <w:lang w:val="en-US" w:eastAsia="zh-CN"/>
        </w:rPr>
      </w:pPr>
    </w:p>
    <w:p w14:paraId="7CC8F791" w14:textId="77777777" w:rsidR="00632B8E" w:rsidRPr="00C834D2" w:rsidRDefault="00632B8E" w:rsidP="00632B8E">
      <w:pPr>
        <w:widowControl w:val="0"/>
        <w:spacing w:after="0" w:line="240" w:lineRule="auto"/>
        <w:ind w:firstLine="720"/>
        <w:jc w:val="both"/>
        <w:rPr>
          <w:rFonts w:ascii="Times New Roman" w:eastAsia="Calibri" w:hAnsi="Times New Roman" w:cs="Times New Roman"/>
          <w:bCs/>
          <w:iCs/>
          <w:kern w:val="2"/>
          <w:lang w:val="en-US" w:eastAsia="zh-CN"/>
        </w:rPr>
      </w:pPr>
      <w:r w:rsidRPr="00C834D2">
        <w:rPr>
          <w:rFonts w:ascii="Times New Roman" w:eastAsia="Calibri" w:hAnsi="Times New Roman" w:cs="Times New Roman"/>
          <w:bCs/>
          <w:iCs/>
          <w:kern w:val="2"/>
          <w:lang w:val="en-US" w:eastAsia="zh-CN"/>
        </w:rPr>
        <w:t xml:space="preserve">Further insight can be obtained as follows. </w:t>
      </w:r>
      <w:r w:rsidRPr="00C834D2">
        <w:rPr>
          <w:rFonts w:ascii="Times New Roman" w:eastAsia="Times New Roman" w:hAnsi="Times New Roman" w:cs="Times New Roman"/>
          <w:bCs/>
          <w:iCs/>
          <w:kern w:val="2"/>
          <w:lang w:eastAsia="zh-CN"/>
        </w:rPr>
        <w:t xml:space="preserve">The local dynamics of each brain area are that of a Stuart-Landau oscillator, and in Equations 1 and 2 they are shown in Cartesian coordinates. However for insight into their dynamics they can be re-expressed in polar coordinates. This is performed by taking </w:t>
      </w:r>
      <m:oMath>
        <m:sSub>
          <m:sSubPr>
            <m:ctrlPr>
              <w:rPr>
                <w:rFonts w:ascii="Cambria Math" w:eastAsia="Times New Roman" w:hAnsi="Cambria Math" w:cs="Times New Roman"/>
                <w:bCs/>
                <w:i/>
                <w:iCs/>
                <w:kern w:val="2"/>
                <w:lang w:eastAsia="zh-CN"/>
              </w:rPr>
            </m:ctrlPr>
          </m:sSubPr>
          <m:e>
            <m:r>
              <w:rPr>
                <w:rFonts w:ascii="Cambria Math" w:eastAsia="Times New Roman" w:hAnsi="Cambria Math" w:cs="Times New Roman"/>
                <w:kern w:val="2"/>
                <w:lang w:eastAsia="zh-CN"/>
              </w:rPr>
              <m:t>r</m:t>
            </m:r>
          </m:e>
          <m:sub>
            <m:r>
              <w:rPr>
                <w:rFonts w:ascii="Cambria Math" w:eastAsia="Times New Roman" w:hAnsi="Cambria Math" w:cs="Times New Roman"/>
                <w:kern w:val="2"/>
                <w:lang w:eastAsia="zh-CN"/>
              </w:rPr>
              <m:t>i</m:t>
            </m:r>
          </m:sub>
        </m:sSub>
        <m:r>
          <w:rPr>
            <w:rFonts w:ascii="Cambria Math" w:eastAsia="Times New Roman" w:hAnsi="Cambria Math" w:cs="Times New Roman"/>
            <w:kern w:val="2"/>
            <w:lang w:eastAsia="zh-CN"/>
          </w:rPr>
          <m:t>(t)</m:t>
        </m:r>
      </m:oMath>
      <w:r w:rsidRPr="00C834D2">
        <w:rPr>
          <w:rFonts w:ascii="Times New Roman" w:eastAsia="Times New Roman" w:hAnsi="Times New Roman" w:cs="Times New Roman"/>
          <w:bCs/>
          <w:iCs/>
          <w:kern w:val="2"/>
          <w:lang w:eastAsia="zh-CN"/>
        </w:rPr>
        <w:t xml:space="preserve"> to be </w:t>
      </w:r>
      <m:oMath>
        <m:rad>
          <m:radPr>
            <m:degHide m:val="1"/>
            <m:ctrlPr>
              <w:rPr>
                <w:rFonts w:ascii="Cambria Math" w:eastAsia="Times New Roman" w:hAnsi="Cambria Math" w:cs="Times New Roman"/>
                <w:bCs/>
                <w:i/>
                <w:iCs/>
                <w:kern w:val="2"/>
                <w:lang w:eastAsia="zh-CN"/>
              </w:rPr>
            </m:ctrlPr>
          </m:radPr>
          <m:deg/>
          <m:e>
            <m:sSup>
              <m:sSupPr>
                <m:ctrlPr>
                  <w:rPr>
                    <w:rFonts w:ascii="Cambria Math" w:eastAsia="Times New Roman" w:hAnsi="Cambria Math" w:cs="Times New Roman"/>
                    <w:bCs/>
                    <w:i/>
                    <w:iCs/>
                    <w:kern w:val="2"/>
                    <w:lang w:eastAsia="zh-CN"/>
                  </w:rPr>
                </m:ctrlPr>
              </m:sSupPr>
              <m:e>
                <m:sSub>
                  <m:sSubPr>
                    <m:ctrlPr>
                      <w:rPr>
                        <w:rFonts w:ascii="Cambria Math" w:eastAsia="Times New Roman" w:hAnsi="Cambria Math" w:cs="Times New Roman"/>
                        <w:bCs/>
                        <w:i/>
                        <w:iCs/>
                        <w:kern w:val="2"/>
                        <w:lang w:eastAsia="zh-CN"/>
                      </w:rPr>
                    </m:ctrlPr>
                  </m:sSubPr>
                  <m:e>
                    <m:r>
                      <w:rPr>
                        <w:rFonts w:ascii="Cambria Math" w:eastAsia="Times New Roman" w:hAnsi="Cambria Math" w:cs="Times New Roman"/>
                        <w:kern w:val="2"/>
                        <w:lang w:eastAsia="zh-CN"/>
                      </w:rPr>
                      <m:t>x</m:t>
                    </m:r>
                  </m:e>
                  <m:sub>
                    <m:r>
                      <w:rPr>
                        <w:rFonts w:ascii="Cambria Math" w:eastAsia="Times New Roman" w:hAnsi="Cambria Math" w:cs="Times New Roman"/>
                        <w:kern w:val="2"/>
                        <w:lang w:eastAsia="zh-CN"/>
                      </w:rPr>
                      <m:t>i</m:t>
                    </m:r>
                  </m:sub>
                </m:sSub>
                <m:r>
                  <w:rPr>
                    <w:rFonts w:ascii="Cambria Math" w:eastAsia="Times New Roman" w:hAnsi="Cambria Math" w:cs="Times New Roman"/>
                    <w:kern w:val="2"/>
                    <w:lang w:eastAsia="zh-CN"/>
                  </w:rPr>
                  <m:t>(t)</m:t>
                </m:r>
              </m:e>
              <m:sup>
                <m:r>
                  <w:rPr>
                    <w:rFonts w:ascii="Cambria Math" w:eastAsia="Times New Roman" w:hAnsi="Cambria Math" w:cs="Times New Roman"/>
                    <w:kern w:val="2"/>
                    <w:lang w:eastAsia="zh-CN"/>
                  </w:rPr>
                  <m:t>2</m:t>
                </m:r>
              </m:sup>
            </m:sSup>
            <m:r>
              <w:rPr>
                <w:rFonts w:ascii="Cambria Math" w:eastAsia="Times New Roman" w:hAnsi="Cambria Math" w:cs="Times New Roman"/>
                <w:kern w:val="2"/>
                <w:lang w:eastAsia="zh-CN"/>
              </w:rPr>
              <m:t>+</m:t>
            </m:r>
            <m:sSup>
              <m:sSupPr>
                <m:ctrlPr>
                  <w:rPr>
                    <w:rFonts w:ascii="Cambria Math" w:eastAsia="Times New Roman" w:hAnsi="Cambria Math" w:cs="Times New Roman"/>
                    <w:bCs/>
                    <w:i/>
                    <w:iCs/>
                    <w:kern w:val="2"/>
                    <w:lang w:eastAsia="zh-CN"/>
                  </w:rPr>
                </m:ctrlPr>
              </m:sSupPr>
              <m:e>
                <m:sSub>
                  <m:sSubPr>
                    <m:ctrlPr>
                      <w:rPr>
                        <w:rFonts w:ascii="Cambria Math" w:eastAsia="Times New Roman" w:hAnsi="Cambria Math" w:cs="Times New Roman"/>
                        <w:bCs/>
                        <w:i/>
                        <w:iCs/>
                        <w:kern w:val="2"/>
                        <w:lang w:eastAsia="zh-CN"/>
                      </w:rPr>
                    </m:ctrlPr>
                  </m:sSubPr>
                  <m:e>
                    <m:r>
                      <w:rPr>
                        <w:rFonts w:ascii="Cambria Math" w:eastAsia="Times New Roman" w:hAnsi="Cambria Math" w:cs="Times New Roman"/>
                        <w:kern w:val="2"/>
                        <w:lang w:eastAsia="zh-CN"/>
                      </w:rPr>
                      <m:t>y</m:t>
                    </m:r>
                  </m:e>
                  <m:sub>
                    <m:r>
                      <w:rPr>
                        <w:rFonts w:ascii="Cambria Math" w:eastAsia="Times New Roman" w:hAnsi="Cambria Math" w:cs="Times New Roman"/>
                        <w:kern w:val="2"/>
                        <w:lang w:eastAsia="zh-CN"/>
                      </w:rPr>
                      <m:t>i</m:t>
                    </m:r>
                  </m:sub>
                </m:sSub>
                <m:r>
                  <w:rPr>
                    <w:rFonts w:ascii="Cambria Math" w:eastAsia="Times New Roman" w:hAnsi="Cambria Math" w:cs="Times New Roman"/>
                    <w:kern w:val="2"/>
                    <w:lang w:eastAsia="zh-CN"/>
                  </w:rPr>
                  <m:t>(t)</m:t>
                </m:r>
              </m:e>
              <m:sup>
                <m:r>
                  <w:rPr>
                    <w:rFonts w:ascii="Cambria Math" w:eastAsia="Times New Roman" w:hAnsi="Cambria Math" w:cs="Times New Roman"/>
                    <w:kern w:val="2"/>
                    <w:lang w:eastAsia="zh-CN"/>
                  </w:rPr>
                  <m:t>2</m:t>
                </m:r>
              </m:sup>
            </m:sSup>
          </m:e>
        </m:rad>
      </m:oMath>
      <w:r w:rsidRPr="00C834D2">
        <w:rPr>
          <w:rFonts w:ascii="Times New Roman" w:eastAsia="Times New Roman" w:hAnsi="Times New Roman" w:cs="Times New Roman"/>
          <w:bCs/>
          <w:iCs/>
          <w:kern w:val="2"/>
          <w:lang w:eastAsia="zh-CN"/>
        </w:rPr>
        <w:t xml:space="preserve">, which can be interpreted as the amplitude of the Stuart-Landau </w:t>
      </w:r>
      <w:r w:rsidRPr="00C834D2">
        <w:rPr>
          <w:rFonts w:ascii="Times New Roman" w:eastAsia="Times New Roman" w:hAnsi="Times New Roman" w:cs="Times New Roman"/>
          <w:bCs/>
          <w:iCs/>
          <w:kern w:val="2"/>
          <w:lang w:eastAsia="zh-CN"/>
        </w:rPr>
        <w:lastRenderedPageBreak/>
        <w:t xml:space="preserve">oscillator modelling node </w:t>
      </w:r>
      <w:proofErr w:type="spellStart"/>
      <w:r w:rsidRPr="00C834D2">
        <w:rPr>
          <w:rFonts w:ascii="Times New Roman" w:eastAsia="Times New Roman" w:hAnsi="Times New Roman" w:cs="Times New Roman"/>
          <w:bCs/>
          <w:i/>
          <w:kern w:val="2"/>
          <w:lang w:eastAsia="zh-CN"/>
        </w:rPr>
        <w:t>i</w:t>
      </w:r>
      <w:proofErr w:type="spellEnd"/>
      <w:r w:rsidRPr="00C834D2">
        <w:rPr>
          <w:rFonts w:ascii="Times New Roman" w:eastAsia="Times New Roman" w:hAnsi="Times New Roman" w:cs="Times New Roman"/>
          <w:bCs/>
          <w:iCs/>
          <w:kern w:val="2"/>
          <w:lang w:eastAsia="zh-CN"/>
        </w:rPr>
        <w:t xml:space="preserve"> at time t, and </w:t>
      </w:r>
      <m:oMath>
        <m:sSub>
          <m:sSubPr>
            <m:ctrlPr>
              <w:rPr>
                <w:rFonts w:ascii="Cambria Math" w:eastAsia="Times New Roman" w:hAnsi="Cambria Math" w:cs="Times New Roman"/>
                <w:bCs/>
                <w:i/>
                <w:iCs/>
                <w:kern w:val="2"/>
                <w:lang w:eastAsia="zh-CN"/>
              </w:rPr>
            </m:ctrlPr>
          </m:sSubPr>
          <m:e>
            <m:r>
              <w:rPr>
                <w:rFonts w:ascii="Cambria Math" w:eastAsia="Times New Roman" w:hAnsi="Cambria Math" w:cs="Times New Roman"/>
                <w:kern w:val="2"/>
                <w:lang w:eastAsia="zh-CN"/>
              </w:rPr>
              <m:t>θ</m:t>
            </m:r>
          </m:e>
          <m:sub>
            <m:r>
              <w:rPr>
                <w:rFonts w:ascii="Cambria Math" w:eastAsia="Times New Roman" w:hAnsi="Cambria Math" w:cs="Times New Roman"/>
                <w:kern w:val="2"/>
                <w:lang w:eastAsia="zh-CN"/>
              </w:rPr>
              <m:t>i</m:t>
            </m:r>
          </m:sub>
        </m:sSub>
        <m:r>
          <w:rPr>
            <w:rFonts w:ascii="Cambria Math" w:eastAsia="Times New Roman" w:hAnsi="Cambria Math" w:cs="Times New Roman"/>
            <w:kern w:val="2"/>
            <w:lang w:eastAsia="zh-CN"/>
          </w:rPr>
          <m:t>(t)</m:t>
        </m:r>
      </m:oMath>
      <w:r w:rsidRPr="00C834D2">
        <w:rPr>
          <w:rFonts w:ascii="Times New Roman" w:eastAsia="Times New Roman" w:hAnsi="Times New Roman" w:cs="Times New Roman"/>
          <w:bCs/>
          <w:iCs/>
          <w:kern w:val="2"/>
          <w:lang w:eastAsia="zh-CN"/>
        </w:rPr>
        <w:t xml:space="preserve"> to be </w:t>
      </w:r>
      <m:oMath>
        <m:r>
          <m:rPr>
            <m:sty m:val="p"/>
          </m:rPr>
          <w:rPr>
            <w:rFonts w:ascii="Cambria Math" w:eastAsia="Times New Roman" w:hAnsi="Cambria Math" w:cs="Times New Roman"/>
            <w:kern w:val="2"/>
            <w:lang w:eastAsia="zh-CN"/>
          </w:rPr>
          <m:t>arctan⁡</m:t>
        </m:r>
        <m:d>
          <m:dPr>
            <m:ctrlPr>
              <w:rPr>
                <w:rFonts w:ascii="Cambria Math" w:eastAsia="Times New Roman" w:hAnsi="Cambria Math" w:cs="Times New Roman"/>
                <w:bCs/>
                <w:i/>
                <w:iCs/>
                <w:kern w:val="2"/>
                <w:lang w:eastAsia="zh-CN"/>
              </w:rPr>
            </m:ctrlPr>
          </m:dPr>
          <m:e>
            <m:f>
              <m:fPr>
                <m:ctrlPr>
                  <w:rPr>
                    <w:rFonts w:ascii="Cambria Math" w:eastAsia="Times New Roman" w:hAnsi="Cambria Math" w:cs="Times New Roman"/>
                    <w:bCs/>
                    <w:i/>
                    <w:iCs/>
                    <w:kern w:val="2"/>
                    <w:lang w:eastAsia="zh-CN"/>
                  </w:rPr>
                </m:ctrlPr>
              </m:fPr>
              <m:num>
                <m:sSub>
                  <m:sSubPr>
                    <m:ctrlPr>
                      <w:rPr>
                        <w:rFonts w:ascii="Cambria Math" w:eastAsia="Times New Roman" w:hAnsi="Cambria Math" w:cs="Times New Roman"/>
                        <w:bCs/>
                        <w:i/>
                        <w:iCs/>
                        <w:kern w:val="2"/>
                        <w:lang w:eastAsia="zh-CN"/>
                      </w:rPr>
                    </m:ctrlPr>
                  </m:sSubPr>
                  <m:e>
                    <m:r>
                      <w:rPr>
                        <w:rFonts w:ascii="Cambria Math" w:eastAsia="Times New Roman" w:hAnsi="Cambria Math" w:cs="Times New Roman"/>
                        <w:kern w:val="2"/>
                        <w:lang w:eastAsia="zh-CN"/>
                      </w:rPr>
                      <m:t>y</m:t>
                    </m:r>
                  </m:e>
                  <m:sub>
                    <m:r>
                      <w:rPr>
                        <w:rFonts w:ascii="Cambria Math" w:eastAsia="Times New Roman" w:hAnsi="Cambria Math" w:cs="Times New Roman"/>
                        <w:kern w:val="2"/>
                        <w:lang w:eastAsia="zh-CN"/>
                      </w:rPr>
                      <m:t>i</m:t>
                    </m:r>
                  </m:sub>
                </m:sSub>
                <m:r>
                  <w:rPr>
                    <w:rFonts w:ascii="Cambria Math" w:eastAsia="Times New Roman" w:hAnsi="Cambria Math" w:cs="Times New Roman"/>
                    <w:kern w:val="2"/>
                    <w:lang w:eastAsia="zh-CN"/>
                  </w:rPr>
                  <m:t>(t)</m:t>
                </m:r>
              </m:num>
              <m:den>
                <m:sSub>
                  <m:sSubPr>
                    <m:ctrlPr>
                      <w:rPr>
                        <w:rFonts w:ascii="Cambria Math" w:eastAsia="Times New Roman" w:hAnsi="Cambria Math" w:cs="Times New Roman"/>
                        <w:bCs/>
                        <w:i/>
                        <w:iCs/>
                        <w:kern w:val="2"/>
                        <w:lang w:eastAsia="zh-CN"/>
                      </w:rPr>
                    </m:ctrlPr>
                  </m:sSubPr>
                  <m:e>
                    <m:r>
                      <w:rPr>
                        <w:rFonts w:ascii="Cambria Math" w:eastAsia="Times New Roman" w:hAnsi="Cambria Math" w:cs="Times New Roman"/>
                        <w:kern w:val="2"/>
                        <w:lang w:eastAsia="zh-CN"/>
                      </w:rPr>
                      <m:t>x</m:t>
                    </m:r>
                  </m:e>
                  <m:sub>
                    <m:r>
                      <w:rPr>
                        <w:rFonts w:ascii="Cambria Math" w:eastAsia="Times New Roman" w:hAnsi="Cambria Math" w:cs="Times New Roman"/>
                        <w:kern w:val="2"/>
                        <w:lang w:eastAsia="zh-CN"/>
                      </w:rPr>
                      <m:t>i</m:t>
                    </m:r>
                  </m:sub>
                </m:sSub>
                <m:r>
                  <w:rPr>
                    <w:rFonts w:ascii="Cambria Math" w:eastAsia="Times New Roman" w:hAnsi="Cambria Math" w:cs="Times New Roman"/>
                    <w:kern w:val="2"/>
                    <w:lang w:eastAsia="zh-CN"/>
                  </w:rPr>
                  <m:t>(t)</m:t>
                </m:r>
              </m:den>
            </m:f>
          </m:e>
        </m:d>
      </m:oMath>
      <w:r w:rsidRPr="00C834D2">
        <w:rPr>
          <w:rFonts w:ascii="Times New Roman" w:eastAsia="Times New Roman" w:hAnsi="Times New Roman" w:cs="Times New Roman"/>
          <w:bCs/>
          <w:iCs/>
          <w:kern w:val="2"/>
          <w:lang w:eastAsia="zh-CN"/>
        </w:rPr>
        <w:t xml:space="preserve">, which can be interpreted as the angle by which the oscillator for node </w:t>
      </w:r>
      <w:proofErr w:type="spellStart"/>
      <w:r w:rsidRPr="00C834D2">
        <w:rPr>
          <w:rFonts w:ascii="Times New Roman" w:eastAsia="Times New Roman" w:hAnsi="Times New Roman" w:cs="Times New Roman"/>
          <w:bCs/>
          <w:i/>
          <w:kern w:val="2"/>
          <w:lang w:eastAsia="zh-CN"/>
        </w:rPr>
        <w:t>i</w:t>
      </w:r>
      <w:proofErr w:type="spellEnd"/>
      <w:r w:rsidRPr="00C834D2">
        <w:rPr>
          <w:rFonts w:ascii="Times New Roman" w:eastAsia="Times New Roman" w:hAnsi="Times New Roman" w:cs="Times New Roman"/>
          <w:bCs/>
          <w:i/>
          <w:kern w:val="2"/>
          <w:lang w:eastAsia="zh-CN"/>
        </w:rPr>
        <w:t xml:space="preserve"> </w:t>
      </w:r>
      <w:r w:rsidRPr="00C834D2">
        <w:rPr>
          <w:rFonts w:ascii="Times New Roman" w:eastAsia="Times New Roman" w:hAnsi="Times New Roman" w:cs="Times New Roman"/>
          <w:bCs/>
          <w:iCs/>
          <w:kern w:val="2"/>
          <w:lang w:eastAsia="zh-CN"/>
        </w:rPr>
        <w:t xml:space="preserve">has rotated by time </w:t>
      </w:r>
      <w:r w:rsidRPr="00C834D2">
        <w:rPr>
          <w:rFonts w:ascii="Times New Roman" w:eastAsia="Times New Roman" w:hAnsi="Times New Roman" w:cs="Times New Roman"/>
          <w:bCs/>
          <w:i/>
          <w:kern w:val="2"/>
          <w:lang w:eastAsia="zh-CN"/>
        </w:rPr>
        <w:t>t</w:t>
      </w:r>
      <w:r w:rsidRPr="00C834D2">
        <w:rPr>
          <w:rFonts w:ascii="Times New Roman" w:eastAsia="Times New Roman" w:hAnsi="Times New Roman" w:cs="Times New Roman"/>
          <w:bCs/>
          <w:iCs/>
          <w:kern w:val="2"/>
          <w:lang w:eastAsia="zh-CN"/>
        </w:rPr>
        <w:t xml:space="preserve">. The coordinate transform yields the following equations for the local dynamics:  </w:t>
      </w:r>
      <m:oMath>
        <m:sSub>
          <m:sSubPr>
            <m:ctrlPr>
              <w:rPr>
                <w:rFonts w:ascii="Cambria Math" w:eastAsia="Times New Roman" w:hAnsi="Cambria Math" w:cs="Times New Roman"/>
                <w:bCs/>
                <w:i/>
                <w:iCs/>
                <w:kern w:val="2"/>
                <w:lang w:eastAsia="zh-CN"/>
              </w:rPr>
            </m:ctrlPr>
          </m:sSubPr>
          <m:e>
            <m:acc>
              <m:accPr>
                <m:chr m:val="̇"/>
                <m:ctrlPr>
                  <w:rPr>
                    <w:rFonts w:ascii="Cambria Math" w:eastAsia="Times New Roman" w:hAnsi="Cambria Math" w:cs="Times New Roman"/>
                    <w:bCs/>
                    <w:i/>
                    <w:iCs/>
                    <w:kern w:val="2"/>
                    <w:lang w:eastAsia="zh-CN"/>
                  </w:rPr>
                </m:ctrlPr>
              </m:accPr>
              <m:e>
                <m:r>
                  <w:rPr>
                    <w:rFonts w:ascii="Cambria Math" w:eastAsia="Times New Roman" w:hAnsi="Cambria Math" w:cs="Times New Roman"/>
                    <w:kern w:val="2"/>
                    <w:lang w:eastAsia="zh-CN"/>
                  </w:rPr>
                  <m:t>r</m:t>
                </m:r>
              </m:e>
            </m:acc>
          </m:e>
          <m:sub>
            <m:r>
              <w:rPr>
                <w:rFonts w:ascii="Cambria Math" w:eastAsia="Times New Roman" w:hAnsi="Cambria Math" w:cs="Times New Roman"/>
                <w:kern w:val="2"/>
                <w:lang w:eastAsia="zh-CN"/>
              </w:rPr>
              <m:t>i</m:t>
            </m:r>
          </m:sub>
        </m:sSub>
        <m:r>
          <w:rPr>
            <w:rFonts w:ascii="Cambria Math" w:eastAsia="Times New Roman" w:hAnsi="Cambria Math" w:cs="Times New Roman"/>
            <w:kern w:val="2"/>
            <w:lang w:eastAsia="zh-CN"/>
          </w:rPr>
          <m:t>=</m:t>
        </m:r>
        <m:d>
          <m:dPr>
            <m:ctrlPr>
              <w:rPr>
                <w:rFonts w:ascii="Cambria Math" w:eastAsia="Times New Roman" w:hAnsi="Cambria Math" w:cs="Times New Roman"/>
                <w:bCs/>
                <w:i/>
                <w:iCs/>
                <w:kern w:val="2"/>
                <w:lang w:eastAsia="zh-CN"/>
              </w:rPr>
            </m:ctrlPr>
          </m:dPr>
          <m:e>
            <m:sSub>
              <m:sSubPr>
                <m:ctrlPr>
                  <w:rPr>
                    <w:rFonts w:ascii="Cambria Math" w:eastAsia="Times New Roman" w:hAnsi="Cambria Math" w:cs="Times New Roman"/>
                    <w:bCs/>
                    <w:i/>
                    <w:iCs/>
                    <w:kern w:val="2"/>
                    <w:lang w:eastAsia="zh-CN"/>
                  </w:rPr>
                </m:ctrlPr>
              </m:sSubPr>
              <m:e>
                <m:r>
                  <w:rPr>
                    <w:rFonts w:ascii="Cambria Math" w:eastAsia="Times New Roman" w:hAnsi="Cambria Math" w:cs="Times New Roman"/>
                    <w:kern w:val="2"/>
                    <w:lang w:eastAsia="zh-CN"/>
                  </w:rPr>
                  <m:t>a</m:t>
                </m:r>
              </m:e>
              <m:sub>
                <m:r>
                  <w:rPr>
                    <w:rFonts w:ascii="Cambria Math" w:eastAsia="Times New Roman" w:hAnsi="Cambria Math" w:cs="Times New Roman"/>
                    <w:kern w:val="2"/>
                    <w:lang w:eastAsia="zh-CN"/>
                  </w:rPr>
                  <m:t>i</m:t>
                </m:r>
              </m:sub>
            </m:sSub>
            <m:r>
              <w:rPr>
                <w:rFonts w:ascii="Cambria Math" w:eastAsia="Times New Roman" w:hAnsi="Cambria Math" w:cs="Times New Roman"/>
                <w:kern w:val="2"/>
                <w:lang w:eastAsia="zh-CN"/>
              </w:rPr>
              <m:t>-</m:t>
            </m:r>
            <m:sSup>
              <m:sSupPr>
                <m:ctrlPr>
                  <w:rPr>
                    <w:rFonts w:ascii="Cambria Math" w:eastAsia="Times New Roman" w:hAnsi="Cambria Math" w:cs="Times New Roman"/>
                    <w:bCs/>
                    <w:i/>
                    <w:iCs/>
                    <w:kern w:val="2"/>
                    <w:lang w:eastAsia="zh-CN"/>
                  </w:rPr>
                </m:ctrlPr>
              </m:sSupPr>
              <m:e>
                <m:sSub>
                  <m:sSubPr>
                    <m:ctrlPr>
                      <w:rPr>
                        <w:rFonts w:ascii="Cambria Math" w:eastAsia="Times New Roman" w:hAnsi="Cambria Math" w:cs="Times New Roman"/>
                        <w:bCs/>
                        <w:i/>
                        <w:iCs/>
                        <w:kern w:val="2"/>
                        <w:lang w:eastAsia="zh-CN"/>
                      </w:rPr>
                    </m:ctrlPr>
                  </m:sSubPr>
                  <m:e>
                    <m:r>
                      <w:rPr>
                        <w:rFonts w:ascii="Cambria Math" w:eastAsia="Times New Roman" w:hAnsi="Cambria Math" w:cs="Times New Roman"/>
                        <w:kern w:val="2"/>
                        <w:lang w:eastAsia="zh-CN"/>
                      </w:rPr>
                      <m:t>r</m:t>
                    </m:r>
                  </m:e>
                  <m:sub>
                    <m:r>
                      <w:rPr>
                        <w:rFonts w:ascii="Cambria Math" w:eastAsia="Times New Roman" w:hAnsi="Cambria Math" w:cs="Times New Roman"/>
                        <w:kern w:val="2"/>
                        <w:lang w:eastAsia="zh-CN"/>
                      </w:rPr>
                      <m:t>i</m:t>
                    </m:r>
                  </m:sub>
                </m:sSub>
              </m:e>
              <m:sup>
                <m:r>
                  <w:rPr>
                    <w:rFonts w:ascii="Cambria Math" w:eastAsia="Times New Roman" w:hAnsi="Cambria Math" w:cs="Times New Roman"/>
                    <w:kern w:val="2"/>
                    <w:lang w:eastAsia="zh-CN"/>
                  </w:rPr>
                  <m:t>2</m:t>
                </m:r>
              </m:sup>
            </m:sSup>
          </m:e>
        </m:d>
        <m:sSub>
          <m:sSubPr>
            <m:ctrlPr>
              <w:rPr>
                <w:rFonts w:ascii="Cambria Math" w:eastAsia="Times New Roman" w:hAnsi="Cambria Math" w:cs="Times New Roman"/>
                <w:bCs/>
                <w:i/>
                <w:iCs/>
                <w:kern w:val="2"/>
                <w:lang w:eastAsia="zh-CN"/>
              </w:rPr>
            </m:ctrlPr>
          </m:sSubPr>
          <m:e>
            <m:r>
              <w:rPr>
                <w:rFonts w:ascii="Cambria Math" w:eastAsia="Times New Roman" w:hAnsi="Cambria Math" w:cs="Times New Roman"/>
                <w:kern w:val="2"/>
                <w:lang w:eastAsia="zh-CN"/>
              </w:rPr>
              <m:t>r</m:t>
            </m:r>
          </m:e>
          <m:sub>
            <m:r>
              <w:rPr>
                <w:rFonts w:ascii="Cambria Math" w:eastAsia="Times New Roman" w:hAnsi="Cambria Math" w:cs="Times New Roman"/>
                <w:kern w:val="2"/>
                <w:lang w:eastAsia="zh-CN"/>
              </w:rPr>
              <m:t>i</m:t>
            </m:r>
          </m:sub>
        </m:sSub>
        <m:r>
          <w:rPr>
            <w:rFonts w:ascii="Cambria Math" w:eastAsia="Times New Roman" w:hAnsi="Cambria Math" w:cs="Times New Roman"/>
            <w:kern w:val="2"/>
            <w:lang w:eastAsia="zh-CN"/>
          </w:rPr>
          <m:t xml:space="preserve">,  </m:t>
        </m:r>
        <m:sSub>
          <m:sSubPr>
            <m:ctrlPr>
              <w:rPr>
                <w:rFonts w:ascii="Cambria Math" w:eastAsia="Times New Roman" w:hAnsi="Cambria Math" w:cs="Times New Roman"/>
                <w:bCs/>
                <w:i/>
                <w:iCs/>
                <w:kern w:val="2"/>
                <w:lang w:eastAsia="zh-CN"/>
              </w:rPr>
            </m:ctrlPr>
          </m:sSubPr>
          <m:e>
            <m:acc>
              <m:accPr>
                <m:chr m:val="̇"/>
                <m:ctrlPr>
                  <w:rPr>
                    <w:rFonts w:ascii="Cambria Math" w:eastAsia="Times New Roman" w:hAnsi="Cambria Math" w:cs="Times New Roman"/>
                    <w:bCs/>
                    <w:i/>
                    <w:iCs/>
                    <w:kern w:val="2"/>
                    <w:lang w:eastAsia="zh-CN"/>
                  </w:rPr>
                </m:ctrlPr>
              </m:accPr>
              <m:e>
                <m:r>
                  <w:rPr>
                    <w:rFonts w:ascii="Cambria Math" w:eastAsia="Times New Roman" w:hAnsi="Cambria Math" w:cs="Times New Roman"/>
                    <w:kern w:val="2"/>
                    <w:lang w:eastAsia="zh-CN"/>
                  </w:rPr>
                  <m:t>θ</m:t>
                </m:r>
              </m:e>
            </m:acc>
          </m:e>
          <m:sub>
            <m:r>
              <w:rPr>
                <w:rFonts w:ascii="Cambria Math" w:eastAsia="Times New Roman" w:hAnsi="Cambria Math" w:cs="Times New Roman"/>
                <w:kern w:val="2"/>
                <w:lang w:eastAsia="zh-CN"/>
              </w:rPr>
              <m:t>i</m:t>
            </m:r>
          </m:sub>
        </m:sSub>
        <m:r>
          <w:rPr>
            <w:rFonts w:ascii="Cambria Math" w:eastAsia="Times New Roman" w:hAnsi="Cambria Math" w:cs="Times New Roman"/>
            <w:kern w:val="2"/>
            <w:lang w:eastAsia="zh-CN"/>
          </w:rPr>
          <m:t>=</m:t>
        </m:r>
        <m:sSub>
          <m:sSubPr>
            <m:ctrlPr>
              <w:rPr>
                <w:rFonts w:ascii="Cambria Math" w:eastAsia="Times New Roman" w:hAnsi="Cambria Math" w:cs="Times New Roman"/>
                <w:bCs/>
                <w:i/>
                <w:iCs/>
                <w:kern w:val="2"/>
                <w:lang w:eastAsia="zh-CN"/>
              </w:rPr>
            </m:ctrlPr>
          </m:sSubPr>
          <m:e>
            <m:r>
              <w:rPr>
                <w:rFonts w:ascii="Cambria Math" w:eastAsia="Times New Roman" w:hAnsi="Cambria Math" w:cs="Times New Roman"/>
                <w:kern w:val="2"/>
                <w:lang w:eastAsia="zh-CN"/>
              </w:rPr>
              <m:t>ω</m:t>
            </m:r>
          </m:e>
          <m:sub>
            <m:r>
              <w:rPr>
                <w:rFonts w:ascii="Cambria Math" w:eastAsia="Times New Roman" w:hAnsi="Cambria Math" w:cs="Times New Roman"/>
                <w:kern w:val="2"/>
                <w:lang w:eastAsia="zh-CN"/>
              </w:rPr>
              <m:t>i</m:t>
            </m:r>
          </m:sub>
        </m:sSub>
      </m:oMath>
      <w:r w:rsidRPr="00C834D2">
        <w:rPr>
          <w:rFonts w:ascii="Times New Roman" w:eastAsia="Times New Roman" w:hAnsi="Times New Roman" w:cs="Times New Roman"/>
          <w:bCs/>
          <w:iCs/>
          <w:kern w:val="2"/>
          <w:lang w:eastAsia="zh-CN"/>
        </w:rPr>
        <w:t xml:space="preserve">. Hence the local dynamics of each brain region have a rate of change of </w:t>
      </w:r>
      <m:oMath>
        <m:r>
          <w:rPr>
            <w:rFonts w:ascii="Cambria Math" w:eastAsia="Times New Roman" w:hAnsi="Cambria Math" w:cs="Times New Roman"/>
            <w:kern w:val="2"/>
            <w:lang w:eastAsia="zh-CN"/>
          </w:rPr>
          <m:t>θ</m:t>
        </m:r>
      </m:oMath>
      <w:r w:rsidRPr="00C834D2">
        <w:rPr>
          <w:rFonts w:ascii="Times New Roman" w:eastAsia="Times New Roman" w:hAnsi="Times New Roman" w:cs="Times New Roman"/>
          <w:bCs/>
          <w:iCs/>
          <w:kern w:val="2"/>
          <w:lang w:eastAsia="zh-CN"/>
        </w:rPr>
        <w:t xml:space="preserve"> with respect to time (a rate of oscillation) that is constant. Similarly, we see that the rate of change of amplitude with respect to time will vanish if and only if </w:t>
      </w:r>
      <m:oMath>
        <m:sSub>
          <m:sSubPr>
            <m:ctrlPr>
              <w:rPr>
                <w:rFonts w:ascii="Cambria Math" w:eastAsia="Times New Roman" w:hAnsi="Cambria Math" w:cs="Times New Roman"/>
                <w:bCs/>
                <w:i/>
                <w:iCs/>
                <w:kern w:val="2"/>
                <w:lang w:eastAsia="zh-CN"/>
              </w:rPr>
            </m:ctrlPr>
          </m:sSubPr>
          <m:e>
            <m:r>
              <w:rPr>
                <w:rFonts w:ascii="Cambria Math" w:eastAsia="Times New Roman" w:hAnsi="Cambria Math" w:cs="Times New Roman"/>
                <w:kern w:val="2"/>
                <w:lang w:eastAsia="zh-CN"/>
              </w:rPr>
              <m:t>r</m:t>
            </m:r>
          </m:e>
          <m:sub>
            <m:r>
              <w:rPr>
                <w:rFonts w:ascii="Cambria Math" w:eastAsia="Times New Roman" w:hAnsi="Cambria Math" w:cs="Times New Roman"/>
                <w:kern w:val="2"/>
                <w:lang w:eastAsia="zh-CN"/>
              </w:rPr>
              <m:t>i</m:t>
            </m:r>
          </m:sub>
        </m:sSub>
      </m:oMath>
      <w:r w:rsidRPr="00C834D2">
        <w:rPr>
          <w:rFonts w:ascii="Times New Roman" w:eastAsia="Times New Roman" w:hAnsi="Times New Roman" w:cs="Times New Roman"/>
          <w:bCs/>
          <w:iCs/>
          <w:kern w:val="2"/>
          <w:lang w:eastAsia="zh-CN"/>
        </w:rPr>
        <w:t xml:space="preserve">=0 or </w:t>
      </w:r>
      <m:oMath>
        <m:sSub>
          <m:sSubPr>
            <m:ctrlPr>
              <w:rPr>
                <w:rFonts w:ascii="Cambria Math" w:eastAsia="Calibri" w:hAnsi="Cambria Math" w:cs="Times New Roman"/>
                <w:bCs/>
                <w:i/>
                <w:iCs/>
                <w:kern w:val="2"/>
                <w:lang w:val="en-US" w:eastAsia="zh-CN"/>
              </w:rPr>
            </m:ctrlPr>
          </m:sSubPr>
          <m:e>
            <m:r>
              <w:rPr>
                <w:rFonts w:ascii="Cambria Math" w:eastAsia="Calibri" w:hAnsi="Cambria Math" w:cs="Times New Roman"/>
                <w:kern w:val="2"/>
                <w:lang w:val="en-US" w:eastAsia="zh-CN"/>
              </w:rPr>
              <m:t>r</m:t>
            </m:r>
          </m:e>
          <m:sub>
            <m:r>
              <w:rPr>
                <w:rFonts w:ascii="Cambria Math" w:eastAsia="Calibri" w:hAnsi="Cambria Math" w:cs="Times New Roman"/>
                <w:kern w:val="2"/>
                <w:lang w:val="en-US" w:eastAsia="zh-CN"/>
              </w:rPr>
              <m:t>i</m:t>
            </m:r>
          </m:sub>
        </m:sSub>
        <m:r>
          <w:rPr>
            <w:rFonts w:ascii="Cambria Math" w:eastAsia="Calibri" w:hAnsi="Cambria Math" w:cs="Times New Roman"/>
            <w:kern w:val="2"/>
            <w:lang w:val="en-US" w:eastAsia="zh-CN"/>
          </w:rPr>
          <m:t>=</m:t>
        </m:r>
        <m:rad>
          <m:radPr>
            <m:degHide m:val="1"/>
            <m:ctrlPr>
              <w:rPr>
                <w:rFonts w:ascii="Cambria Math" w:eastAsia="Calibri" w:hAnsi="Cambria Math" w:cs="Times New Roman"/>
                <w:bCs/>
                <w:i/>
                <w:kern w:val="2"/>
                <w:lang w:val="en-US" w:eastAsia="zh-CN"/>
              </w:rPr>
            </m:ctrlPr>
          </m:radPr>
          <m:deg/>
          <m:e>
            <m:sSub>
              <m:sSubPr>
                <m:ctrlPr>
                  <w:rPr>
                    <w:rFonts w:ascii="Cambria Math" w:eastAsia="Calibri" w:hAnsi="Cambria Math" w:cs="Times New Roman"/>
                    <w:bCs/>
                    <w:i/>
                    <w:kern w:val="2"/>
                    <w:lang w:val="en-US" w:eastAsia="zh-CN"/>
                  </w:rPr>
                </m:ctrlPr>
              </m:sSubPr>
              <m:e>
                <m:r>
                  <w:rPr>
                    <w:rFonts w:ascii="Cambria Math" w:eastAsia="Calibri" w:hAnsi="Cambria Math" w:cs="Times New Roman"/>
                    <w:kern w:val="2"/>
                    <w:lang w:val="en-US" w:eastAsia="zh-CN"/>
                  </w:rPr>
                  <m:t>a</m:t>
                </m:r>
              </m:e>
              <m:sub>
                <m:r>
                  <w:rPr>
                    <w:rFonts w:ascii="Cambria Math" w:eastAsia="Calibri" w:hAnsi="Cambria Math" w:cs="Times New Roman"/>
                    <w:kern w:val="2"/>
                    <w:lang w:val="en-US" w:eastAsia="zh-CN"/>
                  </w:rPr>
                  <m:t>i</m:t>
                </m:r>
              </m:sub>
            </m:sSub>
          </m:e>
        </m:rad>
      </m:oMath>
      <w:r w:rsidRPr="00C834D2">
        <w:rPr>
          <w:rFonts w:ascii="Times New Roman" w:eastAsia="Times New Roman" w:hAnsi="Times New Roman" w:cs="Times New Roman"/>
          <w:bCs/>
          <w:kern w:val="2"/>
          <w:lang w:val="en-US" w:eastAsia="zh-CN"/>
        </w:rPr>
        <w:t xml:space="preserve">, (clearly only possible if </w:t>
      </w:r>
      <m:oMath>
        <m:sSub>
          <m:sSubPr>
            <m:ctrlPr>
              <w:rPr>
                <w:rFonts w:ascii="Cambria Math" w:eastAsia="Times New Roman" w:hAnsi="Cambria Math" w:cs="Times New Roman"/>
                <w:bCs/>
                <w:i/>
                <w:kern w:val="2"/>
                <w:lang w:val="en-US" w:eastAsia="zh-CN"/>
              </w:rPr>
            </m:ctrlPr>
          </m:sSubPr>
          <m:e>
            <m:r>
              <w:rPr>
                <w:rFonts w:ascii="Cambria Math" w:eastAsia="Times New Roman" w:hAnsi="Cambria Math" w:cs="Times New Roman"/>
                <w:kern w:val="2"/>
                <w:lang w:val="en-US" w:eastAsia="zh-CN"/>
              </w:rPr>
              <m:t>a</m:t>
            </m:r>
          </m:e>
          <m:sub>
            <m:r>
              <w:rPr>
                <w:rFonts w:ascii="Cambria Math" w:eastAsia="Times New Roman" w:hAnsi="Cambria Math" w:cs="Times New Roman"/>
                <w:kern w:val="2"/>
                <w:lang w:val="en-US" w:eastAsia="zh-CN"/>
              </w:rPr>
              <m:t>i</m:t>
            </m:r>
          </m:sub>
        </m:sSub>
        <m:r>
          <w:rPr>
            <w:rFonts w:ascii="Cambria Math" w:eastAsia="Times New Roman" w:hAnsi="Cambria Math" w:cs="Times New Roman"/>
            <w:kern w:val="2"/>
            <w:lang w:val="en-US" w:eastAsia="zh-CN"/>
          </w:rPr>
          <m:t>≥0)</m:t>
        </m:r>
      </m:oMath>
      <w:r w:rsidRPr="00C834D2">
        <w:rPr>
          <w:rFonts w:ascii="Times New Roman" w:eastAsia="Times New Roman" w:hAnsi="Times New Roman" w:cs="Times New Roman"/>
          <w:bCs/>
          <w:kern w:val="2"/>
          <w:lang w:val="en-US" w:eastAsia="zh-CN"/>
        </w:rPr>
        <w:t xml:space="preserve">. On closer inspection of the equation governing </w:t>
      </w:r>
      <m:oMath>
        <m:sSub>
          <m:sSubPr>
            <m:ctrlPr>
              <w:rPr>
                <w:rFonts w:ascii="Cambria Math" w:eastAsia="Times New Roman" w:hAnsi="Cambria Math" w:cs="Times New Roman"/>
                <w:bCs/>
                <w:i/>
                <w:iCs/>
                <w:kern w:val="2"/>
                <w:lang w:eastAsia="zh-CN"/>
              </w:rPr>
            </m:ctrlPr>
          </m:sSubPr>
          <m:e>
            <m:r>
              <w:rPr>
                <w:rFonts w:ascii="Cambria Math" w:eastAsia="Times New Roman" w:hAnsi="Cambria Math" w:cs="Times New Roman"/>
                <w:kern w:val="2"/>
                <w:lang w:eastAsia="zh-CN"/>
              </w:rPr>
              <m:t>r</m:t>
            </m:r>
          </m:e>
          <m:sub>
            <m:r>
              <w:rPr>
                <w:rFonts w:ascii="Cambria Math" w:eastAsia="Times New Roman" w:hAnsi="Cambria Math" w:cs="Times New Roman"/>
                <w:kern w:val="2"/>
                <w:lang w:eastAsia="zh-CN"/>
              </w:rPr>
              <m:t>i</m:t>
            </m:r>
          </m:sub>
        </m:sSub>
      </m:oMath>
      <w:r w:rsidRPr="00C834D2">
        <w:rPr>
          <w:rFonts w:ascii="Times New Roman" w:eastAsia="Times New Roman" w:hAnsi="Times New Roman" w:cs="Times New Roman"/>
          <w:bCs/>
          <w:iCs/>
          <w:kern w:val="2"/>
          <w:lang w:eastAsia="zh-CN"/>
        </w:rPr>
        <w:t xml:space="preserve"> we see for </w:t>
      </w:r>
      <m:oMath>
        <m:sSub>
          <m:sSubPr>
            <m:ctrlPr>
              <w:rPr>
                <w:rFonts w:ascii="Cambria Math" w:eastAsia="Calibri" w:hAnsi="Cambria Math" w:cs="Times New Roman"/>
                <w:bCs/>
                <w:i/>
                <w:iCs/>
                <w:kern w:val="2"/>
                <w:lang w:eastAsia="zh-CN"/>
              </w:rPr>
            </m:ctrlPr>
          </m:sSubPr>
          <m:e>
            <m:r>
              <w:rPr>
                <w:rFonts w:ascii="Cambria Math" w:eastAsia="Calibri" w:hAnsi="Cambria Math" w:cs="Times New Roman"/>
                <w:kern w:val="2"/>
                <w:lang w:eastAsia="zh-CN"/>
              </w:rPr>
              <m:t>a</m:t>
            </m:r>
          </m:e>
          <m:sub>
            <m:r>
              <w:rPr>
                <w:rFonts w:ascii="Cambria Math" w:eastAsia="Calibri" w:hAnsi="Cambria Math" w:cs="Times New Roman"/>
                <w:kern w:val="2"/>
                <w:lang w:eastAsia="zh-CN"/>
              </w:rPr>
              <m:t>n</m:t>
            </m:r>
          </m:sub>
        </m:sSub>
        <m:r>
          <w:rPr>
            <w:rFonts w:ascii="Cambria Math" w:eastAsia="Calibri" w:hAnsi="Cambria Math" w:cs="Times New Roman"/>
            <w:kern w:val="2"/>
            <w:lang w:eastAsia="zh-CN"/>
          </w:rPr>
          <m:t>≤</m:t>
        </m:r>
      </m:oMath>
      <w:r w:rsidRPr="00C834D2">
        <w:rPr>
          <w:rFonts w:ascii="Times New Roman" w:eastAsia="Calibri" w:hAnsi="Times New Roman" w:cs="Times New Roman"/>
          <w:bCs/>
          <w:iCs/>
          <w:kern w:val="2"/>
          <w:lang w:val="en-US" w:eastAsia="zh-CN"/>
        </w:rPr>
        <w:t>0 that</w:t>
      </w:r>
      <m:oMath>
        <m:r>
          <w:rPr>
            <w:rFonts w:ascii="Cambria Math" w:eastAsia="Times New Roman" w:hAnsi="Cambria Math" w:cs="Times New Roman"/>
            <w:kern w:val="2"/>
            <w:lang w:eastAsia="zh-CN"/>
          </w:rPr>
          <m:t xml:space="preserve"> </m:t>
        </m:r>
        <m:sSub>
          <m:sSubPr>
            <m:ctrlPr>
              <w:rPr>
                <w:rFonts w:ascii="Cambria Math" w:eastAsia="Times New Roman" w:hAnsi="Cambria Math" w:cs="Times New Roman"/>
                <w:bCs/>
                <w:i/>
                <w:iCs/>
                <w:kern w:val="2"/>
                <w:lang w:eastAsia="zh-CN"/>
              </w:rPr>
            </m:ctrlPr>
          </m:sSubPr>
          <m:e>
            <m:acc>
              <m:accPr>
                <m:chr m:val="̇"/>
                <m:ctrlPr>
                  <w:rPr>
                    <w:rFonts w:ascii="Cambria Math" w:eastAsia="Times New Roman" w:hAnsi="Cambria Math" w:cs="Times New Roman"/>
                    <w:bCs/>
                    <w:i/>
                    <w:iCs/>
                    <w:kern w:val="2"/>
                    <w:lang w:eastAsia="zh-CN"/>
                  </w:rPr>
                </m:ctrlPr>
              </m:accPr>
              <m:e>
                <m:r>
                  <w:rPr>
                    <w:rFonts w:ascii="Cambria Math" w:eastAsia="Times New Roman" w:hAnsi="Cambria Math" w:cs="Times New Roman"/>
                    <w:kern w:val="2"/>
                    <w:lang w:eastAsia="zh-CN"/>
                  </w:rPr>
                  <m:t>r</m:t>
                </m:r>
              </m:e>
            </m:acc>
          </m:e>
          <m:sub>
            <m:r>
              <w:rPr>
                <w:rFonts w:ascii="Cambria Math" w:eastAsia="Times New Roman" w:hAnsi="Cambria Math" w:cs="Times New Roman"/>
                <w:kern w:val="2"/>
                <w:lang w:eastAsia="zh-CN"/>
              </w:rPr>
              <m:t>i</m:t>
            </m:r>
          </m:sub>
        </m:sSub>
      </m:oMath>
      <w:r w:rsidRPr="00C834D2">
        <w:rPr>
          <w:rFonts w:ascii="Times New Roman" w:eastAsia="Times New Roman" w:hAnsi="Times New Roman" w:cs="Times New Roman"/>
          <w:bCs/>
          <w:iCs/>
          <w:kern w:val="2"/>
          <w:lang w:eastAsia="zh-CN"/>
        </w:rPr>
        <w:t xml:space="preserve"> is strictly negative for all non-zero values of </w:t>
      </w:r>
      <m:oMath>
        <m:sSub>
          <m:sSubPr>
            <m:ctrlPr>
              <w:rPr>
                <w:rFonts w:ascii="Cambria Math" w:eastAsia="Times New Roman" w:hAnsi="Cambria Math" w:cs="Times New Roman"/>
                <w:bCs/>
                <w:i/>
                <w:iCs/>
                <w:kern w:val="2"/>
                <w:lang w:eastAsia="zh-CN"/>
              </w:rPr>
            </m:ctrlPr>
          </m:sSubPr>
          <m:e>
            <m:r>
              <w:rPr>
                <w:rFonts w:ascii="Cambria Math" w:eastAsia="Times New Roman" w:hAnsi="Cambria Math" w:cs="Times New Roman"/>
                <w:kern w:val="2"/>
                <w:lang w:eastAsia="zh-CN"/>
              </w:rPr>
              <m:t>r</m:t>
            </m:r>
          </m:e>
          <m:sub>
            <m:r>
              <w:rPr>
                <w:rFonts w:ascii="Cambria Math" w:eastAsia="Times New Roman" w:hAnsi="Cambria Math" w:cs="Times New Roman"/>
                <w:kern w:val="2"/>
                <w:lang w:eastAsia="zh-CN"/>
              </w:rPr>
              <m:t>i</m:t>
            </m:r>
          </m:sub>
        </m:sSub>
      </m:oMath>
      <w:r w:rsidRPr="00C834D2">
        <w:rPr>
          <w:rFonts w:ascii="Times New Roman" w:eastAsia="Times New Roman" w:hAnsi="Times New Roman" w:cs="Times New Roman"/>
          <w:bCs/>
          <w:iCs/>
          <w:kern w:val="2"/>
          <w:lang w:eastAsia="zh-CN"/>
        </w:rPr>
        <w:t xml:space="preserve">, hence the system converges towards a state of no amplitude. For </w:t>
      </w:r>
      <m:oMath>
        <m:sSub>
          <m:sSubPr>
            <m:ctrlPr>
              <w:rPr>
                <w:rFonts w:ascii="Cambria Math" w:eastAsia="Calibri" w:hAnsi="Cambria Math" w:cs="Times New Roman"/>
                <w:bCs/>
                <w:i/>
                <w:iCs/>
                <w:kern w:val="2"/>
                <w:lang w:eastAsia="zh-CN"/>
              </w:rPr>
            </m:ctrlPr>
          </m:sSubPr>
          <m:e>
            <m:r>
              <w:rPr>
                <w:rFonts w:ascii="Cambria Math" w:eastAsia="Calibri" w:hAnsi="Cambria Math" w:cs="Times New Roman"/>
                <w:kern w:val="2"/>
                <w:lang w:eastAsia="zh-CN"/>
              </w:rPr>
              <m:t>a</m:t>
            </m:r>
          </m:e>
          <m:sub>
            <m:r>
              <w:rPr>
                <w:rFonts w:ascii="Cambria Math" w:eastAsia="Calibri" w:hAnsi="Cambria Math" w:cs="Times New Roman"/>
                <w:kern w:val="2"/>
                <w:lang w:eastAsia="zh-CN"/>
              </w:rPr>
              <m:t>n</m:t>
            </m:r>
          </m:sub>
        </m:sSub>
        <m:r>
          <w:rPr>
            <w:rFonts w:ascii="Cambria Math" w:eastAsia="Calibri" w:hAnsi="Cambria Math" w:cs="Times New Roman"/>
            <w:kern w:val="2"/>
            <w:lang w:eastAsia="zh-CN"/>
          </w:rPr>
          <m:t>&gt;</m:t>
        </m:r>
      </m:oMath>
      <w:r w:rsidRPr="00C834D2">
        <w:rPr>
          <w:rFonts w:ascii="Times New Roman" w:eastAsia="Calibri" w:hAnsi="Times New Roman" w:cs="Times New Roman"/>
          <w:bCs/>
          <w:iCs/>
          <w:kern w:val="2"/>
          <w:lang w:val="en-US" w:eastAsia="zh-CN"/>
        </w:rPr>
        <w:t xml:space="preserve">0 we see that for all non-zero values of </w:t>
      </w:r>
      <m:oMath>
        <m:sSub>
          <m:sSubPr>
            <m:ctrlPr>
              <w:rPr>
                <w:rFonts w:ascii="Cambria Math" w:eastAsia="Times New Roman" w:hAnsi="Cambria Math" w:cs="Times New Roman"/>
                <w:bCs/>
                <w:i/>
                <w:iCs/>
                <w:kern w:val="2"/>
                <w:lang w:eastAsia="zh-CN"/>
              </w:rPr>
            </m:ctrlPr>
          </m:sSubPr>
          <m:e>
            <m:r>
              <w:rPr>
                <w:rFonts w:ascii="Cambria Math" w:eastAsia="Times New Roman" w:hAnsi="Cambria Math" w:cs="Times New Roman"/>
                <w:kern w:val="2"/>
                <w:lang w:eastAsia="zh-CN"/>
              </w:rPr>
              <m:t>r</m:t>
            </m:r>
          </m:e>
          <m:sub>
            <m:r>
              <w:rPr>
                <w:rFonts w:ascii="Cambria Math" w:eastAsia="Times New Roman" w:hAnsi="Cambria Math" w:cs="Times New Roman"/>
                <w:kern w:val="2"/>
                <w:lang w:eastAsia="zh-CN"/>
              </w:rPr>
              <m:t>i</m:t>
            </m:r>
          </m:sub>
        </m:sSub>
      </m:oMath>
      <w:r w:rsidRPr="00C834D2">
        <w:rPr>
          <w:rFonts w:ascii="Times New Roman" w:eastAsia="Calibri" w:hAnsi="Times New Roman" w:cs="Times New Roman"/>
          <w:bCs/>
          <w:iCs/>
          <w:kern w:val="2"/>
          <w:lang w:val="en-US" w:eastAsia="zh-CN"/>
        </w:rPr>
        <w:t xml:space="preserve"> that </w:t>
      </w:r>
      <m:oMath>
        <m:sSub>
          <m:sSubPr>
            <m:ctrlPr>
              <w:rPr>
                <w:rFonts w:ascii="Cambria Math" w:eastAsia="Times New Roman" w:hAnsi="Cambria Math" w:cs="Times New Roman"/>
                <w:bCs/>
                <w:i/>
                <w:iCs/>
                <w:kern w:val="2"/>
                <w:lang w:eastAsia="zh-CN"/>
              </w:rPr>
            </m:ctrlPr>
          </m:sSubPr>
          <m:e>
            <m:acc>
              <m:accPr>
                <m:chr m:val="̇"/>
                <m:ctrlPr>
                  <w:rPr>
                    <w:rFonts w:ascii="Cambria Math" w:eastAsia="Times New Roman" w:hAnsi="Cambria Math" w:cs="Times New Roman"/>
                    <w:bCs/>
                    <w:i/>
                    <w:iCs/>
                    <w:kern w:val="2"/>
                    <w:lang w:eastAsia="zh-CN"/>
                  </w:rPr>
                </m:ctrlPr>
              </m:accPr>
              <m:e>
                <m:r>
                  <w:rPr>
                    <w:rFonts w:ascii="Cambria Math" w:eastAsia="Times New Roman" w:hAnsi="Cambria Math" w:cs="Times New Roman"/>
                    <w:kern w:val="2"/>
                    <w:lang w:eastAsia="zh-CN"/>
                  </w:rPr>
                  <m:t>r</m:t>
                </m:r>
              </m:e>
            </m:acc>
          </m:e>
          <m:sub>
            <m:r>
              <w:rPr>
                <w:rFonts w:ascii="Cambria Math" w:eastAsia="Times New Roman" w:hAnsi="Cambria Math" w:cs="Times New Roman"/>
                <w:kern w:val="2"/>
                <w:lang w:eastAsia="zh-CN"/>
              </w:rPr>
              <m:t>i</m:t>
            </m:r>
          </m:sub>
        </m:sSub>
      </m:oMath>
      <w:r w:rsidRPr="00C834D2">
        <w:rPr>
          <w:rFonts w:ascii="Times New Roman" w:eastAsia="Times New Roman" w:hAnsi="Times New Roman" w:cs="Times New Roman"/>
          <w:bCs/>
          <w:iCs/>
          <w:kern w:val="2"/>
          <w:lang w:eastAsia="zh-CN"/>
        </w:rPr>
        <w:t xml:space="preserve"> is strictly negative for </w:t>
      </w:r>
      <m:oMath>
        <m:sSub>
          <m:sSubPr>
            <m:ctrlPr>
              <w:rPr>
                <w:rFonts w:ascii="Cambria Math" w:eastAsia="Calibri" w:hAnsi="Cambria Math" w:cs="Times New Roman"/>
                <w:bCs/>
                <w:i/>
                <w:iCs/>
                <w:kern w:val="2"/>
                <w:lang w:val="en-US" w:eastAsia="zh-CN"/>
              </w:rPr>
            </m:ctrlPr>
          </m:sSubPr>
          <m:e>
            <m:r>
              <w:rPr>
                <w:rFonts w:ascii="Cambria Math" w:eastAsia="Calibri" w:hAnsi="Cambria Math" w:cs="Times New Roman"/>
                <w:kern w:val="2"/>
                <w:lang w:val="en-US" w:eastAsia="zh-CN"/>
              </w:rPr>
              <m:t>r</m:t>
            </m:r>
          </m:e>
          <m:sub>
            <m:r>
              <w:rPr>
                <w:rFonts w:ascii="Cambria Math" w:eastAsia="Calibri" w:hAnsi="Cambria Math" w:cs="Times New Roman"/>
                <w:kern w:val="2"/>
                <w:lang w:val="en-US" w:eastAsia="zh-CN"/>
              </w:rPr>
              <m:t>i</m:t>
            </m:r>
          </m:sub>
        </m:sSub>
        <m:r>
          <w:rPr>
            <w:rFonts w:ascii="Cambria Math" w:eastAsia="Calibri" w:hAnsi="Cambria Math" w:cs="Times New Roman"/>
            <w:kern w:val="2"/>
            <w:lang w:val="en-US" w:eastAsia="zh-CN"/>
          </w:rPr>
          <m:t>&gt;</m:t>
        </m:r>
        <m:rad>
          <m:radPr>
            <m:degHide m:val="1"/>
            <m:ctrlPr>
              <w:rPr>
                <w:rFonts w:ascii="Cambria Math" w:eastAsia="Calibri" w:hAnsi="Cambria Math" w:cs="Times New Roman"/>
                <w:bCs/>
                <w:i/>
                <w:kern w:val="2"/>
                <w:lang w:val="en-US" w:eastAsia="zh-CN"/>
              </w:rPr>
            </m:ctrlPr>
          </m:radPr>
          <m:deg/>
          <m:e>
            <m:sSub>
              <m:sSubPr>
                <m:ctrlPr>
                  <w:rPr>
                    <w:rFonts w:ascii="Cambria Math" w:eastAsia="Calibri" w:hAnsi="Cambria Math" w:cs="Times New Roman"/>
                    <w:bCs/>
                    <w:i/>
                    <w:kern w:val="2"/>
                    <w:lang w:val="en-US" w:eastAsia="zh-CN"/>
                  </w:rPr>
                </m:ctrlPr>
              </m:sSubPr>
              <m:e>
                <m:r>
                  <w:rPr>
                    <w:rFonts w:ascii="Cambria Math" w:eastAsia="Calibri" w:hAnsi="Cambria Math" w:cs="Times New Roman"/>
                    <w:kern w:val="2"/>
                    <w:lang w:val="en-US" w:eastAsia="zh-CN"/>
                  </w:rPr>
                  <m:t>a</m:t>
                </m:r>
              </m:e>
              <m:sub>
                <m:r>
                  <w:rPr>
                    <w:rFonts w:ascii="Cambria Math" w:eastAsia="Calibri" w:hAnsi="Cambria Math" w:cs="Times New Roman"/>
                    <w:kern w:val="2"/>
                    <w:lang w:val="en-US" w:eastAsia="zh-CN"/>
                  </w:rPr>
                  <m:t>i</m:t>
                </m:r>
              </m:sub>
            </m:sSub>
          </m:e>
        </m:rad>
      </m:oMath>
      <w:r w:rsidRPr="00C834D2">
        <w:rPr>
          <w:rFonts w:ascii="Times New Roman" w:eastAsia="Times New Roman" w:hAnsi="Times New Roman" w:cs="Times New Roman"/>
          <w:bCs/>
          <w:kern w:val="2"/>
          <w:lang w:val="en-US" w:eastAsia="zh-CN"/>
        </w:rPr>
        <w:t xml:space="preserve"> and strictly positive for </w:t>
      </w:r>
      <m:oMath>
        <m:sSub>
          <m:sSubPr>
            <m:ctrlPr>
              <w:rPr>
                <w:rFonts w:ascii="Cambria Math" w:eastAsia="Calibri" w:hAnsi="Cambria Math" w:cs="Times New Roman"/>
                <w:bCs/>
                <w:i/>
                <w:iCs/>
                <w:kern w:val="2"/>
                <w:lang w:val="en-US" w:eastAsia="zh-CN"/>
              </w:rPr>
            </m:ctrlPr>
          </m:sSubPr>
          <m:e>
            <m:r>
              <w:rPr>
                <w:rFonts w:ascii="Cambria Math" w:eastAsia="Calibri" w:hAnsi="Cambria Math" w:cs="Times New Roman"/>
                <w:kern w:val="2"/>
                <w:lang w:val="en-US" w:eastAsia="zh-CN"/>
              </w:rPr>
              <m:t>r</m:t>
            </m:r>
          </m:e>
          <m:sub>
            <m:r>
              <w:rPr>
                <w:rFonts w:ascii="Cambria Math" w:eastAsia="Calibri" w:hAnsi="Cambria Math" w:cs="Times New Roman"/>
                <w:kern w:val="2"/>
                <w:lang w:val="en-US" w:eastAsia="zh-CN"/>
              </w:rPr>
              <m:t>i</m:t>
            </m:r>
          </m:sub>
        </m:sSub>
        <m:r>
          <w:rPr>
            <w:rFonts w:ascii="Cambria Math" w:eastAsia="Calibri" w:hAnsi="Cambria Math" w:cs="Times New Roman"/>
            <w:kern w:val="2"/>
            <w:lang w:val="en-US" w:eastAsia="zh-CN"/>
          </w:rPr>
          <m:t>&lt;</m:t>
        </m:r>
        <m:rad>
          <m:radPr>
            <m:degHide m:val="1"/>
            <m:ctrlPr>
              <w:rPr>
                <w:rFonts w:ascii="Cambria Math" w:eastAsia="Calibri" w:hAnsi="Cambria Math" w:cs="Times New Roman"/>
                <w:bCs/>
                <w:i/>
                <w:kern w:val="2"/>
                <w:lang w:val="en-US" w:eastAsia="zh-CN"/>
              </w:rPr>
            </m:ctrlPr>
          </m:radPr>
          <m:deg/>
          <m:e>
            <m:sSub>
              <m:sSubPr>
                <m:ctrlPr>
                  <w:rPr>
                    <w:rFonts w:ascii="Cambria Math" w:eastAsia="Calibri" w:hAnsi="Cambria Math" w:cs="Times New Roman"/>
                    <w:bCs/>
                    <w:i/>
                    <w:kern w:val="2"/>
                    <w:lang w:val="en-US" w:eastAsia="zh-CN"/>
                  </w:rPr>
                </m:ctrlPr>
              </m:sSubPr>
              <m:e>
                <m:r>
                  <w:rPr>
                    <w:rFonts w:ascii="Cambria Math" w:eastAsia="Calibri" w:hAnsi="Cambria Math" w:cs="Times New Roman"/>
                    <w:kern w:val="2"/>
                    <w:lang w:val="en-US" w:eastAsia="zh-CN"/>
                  </w:rPr>
                  <m:t>a</m:t>
                </m:r>
              </m:e>
              <m:sub>
                <m:r>
                  <w:rPr>
                    <w:rFonts w:ascii="Cambria Math" w:eastAsia="Calibri" w:hAnsi="Cambria Math" w:cs="Times New Roman"/>
                    <w:kern w:val="2"/>
                    <w:lang w:val="en-US" w:eastAsia="zh-CN"/>
                  </w:rPr>
                  <m:t>i</m:t>
                </m:r>
              </m:sub>
            </m:sSub>
          </m:e>
        </m:rad>
      </m:oMath>
      <w:r w:rsidRPr="00C834D2">
        <w:rPr>
          <w:rFonts w:ascii="Times New Roman" w:eastAsia="Times New Roman" w:hAnsi="Times New Roman" w:cs="Times New Roman"/>
          <w:bCs/>
          <w:kern w:val="2"/>
          <w:lang w:val="en-US" w:eastAsia="zh-CN"/>
        </w:rPr>
        <w:t xml:space="preserve">, so all systems that are initialised with a non-zero amplitude converge to a state where </w:t>
      </w:r>
      <m:oMath>
        <m:sSub>
          <m:sSubPr>
            <m:ctrlPr>
              <w:rPr>
                <w:rFonts w:ascii="Cambria Math" w:eastAsia="Calibri" w:hAnsi="Cambria Math" w:cs="Times New Roman"/>
                <w:bCs/>
                <w:i/>
                <w:iCs/>
                <w:kern w:val="2"/>
                <w:lang w:val="en-US" w:eastAsia="zh-CN"/>
              </w:rPr>
            </m:ctrlPr>
          </m:sSubPr>
          <m:e>
            <m:r>
              <w:rPr>
                <w:rFonts w:ascii="Cambria Math" w:eastAsia="Calibri" w:hAnsi="Cambria Math" w:cs="Times New Roman"/>
                <w:kern w:val="2"/>
                <w:lang w:val="en-US" w:eastAsia="zh-CN"/>
              </w:rPr>
              <m:t>r</m:t>
            </m:r>
          </m:e>
          <m:sub>
            <m:r>
              <w:rPr>
                <w:rFonts w:ascii="Cambria Math" w:eastAsia="Calibri" w:hAnsi="Cambria Math" w:cs="Times New Roman"/>
                <w:kern w:val="2"/>
                <w:lang w:val="en-US" w:eastAsia="zh-CN"/>
              </w:rPr>
              <m:t>i</m:t>
            </m:r>
          </m:sub>
        </m:sSub>
        <m:r>
          <w:rPr>
            <w:rFonts w:ascii="Cambria Math" w:eastAsia="Calibri" w:hAnsi="Cambria Math" w:cs="Times New Roman"/>
            <w:kern w:val="2"/>
            <w:lang w:val="en-US" w:eastAsia="zh-CN"/>
          </w:rPr>
          <m:t>=</m:t>
        </m:r>
        <m:rad>
          <m:radPr>
            <m:degHide m:val="1"/>
            <m:ctrlPr>
              <w:rPr>
                <w:rFonts w:ascii="Cambria Math" w:eastAsia="Calibri" w:hAnsi="Cambria Math" w:cs="Times New Roman"/>
                <w:bCs/>
                <w:i/>
                <w:kern w:val="2"/>
                <w:lang w:val="en-US" w:eastAsia="zh-CN"/>
              </w:rPr>
            </m:ctrlPr>
          </m:radPr>
          <m:deg/>
          <m:e>
            <m:sSub>
              <m:sSubPr>
                <m:ctrlPr>
                  <w:rPr>
                    <w:rFonts w:ascii="Cambria Math" w:eastAsia="Calibri" w:hAnsi="Cambria Math" w:cs="Times New Roman"/>
                    <w:bCs/>
                    <w:i/>
                    <w:kern w:val="2"/>
                    <w:lang w:val="en-US" w:eastAsia="zh-CN"/>
                  </w:rPr>
                </m:ctrlPr>
              </m:sSubPr>
              <m:e>
                <m:r>
                  <w:rPr>
                    <w:rFonts w:ascii="Cambria Math" w:eastAsia="Calibri" w:hAnsi="Cambria Math" w:cs="Times New Roman"/>
                    <w:kern w:val="2"/>
                    <w:lang w:val="en-US" w:eastAsia="zh-CN"/>
                  </w:rPr>
                  <m:t>a</m:t>
                </m:r>
              </m:e>
              <m:sub>
                <m:r>
                  <w:rPr>
                    <w:rFonts w:ascii="Cambria Math" w:eastAsia="Calibri" w:hAnsi="Cambria Math" w:cs="Times New Roman"/>
                    <w:kern w:val="2"/>
                    <w:lang w:val="en-US" w:eastAsia="zh-CN"/>
                  </w:rPr>
                  <m:t>i</m:t>
                </m:r>
              </m:sub>
            </m:sSub>
          </m:e>
        </m:rad>
      </m:oMath>
      <w:r w:rsidRPr="00C834D2">
        <w:rPr>
          <w:rFonts w:ascii="Times New Roman" w:eastAsia="Times New Roman" w:hAnsi="Times New Roman" w:cs="Times New Roman"/>
          <w:bCs/>
          <w:kern w:val="2"/>
          <w:lang w:val="en-US" w:eastAsia="zh-CN"/>
        </w:rPr>
        <w:t xml:space="preserve">. </w:t>
      </w:r>
    </w:p>
    <w:p w14:paraId="44CE65D8" w14:textId="77777777" w:rsidR="00632B8E" w:rsidRPr="00C834D2" w:rsidRDefault="00632B8E" w:rsidP="00632B8E">
      <w:pPr>
        <w:widowControl w:val="0"/>
        <w:spacing w:after="0" w:line="240" w:lineRule="auto"/>
        <w:ind w:firstLine="720"/>
        <w:jc w:val="both"/>
        <w:rPr>
          <w:rFonts w:ascii="Times New Roman" w:eastAsia="Calibri" w:hAnsi="Times New Roman" w:cs="Times New Roman"/>
          <w:bCs/>
          <w:iCs/>
          <w:kern w:val="2"/>
          <w:lang w:val="en-US" w:eastAsia="zh-CN"/>
        </w:rPr>
      </w:pPr>
    </w:p>
    <w:p w14:paraId="3D25E629" w14:textId="78E5B414" w:rsidR="00632B8E" w:rsidRPr="00C834D2" w:rsidRDefault="00632B8E" w:rsidP="00632B8E">
      <w:pPr>
        <w:widowControl w:val="0"/>
        <w:spacing w:after="0" w:line="240" w:lineRule="auto"/>
        <w:ind w:firstLine="720"/>
        <w:jc w:val="both"/>
        <w:rPr>
          <w:rFonts w:ascii="Times New Roman" w:eastAsia="Calibri" w:hAnsi="Times New Roman" w:cs="Times New Roman"/>
          <w:bCs/>
          <w:iCs/>
          <w:kern w:val="2"/>
          <w:lang w:val="en-US" w:eastAsia="zh-CN"/>
        </w:rPr>
      </w:pPr>
      <w:r w:rsidRPr="00C834D2">
        <w:rPr>
          <w:rFonts w:ascii="Times New Roman" w:eastAsia="Times New Roman" w:hAnsi="Times New Roman" w:cs="Times New Roman"/>
          <w:bCs/>
          <w:iCs/>
          <w:kern w:val="2"/>
          <w:lang w:eastAsia="zh-CN"/>
        </w:rPr>
        <w:t xml:space="preserve">To put this more formally, the system </w:t>
      </w:r>
      <w:r w:rsidRPr="00C834D2">
        <w:rPr>
          <w:rFonts w:ascii="Times New Roman" w:eastAsia="Calibri" w:hAnsi="Times New Roman" w:cs="Times New Roman"/>
          <w:bCs/>
          <w:iCs/>
          <w:kern w:val="2"/>
          <w:lang w:val="en-US" w:eastAsia="zh-CN"/>
        </w:rPr>
        <w:t xml:space="preserve">undergoes a supercritical bifurcation at </w:t>
      </w:r>
      <m:oMath>
        <m:sSub>
          <m:sSubPr>
            <m:ctrlPr>
              <w:rPr>
                <w:rFonts w:ascii="Cambria Math" w:eastAsia="Calibri" w:hAnsi="Cambria Math" w:cs="Times New Roman"/>
                <w:bCs/>
                <w:i/>
                <w:iCs/>
                <w:kern w:val="2"/>
                <w:lang w:eastAsia="zh-CN"/>
              </w:rPr>
            </m:ctrlPr>
          </m:sSubPr>
          <m:e>
            <m:r>
              <w:rPr>
                <w:rFonts w:ascii="Cambria Math" w:eastAsia="Calibri" w:hAnsi="Cambria Math" w:cs="Times New Roman"/>
                <w:kern w:val="2"/>
                <w:lang w:eastAsia="zh-CN"/>
              </w:rPr>
              <m:t>a</m:t>
            </m:r>
          </m:e>
          <m:sub>
            <m:r>
              <w:rPr>
                <w:rFonts w:ascii="Cambria Math" w:eastAsia="Calibri" w:hAnsi="Cambria Math" w:cs="Times New Roman"/>
                <w:kern w:val="2"/>
                <w:lang w:eastAsia="zh-CN"/>
              </w:rPr>
              <m:t>i</m:t>
            </m:r>
          </m:sub>
        </m:sSub>
      </m:oMath>
      <w:r w:rsidRPr="00C834D2">
        <w:rPr>
          <w:rFonts w:ascii="Times New Roman" w:eastAsia="Calibri" w:hAnsi="Times New Roman" w:cs="Times New Roman"/>
          <w:bCs/>
          <w:iCs/>
          <w:kern w:val="2"/>
          <w:lang w:val="en-US" w:eastAsia="zh-CN"/>
        </w:rPr>
        <w:t xml:space="preserve">=0, so that if </w:t>
      </w:r>
      <m:oMath>
        <m:sSub>
          <m:sSubPr>
            <m:ctrlPr>
              <w:rPr>
                <w:rFonts w:ascii="Cambria Math" w:eastAsia="Calibri" w:hAnsi="Cambria Math" w:cs="Times New Roman"/>
                <w:bCs/>
                <w:i/>
                <w:iCs/>
                <w:kern w:val="2"/>
                <w:lang w:eastAsia="zh-CN"/>
              </w:rPr>
            </m:ctrlPr>
          </m:sSubPr>
          <m:e>
            <m:r>
              <w:rPr>
                <w:rFonts w:ascii="Cambria Math" w:eastAsia="Calibri" w:hAnsi="Cambria Math" w:cs="Times New Roman"/>
                <w:kern w:val="2"/>
                <w:lang w:eastAsia="zh-CN"/>
              </w:rPr>
              <m:t>a</m:t>
            </m:r>
          </m:e>
          <m:sub>
            <m:r>
              <w:rPr>
                <w:rFonts w:ascii="Cambria Math" w:eastAsia="Calibri" w:hAnsi="Cambria Math" w:cs="Times New Roman"/>
                <w:kern w:val="2"/>
                <w:lang w:eastAsia="zh-CN"/>
              </w:rPr>
              <m:t>i</m:t>
            </m:r>
          </m:sub>
        </m:sSub>
      </m:oMath>
      <w:r w:rsidRPr="00C834D2">
        <w:rPr>
          <w:rFonts w:ascii="Times New Roman" w:eastAsia="Calibri" w:hAnsi="Times New Roman" w:cs="Times New Roman"/>
          <w:bCs/>
          <w:iCs/>
          <w:kern w:val="2"/>
          <w:lang w:val="en-US" w:eastAsia="zh-CN"/>
        </w:rPr>
        <w:t xml:space="preserve">&gt;0 the system has a stable limit cycle given by </w:t>
      </w:r>
      <m:oMath>
        <m:sSub>
          <m:sSubPr>
            <m:ctrlPr>
              <w:rPr>
                <w:rFonts w:ascii="Cambria Math" w:eastAsia="Calibri" w:hAnsi="Cambria Math" w:cs="Times New Roman"/>
                <w:bCs/>
                <w:i/>
                <w:iCs/>
                <w:kern w:val="2"/>
                <w:lang w:val="en-US" w:eastAsia="zh-CN"/>
              </w:rPr>
            </m:ctrlPr>
          </m:sSubPr>
          <m:e>
            <m:r>
              <w:rPr>
                <w:rFonts w:ascii="Cambria Math" w:eastAsia="Calibri" w:hAnsi="Cambria Math" w:cs="Times New Roman"/>
                <w:kern w:val="2"/>
                <w:lang w:val="en-US" w:eastAsia="zh-CN"/>
              </w:rPr>
              <m:t>r</m:t>
            </m:r>
          </m:e>
          <m:sub>
            <m:r>
              <w:rPr>
                <w:rFonts w:ascii="Cambria Math" w:eastAsia="Calibri" w:hAnsi="Cambria Math" w:cs="Times New Roman"/>
                <w:kern w:val="2"/>
                <w:lang w:val="en-US" w:eastAsia="zh-CN"/>
              </w:rPr>
              <m:t>i</m:t>
            </m:r>
          </m:sub>
        </m:sSub>
        <m:r>
          <w:rPr>
            <w:rFonts w:ascii="Cambria Math" w:eastAsia="Calibri" w:hAnsi="Cambria Math" w:cs="Times New Roman"/>
            <w:kern w:val="2"/>
            <w:lang w:val="en-US" w:eastAsia="zh-CN"/>
          </w:rPr>
          <m:t>=</m:t>
        </m:r>
        <m:rad>
          <m:radPr>
            <m:degHide m:val="1"/>
            <m:ctrlPr>
              <w:rPr>
                <w:rFonts w:ascii="Cambria Math" w:eastAsia="Calibri" w:hAnsi="Cambria Math" w:cs="Times New Roman"/>
                <w:bCs/>
                <w:i/>
                <w:kern w:val="2"/>
                <w:lang w:val="en-US" w:eastAsia="zh-CN"/>
              </w:rPr>
            </m:ctrlPr>
          </m:radPr>
          <m:deg/>
          <m:e>
            <m:sSub>
              <m:sSubPr>
                <m:ctrlPr>
                  <w:rPr>
                    <w:rFonts w:ascii="Cambria Math" w:eastAsia="Calibri" w:hAnsi="Cambria Math" w:cs="Times New Roman"/>
                    <w:bCs/>
                    <w:i/>
                    <w:kern w:val="2"/>
                    <w:lang w:val="en-US" w:eastAsia="zh-CN"/>
                  </w:rPr>
                </m:ctrlPr>
              </m:sSubPr>
              <m:e>
                <m:r>
                  <w:rPr>
                    <w:rFonts w:ascii="Cambria Math" w:eastAsia="Calibri" w:hAnsi="Cambria Math" w:cs="Times New Roman"/>
                    <w:kern w:val="2"/>
                    <w:lang w:val="en-US" w:eastAsia="zh-CN"/>
                  </w:rPr>
                  <m:t>a</m:t>
                </m:r>
              </m:e>
              <m:sub>
                <m:r>
                  <w:rPr>
                    <w:rFonts w:ascii="Cambria Math" w:eastAsia="Calibri" w:hAnsi="Cambria Math" w:cs="Times New Roman"/>
                    <w:kern w:val="2"/>
                    <w:lang w:val="en-US" w:eastAsia="zh-CN"/>
                  </w:rPr>
                  <m:t>i</m:t>
                </m:r>
              </m:sub>
            </m:sSub>
          </m:e>
        </m:rad>
        <m:r>
          <w:rPr>
            <w:rFonts w:ascii="Cambria Math" w:eastAsia="Times New Roman" w:hAnsi="Cambria Math" w:cs="Times New Roman"/>
            <w:kern w:val="2"/>
            <w:lang w:val="en-US" w:eastAsia="zh-CN"/>
          </w:rPr>
          <m:t>,</m:t>
        </m:r>
      </m:oMath>
      <w:r w:rsidRPr="00C834D2">
        <w:rPr>
          <w:rFonts w:ascii="Times New Roman" w:eastAsia="Calibri" w:hAnsi="Times New Roman" w:cs="Times New Roman"/>
          <w:bCs/>
          <w:iCs/>
          <w:kern w:val="2"/>
          <w:lang w:val="en-US" w:eastAsia="zh-CN"/>
        </w:rPr>
        <w:t xml:space="preserve"> </w:t>
      </w:r>
      <m:oMath>
        <m:sSub>
          <m:sSubPr>
            <m:ctrlPr>
              <w:rPr>
                <w:rFonts w:ascii="Cambria Math" w:eastAsia="Times New Roman" w:hAnsi="Cambria Math" w:cs="Times New Roman"/>
                <w:bCs/>
                <w:i/>
                <w:iCs/>
                <w:kern w:val="2"/>
                <w:lang w:eastAsia="zh-CN"/>
              </w:rPr>
            </m:ctrlPr>
          </m:sSubPr>
          <m:e>
            <m:acc>
              <m:accPr>
                <m:chr m:val="̇"/>
                <m:ctrlPr>
                  <w:rPr>
                    <w:rFonts w:ascii="Cambria Math" w:eastAsia="Times New Roman" w:hAnsi="Cambria Math" w:cs="Times New Roman"/>
                    <w:bCs/>
                    <w:i/>
                    <w:iCs/>
                    <w:kern w:val="2"/>
                    <w:lang w:eastAsia="zh-CN"/>
                  </w:rPr>
                </m:ctrlPr>
              </m:accPr>
              <m:e>
                <m:r>
                  <w:rPr>
                    <w:rFonts w:ascii="Cambria Math" w:eastAsia="Times New Roman" w:hAnsi="Cambria Math" w:cs="Times New Roman"/>
                    <w:kern w:val="2"/>
                    <w:lang w:eastAsia="zh-CN"/>
                  </w:rPr>
                  <m:t>θ</m:t>
                </m:r>
              </m:e>
            </m:acc>
          </m:e>
          <m:sub>
            <m:r>
              <w:rPr>
                <w:rFonts w:ascii="Cambria Math" w:eastAsia="Times New Roman" w:hAnsi="Cambria Math" w:cs="Times New Roman"/>
                <w:kern w:val="2"/>
                <w:lang w:eastAsia="zh-CN"/>
              </w:rPr>
              <m:t>i</m:t>
            </m:r>
          </m:sub>
        </m:sSub>
        <m:r>
          <w:rPr>
            <w:rFonts w:ascii="Cambria Math" w:eastAsia="Times New Roman" w:hAnsi="Cambria Math" w:cs="Times New Roman"/>
            <w:kern w:val="2"/>
            <w:lang w:eastAsia="zh-CN"/>
          </w:rPr>
          <m:t>=</m:t>
        </m:r>
        <m:sSub>
          <m:sSubPr>
            <m:ctrlPr>
              <w:rPr>
                <w:rFonts w:ascii="Cambria Math" w:eastAsia="Times New Roman" w:hAnsi="Cambria Math" w:cs="Times New Roman"/>
                <w:bCs/>
                <w:i/>
                <w:iCs/>
                <w:kern w:val="2"/>
                <w:lang w:eastAsia="zh-CN"/>
              </w:rPr>
            </m:ctrlPr>
          </m:sSubPr>
          <m:e>
            <m:r>
              <w:rPr>
                <w:rFonts w:ascii="Cambria Math" w:eastAsia="Times New Roman" w:hAnsi="Cambria Math" w:cs="Times New Roman"/>
                <w:kern w:val="2"/>
                <w:lang w:eastAsia="zh-CN"/>
              </w:rPr>
              <m:t>ω</m:t>
            </m:r>
          </m:e>
          <m:sub>
            <m:r>
              <w:rPr>
                <w:rFonts w:ascii="Cambria Math" w:eastAsia="Times New Roman" w:hAnsi="Cambria Math" w:cs="Times New Roman"/>
                <w:kern w:val="2"/>
                <w:lang w:eastAsia="zh-CN"/>
              </w:rPr>
              <m:t>i</m:t>
            </m:r>
          </m:sub>
        </m:sSub>
      </m:oMath>
      <w:r w:rsidRPr="00C834D2">
        <w:rPr>
          <w:rFonts w:ascii="Times New Roman" w:eastAsia="Times New Roman" w:hAnsi="Times New Roman" w:cs="Times New Roman"/>
          <w:bCs/>
          <w:iCs/>
          <w:kern w:val="2"/>
          <w:lang w:eastAsia="zh-CN"/>
        </w:rPr>
        <w:t xml:space="preserve"> (</w:t>
      </w:r>
      <w:r w:rsidRPr="00C834D2">
        <w:rPr>
          <w:rFonts w:ascii="Times New Roman" w:eastAsia="Calibri" w:hAnsi="Times New Roman" w:cs="Times New Roman"/>
          <w:bCs/>
          <w:iCs/>
          <w:kern w:val="2"/>
          <w:lang w:val="en-US" w:eastAsia="zh-CN"/>
        </w:rPr>
        <w:t xml:space="preserve">with </w:t>
      </w:r>
      <w:r w:rsidRPr="00C834D2">
        <w:rPr>
          <w:rFonts w:ascii="Times New Roman" w:eastAsia="Calibri" w:hAnsi="Times New Roman" w:cs="Times New Roman"/>
          <w:bCs/>
          <w:kern w:val="2"/>
          <w:lang w:val="en-US" w:eastAsia="zh-CN"/>
        </w:rPr>
        <w:t xml:space="preserve">frequency </w:t>
      </w:r>
      <m:oMath>
        <m:sSub>
          <m:sSubPr>
            <m:ctrlPr>
              <w:rPr>
                <w:rFonts w:ascii="Cambria Math" w:eastAsia="Calibri" w:hAnsi="Cambria Math" w:cs="Times New Roman"/>
                <w:bCs/>
                <w:i/>
                <w:kern w:val="2"/>
                <w:lang w:val="en-US" w:eastAsia="zh-CN"/>
              </w:rPr>
            </m:ctrlPr>
          </m:sSubPr>
          <m:e>
            <m:r>
              <w:rPr>
                <w:rFonts w:ascii="Cambria Math" w:eastAsia="Calibri" w:hAnsi="Cambria Math" w:cs="Times New Roman"/>
                <w:kern w:val="2"/>
                <w:lang w:val="en-US" w:eastAsia="zh-CN"/>
              </w:rPr>
              <m:t>f</m:t>
            </m:r>
          </m:e>
          <m:sub>
            <m:r>
              <w:rPr>
                <w:rFonts w:ascii="Cambria Math" w:eastAsia="Calibri" w:hAnsi="Cambria Math" w:cs="Times New Roman"/>
                <w:kern w:val="2"/>
                <w:lang w:val="en-US" w:eastAsia="zh-CN"/>
              </w:rPr>
              <m:t>i</m:t>
            </m:r>
          </m:sub>
        </m:sSub>
        <m:r>
          <w:rPr>
            <w:rFonts w:ascii="Cambria Math" w:eastAsia="Calibri" w:hAnsi="Cambria Math" w:cs="Times New Roman"/>
            <w:kern w:val="2"/>
            <w:lang w:val="en-US" w:eastAsia="zh-CN"/>
          </w:rPr>
          <m:t>=</m:t>
        </m:r>
        <m:sSub>
          <m:sSubPr>
            <m:ctrlPr>
              <w:rPr>
                <w:rFonts w:ascii="Cambria Math" w:eastAsia="Calibri" w:hAnsi="Cambria Math" w:cs="Times New Roman"/>
                <w:bCs/>
                <w:i/>
                <w:kern w:val="2"/>
                <w:lang w:val="en-US" w:eastAsia="zh-CN"/>
              </w:rPr>
            </m:ctrlPr>
          </m:sSubPr>
          <m:e>
            <m:r>
              <w:rPr>
                <w:rFonts w:ascii="Cambria Math" w:eastAsia="Calibri" w:hAnsi="Cambria Math" w:cs="Times New Roman"/>
                <w:kern w:val="2"/>
                <w:lang w:val="en-US" w:eastAsia="zh-CN"/>
              </w:rPr>
              <m:t>ω</m:t>
            </m:r>
          </m:e>
          <m:sub>
            <m:r>
              <w:rPr>
                <w:rFonts w:ascii="Cambria Math" w:eastAsia="Calibri" w:hAnsi="Cambria Math" w:cs="Times New Roman"/>
                <w:kern w:val="2"/>
                <w:lang w:val="en-US" w:eastAsia="zh-CN"/>
              </w:rPr>
              <m:t>i</m:t>
            </m:r>
          </m:sub>
        </m:sSub>
        <m:r>
          <w:rPr>
            <w:rFonts w:ascii="Cambria Math" w:eastAsia="Calibri" w:hAnsi="Cambria Math" w:cs="Times New Roman"/>
            <w:kern w:val="2"/>
            <w:lang w:val="en-US" w:eastAsia="zh-CN"/>
          </w:rPr>
          <m:t>/2π</m:t>
        </m:r>
      </m:oMath>
      <w:r w:rsidRPr="00C834D2">
        <w:rPr>
          <w:rFonts w:ascii="Times New Roman" w:eastAsia="Times New Roman" w:hAnsi="Times New Roman" w:cs="Times New Roman"/>
          <w:bCs/>
          <w:kern w:val="2"/>
          <w:lang w:val="en-US" w:eastAsia="zh-CN"/>
        </w:rPr>
        <w:t>),</w:t>
      </w:r>
      <w:r w:rsidRPr="00C834D2">
        <w:rPr>
          <w:rFonts w:ascii="Times New Roman" w:eastAsia="Calibri" w:hAnsi="Times New Roman" w:cs="Times New Roman"/>
          <w:bCs/>
          <w:i/>
        </w:rPr>
        <w:t xml:space="preserve"> </w:t>
      </w:r>
      <w:r w:rsidRPr="00C834D2">
        <w:rPr>
          <w:rFonts w:ascii="Times New Roman" w:eastAsia="Calibri" w:hAnsi="Times New Roman" w:cs="Times New Roman"/>
          <w:bCs/>
          <w:kern w:val="2"/>
          <w:lang w:val="en-US" w:eastAsia="zh-CN"/>
        </w:rPr>
        <w:t xml:space="preserve">and </w:t>
      </w:r>
      <w:r w:rsidRPr="00C834D2">
        <w:rPr>
          <w:rFonts w:ascii="Times New Roman" w:eastAsia="Calibri" w:hAnsi="Times New Roman" w:cs="Times New Roman"/>
          <w:bCs/>
          <w:iCs/>
          <w:kern w:val="2"/>
          <w:lang w:val="en-US" w:eastAsia="zh-CN"/>
        </w:rPr>
        <w:t xml:space="preserve">if </w:t>
      </w:r>
      <m:oMath>
        <m:sSub>
          <m:sSubPr>
            <m:ctrlPr>
              <w:rPr>
                <w:rFonts w:ascii="Cambria Math" w:eastAsia="Calibri" w:hAnsi="Cambria Math" w:cs="Times New Roman"/>
                <w:bCs/>
                <w:i/>
                <w:iCs/>
                <w:kern w:val="2"/>
                <w:lang w:eastAsia="zh-CN"/>
              </w:rPr>
            </m:ctrlPr>
          </m:sSubPr>
          <m:e>
            <m:r>
              <w:rPr>
                <w:rFonts w:ascii="Cambria Math" w:eastAsia="Calibri" w:hAnsi="Cambria Math" w:cs="Times New Roman"/>
                <w:kern w:val="2"/>
                <w:lang w:eastAsia="zh-CN"/>
              </w:rPr>
              <m:t>a</m:t>
            </m:r>
          </m:e>
          <m:sub>
            <m:r>
              <w:rPr>
                <w:rFonts w:ascii="Cambria Math" w:eastAsia="Calibri" w:hAnsi="Cambria Math" w:cs="Times New Roman"/>
                <w:kern w:val="2"/>
                <w:lang w:eastAsia="zh-CN"/>
              </w:rPr>
              <m:t>i</m:t>
            </m:r>
          </m:sub>
        </m:sSub>
      </m:oMath>
      <w:r w:rsidRPr="00C834D2">
        <w:rPr>
          <w:rFonts w:ascii="Times New Roman" w:eastAsia="Calibri" w:hAnsi="Times New Roman" w:cs="Times New Roman"/>
          <w:bCs/>
          <w:iCs/>
          <w:kern w:val="2"/>
          <w:lang w:val="en-US" w:eastAsia="zh-CN"/>
        </w:rPr>
        <w:t xml:space="preserve">&lt;0 the system has a stable fixed point </w:t>
      </w:r>
      <m:oMath>
        <m:sSub>
          <m:sSubPr>
            <m:ctrlPr>
              <w:rPr>
                <w:rFonts w:ascii="Cambria Math" w:eastAsia="Calibri" w:hAnsi="Cambria Math" w:cs="Times New Roman"/>
                <w:bCs/>
                <w:i/>
                <w:iCs/>
                <w:kern w:val="2"/>
                <w:lang w:val="en-US" w:eastAsia="zh-CN"/>
              </w:rPr>
            </m:ctrlPr>
          </m:sSubPr>
          <m:e>
            <m:r>
              <w:rPr>
                <w:rFonts w:ascii="Cambria Math" w:eastAsia="Calibri" w:hAnsi="Cambria Math" w:cs="Times New Roman"/>
                <w:kern w:val="2"/>
                <w:lang w:val="en-US" w:eastAsia="zh-CN"/>
              </w:rPr>
              <m:t>r</m:t>
            </m:r>
          </m:e>
          <m:sub>
            <m:r>
              <w:rPr>
                <w:rFonts w:ascii="Cambria Math" w:eastAsia="Calibri" w:hAnsi="Cambria Math" w:cs="Times New Roman"/>
                <w:kern w:val="2"/>
                <w:lang w:val="en-US" w:eastAsia="zh-CN"/>
              </w:rPr>
              <m:t>i</m:t>
            </m:r>
          </m:sub>
        </m:sSub>
        <m:r>
          <w:rPr>
            <w:rFonts w:ascii="Cambria Math" w:eastAsia="Calibri" w:hAnsi="Cambria Math" w:cs="Times New Roman"/>
            <w:kern w:val="2"/>
            <w:lang w:val="en-US" w:eastAsia="zh-CN"/>
          </w:rPr>
          <m:t>=0</m:t>
        </m:r>
      </m:oMath>
      <w:r w:rsidRPr="00C834D2">
        <w:rPr>
          <w:rFonts w:ascii="Times New Roman" w:eastAsia="Times New Roman" w:hAnsi="Times New Roman" w:cs="Times New Roman"/>
          <w:bCs/>
          <w:iCs/>
          <w:kern w:val="2"/>
          <w:lang w:val="en-US" w:eastAsia="zh-CN"/>
        </w:rPr>
        <w:t xml:space="preserve">. However, such asymptotic stability of the model is rather unrealistic. </w:t>
      </w:r>
      <w:r w:rsidRPr="00C834D2">
        <w:rPr>
          <w:rFonts w:ascii="Times New Roman" w:eastAsia="Calibri" w:hAnsi="Times New Roman" w:cs="Times New Roman"/>
          <w:bCs/>
          <w:iCs/>
          <w:kern w:val="2"/>
          <w:lang w:val="en-US" w:eastAsia="zh-CN"/>
        </w:rPr>
        <w:t xml:space="preserve">The value of </w:t>
      </w:r>
      <m:oMath>
        <m:r>
          <w:rPr>
            <w:rFonts w:ascii="Cambria Math" w:eastAsia="Times New Roman" w:hAnsi="Cambria Math" w:cs="Times New Roman"/>
            <w:kern w:val="2"/>
            <w:lang w:val="en-US" w:eastAsia="zh-CN"/>
          </w:rPr>
          <m:t>β</m:t>
        </m:r>
      </m:oMath>
      <w:r w:rsidRPr="00C834D2">
        <w:rPr>
          <w:rFonts w:ascii="Times New Roman" w:eastAsia="Times New Roman" w:hAnsi="Times New Roman" w:cs="Times New Roman"/>
          <w:bCs/>
          <w:iCs/>
          <w:kern w:val="2"/>
          <w:lang w:val="en-US" w:eastAsia="zh-CN"/>
        </w:rPr>
        <w:t xml:space="preserve"> in the Hopf whole-brain model is the standard deviation of the Gaussian noise, and this is chosen to be sufficiently high that for a value of </w:t>
      </w:r>
      <m:oMath>
        <m:sSub>
          <m:sSubPr>
            <m:ctrlPr>
              <w:rPr>
                <w:rFonts w:ascii="Cambria Math" w:eastAsia="Calibri" w:hAnsi="Cambria Math" w:cs="Times New Roman"/>
                <w:bCs/>
                <w:i/>
                <w:iCs/>
                <w:kern w:val="2"/>
                <w:lang w:eastAsia="zh-CN"/>
              </w:rPr>
            </m:ctrlPr>
          </m:sSubPr>
          <m:e>
            <m:r>
              <w:rPr>
                <w:rFonts w:ascii="Cambria Math" w:eastAsia="Calibri" w:hAnsi="Cambria Math" w:cs="Times New Roman"/>
                <w:kern w:val="2"/>
                <w:lang w:eastAsia="zh-CN"/>
              </w:rPr>
              <m:t>a</m:t>
            </m:r>
          </m:e>
          <m:sub>
            <m:r>
              <w:rPr>
                <w:rFonts w:ascii="Cambria Math" w:eastAsia="Calibri" w:hAnsi="Cambria Math" w:cs="Times New Roman"/>
                <w:kern w:val="2"/>
                <w:lang w:eastAsia="zh-CN"/>
              </w:rPr>
              <m:t>i</m:t>
            </m:r>
          </m:sub>
        </m:sSub>
      </m:oMath>
      <w:r w:rsidRPr="00C834D2">
        <w:rPr>
          <w:rFonts w:ascii="Times New Roman" w:eastAsia="Calibri" w:hAnsi="Times New Roman" w:cs="Times New Roman"/>
          <w:bCs/>
          <w:iCs/>
          <w:kern w:val="2"/>
          <w:lang w:val="en-US" w:eastAsia="zh-CN"/>
        </w:rPr>
        <w:t xml:space="preserve"> close to the bifurcation point, such asymptotic stability is avoided. The intrinsic frequency </w:t>
      </w:r>
      <m:oMath>
        <m:sSub>
          <m:sSubPr>
            <m:ctrlPr>
              <w:rPr>
                <w:rFonts w:ascii="Cambria Math" w:eastAsia="Calibri" w:hAnsi="Cambria Math" w:cs="Times New Roman"/>
                <w:bCs/>
                <w:i/>
                <w:kern w:val="2"/>
                <w:lang w:val="en-US" w:eastAsia="zh-CN"/>
              </w:rPr>
            </m:ctrlPr>
          </m:sSubPr>
          <m:e>
            <m:r>
              <w:rPr>
                <w:rFonts w:ascii="Cambria Math" w:eastAsia="Calibri" w:hAnsi="Cambria Math" w:cs="Times New Roman"/>
                <w:kern w:val="2"/>
                <w:lang w:val="en-US" w:eastAsia="zh-CN"/>
              </w:rPr>
              <m:t>f</m:t>
            </m:r>
          </m:e>
          <m:sub>
            <m:r>
              <w:rPr>
                <w:rFonts w:ascii="Cambria Math" w:eastAsia="Calibri" w:hAnsi="Cambria Math" w:cs="Times New Roman"/>
                <w:kern w:val="2"/>
                <w:lang w:val="en-US" w:eastAsia="zh-CN"/>
              </w:rPr>
              <m:t>i</m:t>
            </m:r>
          </m:sub>
        </m:sSub>
      </m:oMath>
      <w:r w:rsidRPr="00C834D2">
        <w:rPr>
          <w:rFonts w:ascii="Times New Roman" w:eastAsia="Calibri" w:hAnsi="Times New Roman" w:cs="Times New Roman"/>
          <w:bCs/>
          <w:iCs/>
          <w:kern w:val="2"/>
          <w:lang w:val="en-US" w:eastAsia="zh-CN"/>
        </w:rPr>
        <w:t xml:space="preserve"> for each brain region is determined as follows. For each brain area </w:t>
      </w:r>
      <w:proofErr w:type="spellStart"/>
      <w:r w:rsidRPr="00C834D2">
        <w:rPr>
          <w:rFonts w:ascii="Times New Roman" w:eastAsia="Calibri" w:hAnsi="Times New Roman" w:cs="Times New Roman"/>
          <w:bCs/>
          <w:i/>
          <w:kern w:val="2"/>
          <w:lang w:val="en-US" w:eastAsia="zh-CN"/>
        </w:rPr>
        <w:t>i</w:t>
      </w:r>
      <w:proofErr w:type="spellEnd"/>
      <w:r w:rsidRPr="00C834D2">
        <w:rPr>
          <w:rFonts w:ascii="Times New Roman" w:eastAsia="Calibri" w:hAnsi="Times New Roman" w:cs="Times New Roman"/>
          <w:bCs/>
          <w:iCs/>
          <w:kern w:val="2"/>
          <w:lang w:val="en-US" w:eastAsia="zh-CN"/>
        </w:rPr>
        <w:t xml:space="preserve">, the empirical time-series data is averaged across participants and through a discrete Fourier transform the modal frequency (that with the peak power), with the exclusion of high frequency noise, is obtained and set to be the intrinsic frequency of the given brain area. The intrinsic frequency </w:t>
      </w:r>
      <m:oMath>
        <m:sSub>
          <m:sSubPr>
            <m:ctrlPr>
              <w:rPr>
                <w:rFonts w:ascii="Cambria Math" w:eastAsia="Calibri" w:hAnsi="Cambria Math" w:cs="Times New Roman"/>
                <w:bCs/>
                <w:i/>
                <w:iCs/>
                <w:kern w:val="2"/>
                <w:lang w:val="en-US" w:eastAsia="zh-CN"/>
              </w:rPr>
            </m:ctrlPr>
          </m:sSubPr>
          <m:e>
            <m:r>
              <w:rPr>
                <w:rFonts w:ascii="Cambria Math" w:eastAsia="Calibri" w:hAnsi="Cambria Math" w:cs="Times New Roman"/>
                <w:kern w:val="2"/>
                <w:lang w:val="en-US" w:eastAsia="zh-CN"/>
              </w:rPr>
              <m:t>f</m:t>
            </m:r>
          </m:e>
          <m:sub>
            <m:r>
              <w:rPr>
                <w:rFonts w:ascii="Cambria Math" w:eastAsia="Calibri" w:hAnsi="Cambria Math" w:cs="Times New Roman"/>
                <w:kern w:val="2"/>
                <w:lang w:val="en-US" w:eastAsia="zh-CN"/>
              </w:rPr>
              <m:t>i</m:t>
            </m:r>
          </m:sub>
        </m:sSub>
      </m:oMath>
      <w:r w:rsidRPr="00C834D2">
        <w:rPr>
          <w:rFonts w:ascii="Times New Roman" w:eastAsia="Calibri" w:hAnsi="Times New Roman" w:cs="Times New Roman"/>
          <w:bCs/>
          <w:iCs/>
          <w:kern w:val="2"/>
          <w:lang w:val="en-US" w:eastAsia="zh-CN"/>
        </w:rPr>
        <w:t xml:space="preserve"> of each Stuart-Landau oscillator corresponding to a brain area is in the 0.008–0.08 Hz band (</w:t>
      </w:r>
      <w:proofErr w:type="spellStart"/>
      <w:r w:rsidRPr="00C834D2">
        <w:rPr>
          <w:rFonts w:ascii="Times New Roman" w:eastAsia="Calibri" w:hAnsi="Times New Roman" w:cs="Times New Roman"/>
          <w:bCs/>
          <w:i/>
          <w:kern w:val="2"/>
          <w:lang w:val="en-US" w:eastAsia="zh-CN"/>
        </w:rPr>
        <w:t>i</w:t>
      </w:r>
      <w:proofErr w:type="spellEnd"/>
      <w:r w:rsidRPr="00C834D2">
        <w:rPr>
          <w:rFonts w:ascii="Times New Roman" w:eastAsia="Calibri" w:hAnsi="Times New Roman" w:cs="Times New Roman"/>
          <w:bCs/>
          <w:iCs/>
          <w:kern w:val="2"/>
          <w:lang w:val="en-US" w:eastAsia="zh-CN"/>
        </w:rPr>
        <w:t>=1, …, 36</w:t>
      </w:r>
      <w:r w:rsidR="00B760ED" w:rsidRPr="00C834D2">
        <w:rPr>
          <w:rFonts w:ascii="Times New Roman" w:eastAsia="Calibri" w:hAnsi="Times New Roman" w:cs="Times New Roman"/>
          <w:bCs/>
          <w:iCs/>
          <w:kern w:val="2"/>
          <w:lang w:val="en-US" w:eastAsia="zh-CN"/>
        </w:rPr>
        <w:t>0</w:t>
      </w:r>
      <w:r w:rsidRPr="00C834D2">
        <w:rPr>
          <w:rFonts w:ascii="Times New Roman" w:eastAsia="Calibri" w:hAnsi="Times New Roman" w:cs="Times New Roman"/>
          <w:bCs/>
          <w:iCs/>
          <w:kern w:val="2"/>
          <w:lang w:val="en-US" w:eastAsia="zh-CN"/>
        </w:rPr>
        <w:t>).</w:t>
      </w:r>
    </w:p>
    <w:p w14:paraId="71FB92CD" w14:textId="77777777" w:rsidR="00632B8E" w:rsidRPr="00C834D2" w:rsidRDefault="00632B8E" w:rsidP="00632B8E">
      <w:pPr>
        <w:widowControl w:val="0"/>
        <w:spacing w:after="0" w:line="240" w:lineRule="auto"/>
        <w:ind w:firstLine="420"/>
        <w:jc w:val="both"/>
        <w:rPr>
          <w:rFonts w:ascii="Times New Roman" w:eastAsia="Calibri" w:hAnsi="Times New Roman" w:cs="Times New Roman"/>
          <w:b/>
          <w:iCs/>
          <w:kern w:val="2"/>
          <w:lang w:val="en-US" w:eastAsia="zh-CN"/>
        </w:rPr>
      </w:pPr>
    </w:p>
    <w:p w14:paraId="5B3BAF7E" w14:textId="77777777" w:rsidR="00632B8E" w:rsidRPr="00C834D2" w:rsidRDefault="00632B8E" w:rsidP="00632B8E">
      <w:pPr>
        <w:widowControl w:val="0"/>
        <w:spacing w:after="0" w:line="240" w:lineRule="auto"/>
        <w:ind w:firstLine="420"/>
        <w:jc w:val="both"/>
        <w:rPr>
          <w:rFonts w:ascii="Times New Roman" w:eastAsia="Calibri" w:hAnsi="Times New Roman" w:cs="Times New Roman"/>
          <w:bCs/>
          <w:iCs/>
          <w:kern w:val="2"/>
          <w:lang w:val="en-US" w:eastAsia="zh-CN"/>
        </w:rPr>
      </w:pPr>
      <w:r w:rsidRPr="00C834D2">
        <w:rPr>
          <w:rFonts w:ascii="Times New Roman" w:eastAsia="Calibri" w:hAnsi="Times New Roman" w:cs="Times New Roman"/>
          <w:bCs/>
          <w:iCs/>
          <w:kern w:val="2"/>
          <w:lang w:val="en-US" w:eastAsia="zh-CN"/>
        </w:rPr>
        <w:t xml:space="preserve">The coupling term in Equations 1 and 2 acts to align the phases and frequencies of the oscillators in connected brain regions, and represents the input received in node </w:t>
      </w:r>
      <w:proofErr w:type="spellStart"/>
      <w:r w:rsidRPr="00C834D2">
        <w:rPr>
          <w:rFonts w:ascii="Times New Roman" w:eastAsia="Calibri" w:hAnsi="Times New Roman" w:cs="Times New Roman"/>
          <w:bCs/>
          <w:i/>
          <w:kern w:val="2"/>
          <w:lang w:val="en-US" w:eastAsia="zh-CN"/>
        </w:rPr>
        <w:t>i</w:t>
      </w:r>
      <w:proofErr w:type="spellEnd"/>
      <w:r w:rsidRPr="00C834D2">
        <w:rPr>
          <w:rFonts w:ascii="Times New Roman" w:eastAsia="Calibri" w:hAnsi="Times New Roman" w:cs="Times New Roman"/>
          <w:bCs/>
          <w:iCs/>
          <w:kern w:val="2"/>
          <w:lang w:val="en-US" w:eastAsia="zh-CN"/>
        </w:rPr>
        <w:t xml:space="preserve"> from every other node </w:t>
      </w:r>
      <w:r w:rsidRPr="00C834D2">
        <w:rPr>
          <w:rFonts w:ascii="Times New Roman" w:eastAsia="Calibri" w:hAnsi="Times New Roman" w:cs="Times New Roman"/>
          <w:bCs/>
          <w:i/>
          <w:kern w:val="2"/>
          <w:lang w:val="en-US" w:eastAsia="zh-CN"/>
        </w:rPr>
        <w:t xml:space="preserve">j </w:t>
      </w:r>
      <w:r w:rsidRPr="00C834D2">
        <w:rPr>
          <w:rFonts w:ascii="Times New Roman" w:eastAsia="Calibri" w:hAnsi="Times New Roman" w:cs="Times New Roman"/>
          <w:bCs/>
          <w:iCs/>
          <w:kern w:val="2"/>
          <w:lang w:val="en-US" w:eastAsia="zh-CN"/>
        </w:rPr>
        <w:t xml:space="preserve">and is weighted by the corresponding effective connectivity </w:t>
      </w:r>
      <m:oMath>
        <m:sSub>
          <m:sSubPr>
            <m:ctrlPr>
              <w:rPr>
                <w:rFonts w:ascii="Cambria Math" w:eastAsia="Calibri" w:hAnsi="Cambria Math" w:cs="Times New Roman"/>
                <w:bCs/>
                <w:i/>
                <w:iCs/>
                <w:kern w:val="2"/>
                <w:lang w:eastAsia="zh-CN"/>
              </w:rPr>
            </m:ctrlPr>
          </m:sSubPr>
          <m:e>
            <m:r>
              <w:rPr>
                <w:rFonts w:ascii="Cambria Math" w:eastAsia="Calibri" w:hAnsi="Cambria Math" w:cs="Times New Roman"/>
                <w:kern w:val="2"/>
                <w:lang w:eastAsia="zh-CN"/>
              </w:rPr>
              <m:t>C</m:t>
            </m:r>
          </m:e>
          <m:sub>
            <m:r>
              <w:rPr>
                <w:rFonts w:ascii="Cambria Math" w:eastAsia="Calibri" w:hAnsi="Cambria Math" w:cs="Times New Roman"/>
                <w:kern w:val="2"/>
                <w:lang w:eastAsia="zh-CN"/>
              </w:rPr>
              <m:t>ij</m:t>
            </m:r>
          </m:sub>
        </m:sSub>
      </m:oMath>
      <w:r w:rsidRPr="00C834D2">
        <w:rPr>
          <w:rFonts w:ascii="Times New Roman" w:eastAsia="Calibri" w:hAnsi="Times New Roman" w:cs="Times New Roman"/>
          <w:bCs/>
          <w:iCs/>
          <w:kern w:val="2"/>
          <w:lang w:val="en-US" w:eastAsia="zh-CN"/>
        </w:rPr>
        <w:t xml:space="preserve">. The </w:t>
      </w:r>
      <m:oMath>
        <m:r>
          <w:rPr>
            <w:rFonts w:ascii="Cambria Math" w:eastAsia="Calibri" w:hAnsi="Cambria Math" w:cs="Times New Roman"/>
            <w:kern w:val="2"/>
            <w:lang w:val="en-US" w:eastAsia="zh-CN"/>
          </w:rPr>
          <m:t>(</m:t>
        </m:r>
        <m:sSub>
          <m:sSubPr>
            <m:ctrlPr>
              <w:rPr>
                <w:rFonts w:ascii="Cambria Math" w:eastAsia="Calibri" w:hAnsi="Cambria Math" w:cs="Times New Roman"/>
                <w:bCs/>
                <w:i/>
                <w:iCs/>
                <w:kern w:val="2"/>
                <w:lang w:eastAsia="zh-CN"/>
              </w:rPr>
            </m:ctrlPr>
          </m:sSubPr>
          <m:e>
            <m:r>
              <w:rPr>
                <w:rFonts w:ascii="Cambria Math" w:eastAsia="Calibri" w:hAnsi="Cambria Math" w:cs="Times New Roman"/>
                <w:kern w:val="2"/>
                <w:lang w:eastAsia="zh-CN"/>
              </w:rPr>
              <m:t>x</m:t>
            </m:r>
          </m:e>
          <m:sub>
            <m:r>
              <w:rPr>
                <w:rFonts w:ascii="Cambria Math" w:eastAsia="Calibri" w:hAnsi="Cambria Math" w:cs="Times New Roman"/>
                <w:kern w:val="2"/>
                <w:lang w:eastAsia="zh-CN"/>
              </w:rPr>
              <m:t>j</m:t>
            </m:r>
          </m:sub>
        </m:sSub>
        <m:r>
          <w:rPr>
            <w:rFonts w:ascii="Cambria Math" w:eastAsia="Calibri" w:hAnsi="Cambria Math" w:cs="Times New Roman"/>
            <w:kern w:val="2"/>
            <w:lang w:eastAsia="zh-CN"/>
          </w:rPr>
          <m:t>-</m:t>
        </m:r>
        <m:sSub>
          <m:sSubPr>
            <m:ctrlPr>
              <w:rPr>
                <w:rFonts w:ascii="Cambria Math" w:eastAsia="Calibri" w:hAnsi="Cambria Math" w:cs="Times New Roman"/>
                <w:bCs/>
                <w:i/>
                <w:iCs/>
                <w:kern w:val="2"/>
                <w:lang w:eastAsia="zh-CN"/>
              </w:rPr>
            </m:ctrlPr>
          </m:sSubPr>
          <m:e>
            <m:r>
              <w:rPr>
                <w:rFonts w:ascii="Cambria Math" w:eastAsia="Calibri" w:hAnsi="Cambria Math" w:cs="Times New Roman"/>
                <w:kern w:val="2"/>
                <w:lang w:eastAsia="zh-CN"/>
              </w:rPr>
              <m:t>x</m:t>
            </m:r>
          </m:e>
          <m:sub>
            <m:r>
              <w:rPr>
                <w:rFonts w:ascii="Cambria Math" w:eastAsia="Calibri" w:hAnsi="Cambria Math" w:cs="Times New Roman"/>
                <w:kern w:val="2"/>
                <w:lang w:eastAsia="zh-CN"/>
              </w:rPr>
              <m:t>i</m:t>
            </m:r>
          </m:sub>
        </m:sSub>
        <m:r>
          <w:rPr>
            <w:rFonts w:ascii="Cambria Math" w:eastAsia="Calibri" w:hAnsi="Cambria Math" w:cs="Times New Roman"/>
            <w:kern w:val="2"/>
            <w:lang w:eastAsia="zh-CN"/>
          </w:rPr>
          <m:t>)</m:t>
        </m:r>
      </m:oMath>
      <w:r w:rsidRPr="00C834D2">
        <w:rPr>
          <w:rFonts w:ascii="Times New Roman" w:eastAsia="Times New Roman" w:hAnsi="Times New Roman" w:cs="Times New Roman"/>
          <w:bCs/>
          <w:iCs/>
          <w:kern w:val="2"/>
          <w:lang w:eastAsia="zh-CN"/>
        </w:rPr>
        <w:t xml:space="preserve"> term acts to force the dynamics of brain region </w:t>
      </w:r>
      <w:proofErr w:type="spellStart"/>
      <w:r w:rsidRPr="00C834D2">
        <w:rPr>
          <w:rFonts w:ascii="Times New Roman" w:eastAsia="Times New Roman" w:hAnsi="Times New Roman" w:cs="Times New Roman"/>
          <w:bCs/>
          <w:i/>
          <w:kern w:val="2"/>
          <w:lang w:eastAsia="zh-CN"/>
        </w:rPr>
        <w:t>i</w:t>
      </w:r>
      <w:proofErr w:type="spellEnd"/>
      <w:r w:rsidRPr="00C834D2">
        <w:rPr>
          <w:rFonts w:ascii="Times New Roman" w:eastAsia="Times New Roman" w:hAnsi="Times New Roman" w:cs="Times New Roman"/>
          <w:bCs/>
          <w:iCs/>
          <w:kern w:val="2"/>
          <w:lang w:eastAsia="zh-CN"/>
        </w:rPr>
        <w:t xml:space="preserve"> to more closely match and indeed synchronise with brain region </w:t>
      </w:r>
      <w:r w:rsidRPr="00C834D2">
        <w:rPr>
          <w:rFonts w:ascii="Times New Roman" w:eastAsia="Times New Roman" w:hAnsi="Times New Roman" w:cs="Times New Roman"/>
          <w:bCs/>
          <w:i/>
          <w:kern w:val="2"/>
          <w:lang w:eastAsia="zh-CN"/>
        </w:rPr>
        <w:t>j</w:t>
      </w:r>
      <w:r w:rsidRPr="00C834D2">
        <w:rPr>
          <w:rFonts w:ascii="Times New Roman" w:eastAsia="Times New Roman" w:hAnsi="Times New Roman" w:cs="Times New Roman"/>
          <w:bCs/>
          <w:iCs/>
          <w:kern w:val="2"/>
          <w:lang w:eastAsia="zh-CN"/>
        </w:rPr>
        <w:t xml:space="preserve"> (with </w:t>
      </w:r>
      <m:oMath>
        <m:sSub>
          <m:sSubPr>
            <m:ctrlPr>
              <w:rPr>
                <w:rFonts w:ascii="Cambria Math" w:eastAsia="Calibri" w:hAnsi="Cambria Math" w:cs="Times New Roman"/>
                <w:bCs/>
                <w:i/>
                <w:iCs/>
                <w:kern w:val="2"/>
                <w:lang w:eastAsia="zh-CN"/>
              </w:rPr>
            </m:ctrlPr>
          </m:sSubPr>
          <m:e>
            <m:r>
              <w:rPr>
                <w:rFonts w:ascii="Cambria Math" w:eastAsia="Calibri" w:hAnsi="Cambria Math" w:cs="Times New Roman"/>
                <w:kern w:val="2"/>
                <w:lang w:eastAsia="zh-CN"/>
              </w:rPr>
              <m:t>C</m:t>
            </m:r>
          </m:e>
          <m:sub>
            <m:r>
              <w:rPr>
                <w:rFonts w:ascii="Cambria Math" w:eastAsia="Calibri" w:hAnsi="Cambria Math" w:cs="Times New Roman"/>
                <w:kern w:val="2"/>
                <w:lang w:eastAsia="zh-CN"/>
              </w:rPr>
              <m:t>ij</m:t>
            </m:r>
          </m:sub>
        </m:sSub>
      </m:oMath>
      <w:r w:rsidRPr="00C834D2">
        <w:rPr>
          <w:rFonts w:ascii="Times New Roman" w:eastAsia="Times New Roman" w:hAnsi="Times New Roman" w:cs="Times New Roman"/>
          <w:bCs/>
          <w:iCs/>
          <w:kern w:val="2"/>
          <w:lang w:eastAsia="zh-CN"/>
        </w:rPr>
        <w:t xml:space="preserve"> &gt; 0). </w:t>
      </w:r>
    </w:p>
    <w:p w14:paraId="1BC859B4" w14:textId="77777777" w:rsidR="00632B8E" w:rsidRPr="00C834D2" w:rsidRDefault="00632B8E" w:rsidP="00632B8E">
      <w:pPr>
        <w:widowControl w:val="0"/>
        <w:spacing w:after="0" w:line="240" w:lineRule="auto"/>
        <w:jc w:val="both"/>
        <w:rPr>
          <w:rFonts w:ascii="Times New Roman" w:eastAsia="Calibri" w:hAnsi="Times New Roman" w:cs="Times New Roman"/>
          <w:bCs/>
          <w:iCs/>
          <w:kern w:val="2"/>
          <w:lang w:val="en-US" w:eastAsia="zh-CN"/>
        </w:rPr>
      </w:pPr>
    </w:p>
    <w:p w14:paraId="70261B90" w14:textId="77777777" w:rsidR="00632B8E" w:rsidRPr="00C834D2" w:rsidRDefault="00632B8E" w:rsidP="00632B8E">
      <w:pPr>
        <w:widowControl w:val="0"/>
        <w:spacing w:after="0" w:line="240" w:lineRule="auto"/>
        <w:jc w:val="both"/>
        <w:rPr>
          <w:rFonts w:ascii="Times New Roman" w:eastAsia="Calibri" w:hAnsi="Times New Roman" w:cs="Times New Roman"/>
          <w:bCs/>
          <w:i/>
          <w:kern w:val="2"/>
          <w:lang w:val="en-US" w:eastAsia="zh-CN"/>
        </w:rPr>
      </w:pPr>
      <w:r w:rsidRPr="00C834D2">
        <w:rPr>
          <w:rFonts w:ascii="Times New Roman" w:eastAsia="Calibri" w:hAnsi="Times New Roman" w:cs="Times New Roman"/>
          <w:bCs/>
          <w:i/>
          <w:kern w:val="2"/>
          <w:lang w:val="en-US" w:eastAsia="zh-CN"/>
        </w:rPr>
        <w:t>Gradient descent to optimize the effective connectivity matrix</w:t>
      </w:r>
    </w:p>
    <w:p w14:paraId="00FC66F7" w14:textId="77777777" w:rsidR="00632B8E" w:rsidRPr="00C834D2" w:rsidRDefault="00632B8E" w:rsidP="00632B8E">
      <w:pPr>
        <w:widowControl w:val="0"/>
        <w:spacing w:after="0" w:line="240" w:lineRule="auto"/>
        <w:ind w:firstLine="420"/>
        <w:jc w:val="both"/>
        <w:rPr>
          <w:rFonts w:ascii="Times New Roman" w:eastAsia="Calibri" w:hAnsi="Times New Roman" w:cs="Times New Roman"/>
          <w:bCs/>
          <w:iCs/>
          <w:kern w:val="2"/>
          <w:lang w:val="en-US" w:eastAsia="zh-CN"/>
        </w:rPr>
      </w:pPr>
      <w:r w:rsidRPr="00C834D2">
        <w:rPr>
          <w:rFonts w:ascii="Times New Roman" w:eastAsia="Calibri" w:hAnsi="Times New Roman" w:cs="Times New Roman"/>
          <w:bCs/>
          <w:iCs/>
          <w:kern w:val="2"/>
          <w:lang w:val="en-US" w:eastAsia="zh-CN"/>
        </w:rPr>
        <w:t xml:space="preserve">The effective connectivity matrix is found by gradient descent from its initial value, informed by errors in functional connectivity predictions made using the Hopf model from the current effective connectivity matrix. The gradient descent is performed in order to fit the simulated to the empirical functional connectivity (FC) pairs and the lagged </w:t>
      </w:r>
      <w:proofErr w:type="gramStart"/>
      <w:r w:rsidRPr="00C834D2">
        <w:rPr>
          <w:rFonts w:ascii="Times New Roman" w:eastAsia="Calibri" w:hAnsi="Times New Roman" w:cs="Times New Roman"/>
          <w:bCs/>
          <w:iCs/>
          <w:kern w:val="2"/>
          <w:lang w:val="en-US" w:eastAsia="zh-CN"/>
        </w:rPr>
        <w:t>FC(</w:t>
      </w:r>
      <w:proofErr w:type="gramEnd"/>
      <w:r w:rsidRPr="00C834D2">
        <w:rPr>
          <w:rFonts w:ascii="Times New Roman" w:eastAsia="Calibri" w:hAnsi="Times New Roman" w:cs="Times New Roman"/>
          <w:bCs/>
          <w:iCs/>
          <w:kern w:val="2"/>
          <w:lang w:val="en-US" w:eastAsia="zh-CN"/>
        </w:rPr>
        <w:t xml:space="preserve">tau) pairs. By this, we are able to infer a non-symmetric Effective Connectivity matrix (see Gilson et al </w:t>
      </w:r>
      <w:r w:rsidRPr="00C834D2">
        <w:rPr>
          <w:rFonts w:ascii="Times New Roman" w:eastAsia="Calibri" w:hAnsi="Times New Roman" w:cs="Times New Roman"/>
          <w:bCs/>
          <w:iCs/>
          <w:kern w:val="2"/>
          <w:lang w:val="en-US" w:eastAsia="zh-CN"/>
        </w:rPr>
        <w:fldChar w:fldCharType="begin"/>
      </w:r>
      <w:r w:rsidRPr="00C834D2">
        <w:rPr>
          <w:rFonts w:ascii="Times New Roman" w:eastAsia="Calibri" w:hAnsi="Times New Roman" w:cs="Times New Roman"/>
          <w:bCs/>
          <w:iCs/>
          <w:kern w:val="2"/>
          <w:lang w:val="en-US" w:eastAsia="zh-CN"/>
        </w:rPr>
        <w:instrText xml:space="preserve"> ADDIN EN.CITE &lt;EndNote&gt;&lt;Cite ExcludeAuth="1"&gt;&lt;Author&gt;Gilson&lt;/Author&gt;&lt;Year&gt;2016&lt;/Year&gt;&lt;RecNum&gt;6793&lt;/RecNum&gt;&lt;DisplayText&gt;(2016)&lt;/DisplayText&gt;&lt;record&gt;&lt;rec-number&gt;6793&lt;/rec-number&gt;&lt;foreign-keys&gt;&lt;key app="EN" db-id="zxfaft5tm9dtd4e9vaq52aegze0prt29xfee" timestamp="1456229949"&gt;6793&lt;/key&gt;&lt;/foreign-keys&gt;&lt;ref-type name="Journal Article"&gt;17&lt;/ref-type&gt;&lt;contributors&gt;&lt;authors&gt;&lt;author&gt;Gilson, M.&lt;/author&gt;&lt;author&gt;Moreno-Bote, R.&lt;/author&gt;&lt;author&gt;Ponce-Alvarez, A.&lt;/author&gt;&lt;author&gt;Ritter, P.&lt;/author&gt;&lt;author&gt;Deco, G.&lt;/author&gt;&lt;/authors&gt;&lt;/contributors&gt;&lt;titles&gt;&lt;title&gt;Estimation of directed effective connectivity from fMRI functional connectivity hints at asymmetries in the cortical connectome&lt;/title&gt;&lt;secondary-title&gt;PLoS Computational Biology&lt;/secondary-title&gt;&lt;/titles&gt;&lt;periodical&gt;&lt;full-title&gt;PLoS Computational Biology&lt;/full-title&gt;&lt;abbr-1&gt;PLoS Comput. Biol.&lt;/abbr-1&gt;&lt;abbr-2&gt;PLoS Comput Biol&lt;/abbr-2&gt;&lt;/periodical&gt;&lt;pages&gt;e1004762&lt;/pages&gt;&lt;volume&gt;12&lt;/volume&gt;&lt;dates&gt;&lt;year&gt;2016&lt;/year&gt;&lt;/dates&gt;&lt;urls&gt;&lt;/urls&gt;&lt;/record&gt;&lt;/Cite&gt;&lt;/EndNote&gt;</w:instrText>
      </w:r>
      <w:r w:rsidRPr="00C834D2">
        <w:rPr>
          <w:rFonts w:ascii="Times New Roman" w:eastAsia="Calibri" w:hAnsi="Times New Roman" w:cs="Times New Roman"/>
          <w:bCs/>
          <w:iCs/>
          <w:kern w:val="2"/>
          <w:lang w:val="en-US" w:eastAsia="zh-CN"/>
        </w:rPr>
        <w:fldChar w:fldCharType="separate"/>
      </w:r>
      <w:r w:rsidRPr="00C834D2">
        <w:rPr>
          <w:rFonts w:ascii="Times New Roman" w:eastAsia="Calibri" w:hAnsi="Times New Roman" w:cs="Times New Roman"/>
          <w:bCs/>
          <w:iCs/>
          <w:noProof/>
          <w:kern w:val="2"/>
          <w:lang w:val="en-US" w:eastAsia="zh-CN"/>
        </w:rPr>
        <w:t>(2016)</w:t>
      </w:r>
      <w:r w:rsidRPr="00C834D2">
        <w:rPr>
          <w:rFonts w:ascii="Times New Roman" w:eastAsia="Calibri" w:hAnsi="Times New Roman" w:cs="Times New Roman"/>
          <w:bCs/>
          <w:iCs/>
          <w:kern w:val="2"/>
          <w:lang w:val="en-US" w:eastAsia="zh-CN"/>
        </w:rPr>
        <w:fldChar w:fldCharType="end"/>
      </w:r>
      <w:r w:rsidRPr="00C834D2">
        <w:rPr>
          <w:rFonts w:ascii="Times New Roman" w:eastAsia="Calibri" w:hAnsi="Times New Roman" w:cs="Times New Roman"/>
          <w:bCs/>
          <w:iCs/>
          <w:kern w:val="2"/>
          <w:lang w:val="en-US" w:eastAsia="zh-CN"/>
        </w:rPr>
        <w:t xml:space="preserve">). Note that </w:t>
      </w:r>
      <w:proofErr w:type="spellStart"/>
      <w:r w:rsidRPr="00C834D2">
        <w:rPr>
          <w:rFonts w:ascii="Times New Roman" w:eastAsia="Calibri" w:hAnsi="Times New Roman" w:cs="Times New Roman"/>
          <w:bCs/>
          <w:iCs/>
          <w:kern w:val="2"/>
          <w:lang w:val="en-US" w:eastAsia="zh-CN"/>
        </w:rPr>
        <w:t>FC</w:t>
      </w:r>
      <w:r w:rsidRPr="00C834D2">
        <w:rPr>
          <w:rFonts w:ascii="Times New Roman" w:eastAsia="Calibri" w:hAnsi="Times New Roman" w:cs="Times New Roman"/>
          <w:bCs/>
          <w:iCs/>
          <w:kern w:val="2"/>
          <w:vertAlign w:val="superscript"/>
          <w:lang w:val="en-US" w:eastAsia="zh-CN"/>
        </w:rPr>
        <w:t>tau</w:t>
      </w:r>
      <w:proofErr w:type="spellEnd"/>
      <w:r w:rsidRPr="00C834D2">
        <w:rPr>
          <w:rFonts w:ascii="Times New Roman" w:eastAsia="Calibri" w:hAnsi="Times New Roman" w:cs="Times New Roman"/>
          <w:bCs/>
          <w:i/>
          <w:kern w:val="2"/>
          <w:lang w:val="en-US" w:eastAsia="zh-CN"/>
        </w:rPr>
        <w:t xml:space="preserve">, </w:t>
      </w:r>
      <w:proofErr w:type="spellStart"/>
      <w:r w:rsidRPr="00C834D2">
        <w:rPr>
          <w:rFonts w:ascii="Times New Roman" w:eastAsia="Calibri" w:hAnsi="Times New Roman" w:cs="Times New Roman"/>
          <w:bCs/>
          <w:iCs/>
          <w:kern w:val="2"/>
          <w:lang w:val="en-US" w:eastAsia="zh-CN"/>
        </w:rPr>
        <w:t>ie</w:t>
      </w:r>
      <w:proofErr w:type="spellEnd"/>
      <w:r w:rsidRPr="00C834D2">
        <w:rPr>
          <w:rFonts w:ascii="Times New Roman" w:eastAsia="Calibri" w:hAnsi="Times New Roman" w:cs="Times New Roman"/>
          <w:bCs/>
          <w:iCs/>
          <w:kern w:val="2"/>
          <w:lang w:val="en-US" w:eastAsia="zh-CN"/>
        </w:rPr>
        <w:t xml:space="preserve"> the lagged functional connectivity between pairs, lagged at tau s, breaks the symmetry and thus is fundamental for our purpose.  Specifically, we compute the distance between the </w:t>
      </w:r>
      <w:bookmarkStart w:id="6" w:name="_Hlk82166276"/>
      <w:r w:rsidRPr="00C834D2">
        <w:rPr>
          <w:rFonts w:ascii="Times New Roman" w:eastAsia="Calibri" w:hAnsi="Times New Roman" w:cs="Times New Roman"/>
          <w:bCs/>
          <w:iCs/>
          <w:kern w:val="2"/>
          <w:lang w:val="en-US" w:eastAsia="zh-CN"/>
        </w:rPr>
        <w:t xml:space="preserve">simulated model FC and empirical data </w:t>
      </w:r>
      <w:proofErr w:type="spellStart"/>
      <w:r w:rsidRPr="00C834D2">
        <w:rPr>
          <w:rFonts w:ascii="Times New Roman" w:eastAsia="Calibri" w:hAnsi="Times New Roman" w:cs="Times New Roman"/>
          <w:bCs/>
          <w:iCs/>
          <w:kern w:val="2"/>
          <w:lang w:val="en-US" w:eastAsia="zh-CN"/>
        </w:rPr>
        <w:t>FC</w:t>
      </w:r>
      <w:r w:rsidRPr="00C834D2">
        <w:rPr>
          <w:rFonts w:ascii="Times New Roman" w:eastAsia="Calibri" w:hAnsi="Times New Roman" w:cs="Times New Roman"/>
          <w:bCs/>
          <w:iCs/>
          <w:kern w:val="2"/>
          <w:vertAlign w:val="superscript"/>
          <w:lang w:val="en-US" w:eastAsia="zh-CN"/>
        </w:rPr>
        <w:t>emp</w:t>
      </w:r>
      <w:proofErr w:type="spellEnd"/>
      <w:r w:rsidRPr="00C834D2">
        <w:rPr>
          <w:rFonts w:ascii="Times New Roman" w:eastAsia="Calibri" w:hAnsi="Times New Roman" w:cs="Times New Roman"/>
          <w:bCs/>
          <w:iCs/>
          <w:kern w:val="2"/>
          <w:lang w:val="en-US" w:eastAsia="zh-CN"/>
        </w:rPr>
        <w:t xml:space="preserve">, as well as the simulated model </w:t>
      </w:r>
      <w:proofErr w:type="spellStart"/>
      <w:r w:rsidRPr="00C834D2">
        <w:rPr>
          <w:rFonts w:ascii="Times New Roman" w:eastAsia="Calibri" w:hAnsi="Times New Roman" w:cs="Times New Roman"/>
          <w:bCs/>
          <w:iCs/>
          <w:kern w:val="2"/>
          <w:lang w:val="en-US" w:eastAsia="zh-CN"/>
        </w:rPr>
        <w:t>FC</w:t>
      </w:r>
      <w:r w:rsidRPr="00C834D2">
        <w:rPr>
          <w:rFonts w:ascii="Times New Roman" w:eastAsia="Calibri" w:hAnsi="Times New Roman" w:cs="Times New Roman"/>
          <w:bCs/>
          <w:iCs/>
          <w:kern w:val="2"/>
          <w:vertAlign w:val="superscript"/>
          <w:lang w:val="en-US" w:eastAsia="zh-CN"/>
        </w:rPr>
        <w:t>tau</w:t>
      </w:r>
      <w:proofErr w:type="spellEnd"/>
      <w:r w:rsidRPr="00C834D2">
        <w:rPr>
          <w:rFonts w:ascii="Times New Roman" w:eastAsia="Calibri" w:hAnsi="Times New Roman" w:cs="Times New Roman"/>
          <w:bCs/>
          <w:iCs/>
          <w:kern w:val="2"/>
          <w:lang w:val="en-US" w:eastAsia="zh-CN"/>
        </w:rPr>
        <w:t xml:space="preserve"> and data </w:t>
      </w:r>
      <w:proofErr w:type="spellStart"/>
      <w:r w:rsidRPr="00C834D2">
        <w:rPr>
          <w:rFonts w:ascii="Times New Roman" w:eastAsia="Calibri" w:hAnsi="Times New Roman" w:cs="Times New Roman"/>
          <w:bCs/>
          <w:iCs/>
          <w:kern w:val="2"/>
          <w:lang w:val="en-US" w:eastAsia="zh-CN"/>
        </w:rPr>
        <w:t>FC</w:t>
      </w:r>
      <w:r w:rsidRPr="00C834D2">
        <w:rPr>
          <w:rFonts w:ascii="Times New Roman" w:eastAsia="Calibri" w:hAnsi="Times New Roman" w:cs="Times New Roman"/>
          <w:bCs/>
          <w:iCs/>
          <w:kern w:val="2"/>
          <w:vertAlign w:val="superscript"/>
          <w:lang w:val="en-US" w:eastAsia="zh-CN"/>
        </w:rPr>
        <w:t>tau_emp</w:t>
      </w:r>
      <w:proofErr w:type="spellEnd"/>
      <w:r w:rsidRPr="00C834D2">
        <w:rPr>
          <w:rFonts w:ascii="Times New Roman" w:eastAsia="Calibri" w:hAnsi="Times New Roman" w:cs="Times New Roman"/>
          <w:bCs/>
          <w:iCs/>
          <w:kern w:val="2"/>
          <w:lang w:val="en-US" w:eastAsia="zh-CN"/>
        </w:rPr>
        <w:t xml:space="preserve"> and adjust each effective connection (entry in the effective connectivity matrix) separately with a gradient-descent approach. </w:t>
      </w:r>
      <w:bookmarkEnd w:id="6"/>
      <w:r w:rsidRPr="00C834D2">
        <w:rPr>
          <w:rFonts w:ascii="Times New Roman" w:eastAsia="Calibri" w:hAnsi="Times New Roman" w:cs="Times New Roman"/>
          <w:bCs/>
          <w:iCs/>
          <w:kern w:val="2"/>
          <w:lang w:val="en-US" w:eastAsia="zh-CN"/>
        </w:rPr>
        <w:t xml:space="preserve">The model is run repeatedly with the updated effective connectivity until the fit converges towards a stable value. The update rule for an </w:t>
      </w:r>
      <w:bookmarkStart w:id="7" w:name="_Hlk82166423"/>
      <w:r w:rsidRPr="00C834D2">
        <w:rPr>
          <w:rFonts w:ascii="Times New Roman" w:eastAsia="Calibri" w:hAnsi="Times New Roman" w:cs="Times New Roman"/>
          <w:bCs/>
          <w:iCs/>
          <w:kern w:val="2"/>
          <w:lang w:val="en-US" w:eastAsia="zh-CN"/>
        </w:rPr>
        <w:t xml:space="preserve">entry </w:t>
      </w:r>
      <m:oMath>
        <m:sSub>
          <m:sSubPr>
            <m:ctrlPr>
              <w:rPr>
                <w:rFonts w:ascii="Cambria Math" w:eastAsia="Calibri" w:hAnsi="Cambria Math" w:cs="Times New Roman"/>
                <w:bCs/>
                <w:i/>
                <w:iCs/>
                <w:kern w:val="2"/>
                <w:lang w:eastAsia="zh-CN"/>
              </w:rPr>
            </m:ctrlPr>
          </m:sSubPr>
          <m:e>
            <m:r>
              <w:rPr>
                <w:rFonts w:ascii="Cambria Math" w:eastAsia="Calibri" w:hAnsi="Cambria Math" w:cs="Times New Roman"/>
                <w:kern w:val="2"/>
                <w:lang w:eastAsia="zh-CN"/>
              </w:rPr>
              <m:t>C</m:t>
            </m:r>
          </m:e>
          <m:sub>
            <m:r>
              <w:rPr>
                <w:rFonts w:ascii="Cambria Math" w:eastAsia="Calibri" w:hAnsi="Cambria Math" w:cs="Times New Roman"/>
                <w:kern w:val="2"/>
                <w:lang w:eastAsia="zh-CN"/>
              </w:rPr>
              <m:t>ij</m:t>
            </m:r>
          </m:sub>
        </m:sSub>
        <m:r>
          <w:rPr>
            <w:rFonts w:ascii="Cambria Math" w:eastAsia="Calibri" w:hAnsi="Cambria Math" w:cs="Times New Roman"/>
            <w:kern w:val="2"/>
            <w:lang w:eastAsia="zh-CN"/>
          </w:rPr>
          <m:t xml:space="preserve"> </m:t>
        </m:r>
      </m:oMath>
      <w:r w:rsidRPr="00C834D2">
        <w:rPr>
          <w:rFonts w:ascii="Times New Roman" w:eastAsia="Calibri" w:hAnsi="Times New Roman" w:cs="Times New Roman"/>
          <w:bCs/>
          <w:iCs/>
          <w:kern w:val="2"/>
          <w:lang w:val="en-US" w:eastAsia="zh-CN"/>
        </w:rPr>
        <w:t xml:space="preserve">in the effective connectivity matrix </w:t>
      </w:r>
      <w:bookmarkEnd w:id="7"/>
      <w:r w:rsidRPr="00C834D2">
        <w:rPr>
          <w:rFonts w:ascii="Times New Roman" w:eastAsia="Calibri" w:hAnsi="Times New Roman" w:cs="Times New Roman"/>
          <w:bCs/>
          <w:iCs/>
          <w:kern w:val="2"/>
          <w:lang w:val="en-US" w:eastAsia="zh-CN"/>
        </w:rPr>
        <w:t xml:space="preserve">is </w:t>
      </w:r>
    </w:p>
    <w:p w14:paraId="6E06CAC0" w14:textId="77777777" w:rsidR="00632B8E" w:rsidRPr="00C834D2" w:rsidRDefault="00632B8E" w:rsidP="00632B8E">
      <w:pPr>
        <w:widowControl w:val="0"/>
        <w:spacing w:after="0" w:line="240" w:lineRule="auto"/>
        <w:ind w:firstLine="420"/>
        <w:jc w:val="both"/>
        <w:rPr>
          <w:rFonts w:ascii="Times New Roman" w:eastAsia="Calibri" w:hAnsi="Times New Roman" w:cs="Times New Roman"/>
          <w:bCs/>
          <w:iCs/>
          <w:kern w:val="2"/>
          <w:lang w:val="en-US" w:eastAsia="zh-CN"/>
        </w:rPr>
      </w:pPr>
      <w:bookmarkStart w:id="8" w:name="_Hlk82166477"/>
    </w:p>
    <w:p w14:paraId="159D0A5C" w14:textId="77777777" w:rsidR="00632B8E" w:rsidRPr="00C834D2" w:rsidRDefault="00000000" w:rsidP="00632B8E">
      <w:pPr>
        <w:widowControl w:val="0"/>
        <w:spacing w:after="0" w:line="240" w:lineRule="auto"/>
        <w:jc w:val="both"/>
        <w:rPr>
          <w:rFonts w:ascii="Calibri" w:eastAsia="Calibri" w:hAnsi="Calibri" w:cs="Calibri"/>
          <w:bCs/>
          <w:iCs/>
          <w:kern w:val="2"/>
          <w:sz w:val="21"/>
          <w:szCs w:val="21"/>
          <w:lang w:val="en-US" w:eastAsia="zh-CN"/>
        </w:rPr>
      </w:pPr>
      <m:oMath>
        <m:sSub>
          <m:sSubPr>
            <m:ctrlPr>
              <w:rPr>
                <w:rFonts w:ascii="Cambria Math" w:eastAsia="Calibri" w:hAnsi="Cambria Math" w:cs="Calibri"/>
                <w:bCs/>
                <w:iCs/>
                <w:kern w:val="2"/>
                <w:sz w:val="21"/>
                <w:szCs w:val="21"/>
                <w:lang w:val="en-US" w:eastAsia="zh-CN"/>
              </w:rPr>
            </m:ctrlPr>
          </m:sSubPr>
          <m:e>
            <m:r>
              <w:rPr>
                <w:rFonts w:ascii="Cambria Math" w:eastAsia="Calibri" w:hAnsi="Cambria Math" w:cs="Calibri"/>
                <w:kern w:val="2"/>
                <w:sz w:val="21"/>
                <w:szCs w:val="21"/>
                <w:lang w:val="en-US" w:eastAsia="zh-CN"/>
              </w:rPr>
              <m:t>C</m:t>
            </m:r>
            <m:ctrlPr>
              <w:rPr>
                <w:rFonts w:ascii="Cambria Math" w:eastAsia="Calibri" w:hAnsi="Cambria Math" w:cs="Calibri"/>
                <w:i/>
                <w:kern w:val="2"/>
                <w:sz w:val="21"/>
                <w:szCs w:val="21"/>
                <w:lang w:val="en-US" w:eastAsia="zh-CN"/>
              </w:rPr>
            </m:ctrlPr>
          </m:e>
          <m:sub>
            <m:r>
              <w:rPr>
                <w:rFonts w:ascii="Cambria Math" w:eastAsia="Calibri" w:hAnsi="Cambria Math" w:cs="Calibri"/>
                <w:kern w:val="2"/>
                <w:sz w:val="21"/>
                <w:szCs w:val="21"/>
                <w:lang w:val="en-US" w:eastAsia="zh-CN"/>
              </w:rPr>
              <m:t>ij</m:t>
            </m:r>
          </m:sub>
        </m:sSub>
        <m:r>
          <m:rPr>
            <m:sty m:val="p"/>
          </m:rPr>
          <w:rPr>
            <w:rFonts w:ascii="Cambria Math" w:eastAsia="Calibri" w:hAnsi="Cambria Math" w:cs="Calibri"/>
            <w:kern w:val="2"/>
            <w:sz w:val="21"/>
            <w:szCs w:val="21"/>
            <w:lang w:val="en-US" w:eastAsia="zh-CN"/>
          </w:rPr>
          <m:t>=</m:t>
        </m:r>
        <m:sSub>
          <m:sSubPr>
            <m:ctrlPr>
              <w:rPr>
                <w:rFonts w:ascii="Cambria Math" w:eastAsia="Calibri" w:hAnsi="Cambria Math" w:cs="Calibri"/>
                <w:bCs/>
                <w:iCs/>
                <w:kern w:val="2"/>
                <w:sz w:val="21"/>
                <w:szCs w:val="21"/>
                <w:lang w:val="en-US" w:eastAsia="zh-CN"/>
              </w:rPr>
            </m:ctrlPr>
          </m:sSubPr>
          <m:e>
            <m:r>
              <w:rPr>
                <w:rFonts w:ascii="Cambria Math" w:eastAsia="Calibri" w:hAnsi="Cambria Math" w:cs="Calibri"/>
                <w:kern w:val="2"/>
                <w:sz w:val="21"/>
                <w:szCs w:val="21"/>
                <w:lang w:val="en-US" w:eastAsia="zh-CN"/>
              </w:rPr>
              <m:t>C</m:t>
            </m:r>
            <m:ctrlPr>
              <w:rPr>
                <w:rFonts w:ascii="Cambria Math" w:eastAsia="Calibri" w:hAnsi="Cambria Math" w:cs="Calibri"/>
                <w:kern w:val="2"/>
                <w:sz w:val="21"/>
                <w:szCs w:val="21"/>
                <w:lang w:val="en-US" w:eastAsia="zh-CN"/>
              </w:rPr>
            </m:ctrlPr>
          </m:e>
          <m:sub>
            <m:r>
              <w:rPr>
                <w:rFonts w:ascii="Cambria Math" w:eastAsia="Calibri" w:hAnsi="Cambria Math" w:cs="Calibri"/>
                <w:kern w:val="2"/>
                <w:sz w:val="21"/>
                <w:szCs w:val="21"/>
                <w:lang w:val="en-US" w:eastAsia="zh-CN"/>
              </w:rPr>
              <m:t>ij</m:t>
            </m:r>
          </m:sub>
        </m:sSub>
        <m:r>
          <m:rPr>
            <m:sty m:val="p"/>
          </m:rPr>
          <w:rPr>
            <w:rFonts w:ascii="Cambria Math" w:eastAsia="Calibri" w:hAnsi="Cambria Math" w:cs="Calibri"/>
            <w:kern w:val="2"/>
            <w:sz w:val="21"/>
            <w:szCs w:val="21"/>
            <w:lang w:val="en-US" w:eastAsia="zh-CN"/>
          </w:rPr>
          <m:t>+ε</m:t>
        </m:r>
        <m:d>
          <m:dPr>
            <m:ctrlPr>
              <w:rPr>
                <w:rFonts w:ascii="Cambria Math" w:eastAsia="Calibri" w:hAnsi="Cambria Math" w:cs="Calibri"/>
                <w:kern w:val="2"/>
                <w:sz w:val="21"/>
                <w:szCs w:val="21"/>
                <w:lang w:val="en-US" w:eastAsia="zh-CN"/>
              </w:rPr>
            </m:ctrlPr>
          </m:dPr>
          <m:e>
            <m:r>
              <w:rPr>
                <w:rFonts w:ascii="Cambria Math" w:eastAsia="Calibri" w:hAnsi="Cambria Math" w:cs="Calibri"/>
                <w:kern w:val="2"/>
                <w:sz w:val="21"/>
                <w:szCs w:val="21"/>
                <w:lang w:val="en-US" w:eastAsia="zh-CN"/>
              </w:rPr>
              <m:t>F</m:t>
            </m:r>
            <m:sSubSup>
              <m:sSubSupPr>
                <m:ctrlPr>
                  <w:rPr>
                    <w:rFonts w:ascii="Cambria Math" w:eastAsia="Calibri" w:hAnsi="Cambria Math" w:cs="Calibri"/>
                    <w:bCs/>
                    <w:iCs/>
                    <w:kern w:val="2"/>
                    <w:sz w:val="21"/>
                    <w:szCs w:val="21"/>
                    <w:lang w:val="en-US" w:eastAsia="zh-CN"/>
                  </w:rPr>
                </m:ctrlPr>
              </m:sSubSupPr>
              <m:e>
                <m:r>
                  <w:rPr>
                    <w:rFonts w:ascii="Cambria Math" w:eastAsia="Calibri" w:hAnsi="Cambria Math" w:cs="Calibri"/>
                    <w:kern w:val="2"/>
                    <w:sz w:val="21"/>
                    <w:szCs w:val="21"/>
                    <w:lang w:val="en-US" w:eastAsia="zh-CN"/>
                  </w:rPr>
                  <m:t>C</m:t>
                </m:r>
                <m:ctrlPr>
                  <w:rPr>
                    <w:rFonts w:ascii="Cambria Math" w:eastAsia="Calibri" w:hAnsi="Cambria Math" w:cs="Calibri"/>
                    <w:i/>
                    <w:kern w:val="2"/>
                    <w:sz w:val="21"/>
                    <w:szCs w:val="21"/>
                    <w:lang w:val="en-US" w:eastAsia="zh-CN"/>
                  </w:rPr>
                </m:ctrlPr>
              </m:e>
              <m:sub>
                <m:r>
                  <w:rPr>
                    <w:rFonts w:ascii="Cambria Math" w:eastAsia="Calibri" w:hAnsi="Cambria Math" w:cs="Calibri"/>
                    <w:kern w:val="2"/>
                    <w:sz w:val="21"/>
                    <w:szCs w:val="21"/>
                    <w:lang w:val="en-US" w:eastAsia="zh-CN"/>
                  </w:rPr>
                  <m:t>ij</m:t>
                </m:r>
              </m:sub>
              <m:sup>
                <m:r>
                  <w:rPr>
                    <w:rFonts w:ascii="Cambria Math" w:eastAsia="Calibri" w:hAnsi="Cambria Math" w:cs="Calibri"/>
                    <w:kern w:val="2"/>
                    <w:sz w:val="21"/>
                    <w:szCs w:val="21"/>
                    <w:lang w:val="en-US" w:eastAsia="zh-CN"/>
                  </w:rPr>
                  <m:t>emp</m:t>
                </m:r>
              </m:sup>
            </m:sSubSup>
            <m:r>
              <m:rPr>
                <m:sty m:val="p"/>
              </m:rPr>
              <w:rPr>
                <w:rFonts w:ascii="Cambria Math" w:eastAsia="Calibri" w:hAnsi="Cambria Math" w:cs="Calibri"/>
                <w:kern w:val="2"/>
                <w:sz w:val="21"/>
                <w:szCs w:val="21"/>
                <w:lang w:val="en-US" w:eastAsia="zh-CN"/>
              </w:rPr>
              <m:t>-</m:t>
            </m:r>
            <m:r>
              <w:rPr>
                <w:rFonts w:ascii="Cambria Math" w:eastAsia="Calibri" w:hAnsi="Cambria Math" w:cs="Calibri"/>
                <w:kern w:val="2"/>
                <w:sz w:val="21"/>
                <w:szCs w:val="21"/>
                <w:lang w:val="en-US" w:eastAsia="zh-CN"/>
              </w:rPr>
              <m:t>F</m:t>
            </m:r>
            <m:sSubSup>
              <m:sSubSupPr>
                <m:ctrlPr>
                  <w:rPr>
                    <w:rFonts w:ascii="Cambria Math" w:eastAsia="Calibri" w:hAnsi="Cambria Math" w:cs="Calibri"/>
                    <w:bCs/>
                    <w:iCs/>
                    <w:kern w:val="2"/>
                    <w:sz w:val="21"/>
                    <w:szCs w:val="21"/>
                    <w:lang w:val="en-US" w:eastAsia="zh-CN"/>
                  </w:rPr>
                </m:ctrlPr>
              </m:sSubSupPr>
              <m:e>
                <m:r>
                  <w:rPr>
                    <w:rFonts w:ascii="Cambria Math" w:eastAsia="Calibri" w:hAnsi="Cambria Math" w:cs="Calibri"/>
                    <w:kern w:val="2"/>
                    <w:sz w:val="21"/>
                    <w:szCs w:val="21"/>
                    <w:lang w:val="en-US" w:eastAsia="zh-CN"/>
                  </w:rPr>
                  <m:t>C</m:t>
                </m:r>
                <m:ctrlPr>
                  <w:rPr>
                    <w:rFonts w:ascii="Cambria Math" w:eastAsia="Calibri" w:hAnsi="Cambria Math" w:cs="Calibri"/>
                    <w:i/>
                    <w:kern w:val="2"/>
                    <w:sz w:val="21"/>
                    <w:szCs w:val="21"/>
                    <w:lang w:val="en-US" w:eastAsia="zh-CN"/>
                  </w:rPr>
                </m:ctrlPr>
              </m:e>
              <m:sub>
                <m:r>
                  <w:rPr>
                    <w:rFonts w:ascii="Cambria Math" w:eastAsia="Calibri" w:hAnsi="Cambria Math" w:cs="Calibri"/>
                    <w:kern w:val="2"/>
                    <w:sz w:val="21"/>
                    <w:szCs w:val="21"/>
                    <w:lang w:val="en-US" w:eastAsia="zh-CN"/>
                  </w:rPr>
                  <m:t>ij</m:t>
                </m:r>
              </m:sub>
              <m:sup>
                <m:r>
                  <w:rPr>
                    <w:rFonts w:ascii="Cambria Math" w:eastAsia="Calibri" w:hAnsi="Cambria Math" w:cs="Calibri"/>
                    <w:kern w:val="2"/>
                    <w:sz w:val="21"/>
                    <w:szCs w:val="21"/>
                    <w:lang w:val="en-US" w:eastAsia="zh-CN"/>
                  </w:rPr>
                  <m:t xml:space="preserve"> </m:t>
                </m:r>
              </m:sup>
            </m:sSubSup>
            <m:r>
              <m:rPr>
                <m:sty m:val="p"/>
              </m:rPr>
              <w:rPr>
                <w:rFonts w:ascii="Cambria Math" w:eastAsia="Calibri" w:hAnsi="Cambria Math" w:cs="Calibri"/>
                <w:kern w:val="2"/>
                <w:sz w:val="21"/>
                <w:szCs w:val="21"/>
                <w:lang w:val="en-US" w:eastAsia="zh-CN"/>
              </w:rPr>
              <m:t>+</m:t>
            </m:r>
            <m:r>
              <w:rPr>
                <w:rFonts w:ascii="Cambria Math" w:eastAsia="Calibri" w:hAnsi="Cambria Math" w:cs="Calibri"/>
                <w:kern w:val="2"/>
                <w:sz w:val="21"/>
                <w:szCs w:val="21"/>
                <w:lang w:val="en-US" w:eastAsia="zh-CN"/>
              </w:rPr>
              <m:t>F</m:t>
            </m:r>
            <m:sSubSup>
              <m:sSubSupPr>
                <m:ctrlPr>
                  <w:rPr>
                    <w:rFonts w:ascii="Cambria Math" w:eastAsia="Calibri" w:hAnsi="Cambria Math" w:cs="Calibri"/>
                    <w:bCs/>
                    <w:iCs/>
                    <w:kern w:val="2"/>
                    <w:sz w:val="21"/>
                    <w:szCs w:val="21"/>
                    <w:lang w:val="en-US" w:eastAsia="zh-CN"/>
                  </w:rPr>
                </m:ctrlPr>
              </m:sSubSupPr>
              <m:e>
                <m:r>
                  <w:rPr>
                    <w:rFonts w:ascii="Cambria Math" w:eastAsia="Calibri" w:hAnsi="Cambria Math" w:cs="Calibri"/>
                    <w:kern w:val="2"/>
                    <w:sz w:val="21"/>
                    <w:szCs w:val="21"/>
                    <w:lang w:val="en-US" w:eastAsia="zh-CN"/>
                  </w:rPr>
                  <m:t>C</m:t>
                </m:r>
                <m:ctrlPr>
                  <w:rPr>
                    <w:rFonts w:ascii="Cambria Math" w:eastAsia="Calibri" w:hAnsi="Cambria Math" w:cs="Calibri"/>
                    <w:i/>
                    <w:kern w:val="2"/>
                    <w:sz w:val="21"/>
                    <w:szCs w:val="21"/>
                    <w:lang w:val="en-US" w:eastAsia="zh-CN"/>
                  </w:rPr>
                </m:ctrlPr>
              </m:e>
              <m:sub>
                <m:r>
                  <w:rPr>
                    <w:rFonts w:ascii="Cambria Math" w:eastAsia="Calibri" w:hAnsi="Cambria Math" w:cs="Calibri"/>
                    <w:kern w:val="2"/>
                    <w:sz w:val="21"/>
                    <w:szCs w:val="21"/>
                    <w:lang w:val="en-US" w:eastAsia="zh-CN"/>
                  </w:rPr>
                  <m:t>ij</m:t>
                </m:r>
              </m:sub>
              <m:sup>
                <m:r>
                  <w:rPr>
                    <w:rFonts w:ascii="Cambria Math" w:eastAsia="Calibri" w:hAnsi="Cambria Math" w:cs="Calibri"/>
                    <w:kern w:val="2"/>
                    <w:sz w:val="21"/>
                    <w:szCs w:val="21"/>
                    <w:lang w:val="en-US" w:eastAsia="zh-CN"/>
                  </w:rPr>
                  <m:t>tau_emp</m:t>
                </m:r>
              </m:sup>
            </m:sSubSup>
            <m:r>
              <m:rPr>
                <m:sty m:val="p"/>
              </m:rPr>
              <w:rPr>
                <w:rFonts w:ascii="Cambria Math" w:eastAsia="Calibri" w:hAnsi="Cambria Math" w:cs="Calibri"/>
                <w:kern w:val="2"/>
                <w:sz w:val="21"/>
                <w:szCs w:val="21"/>
                <w:lang w:val="en-US" w:eastAsia="zh-CN"/>
              </w:rPr>
              <m:t>-</m:t>
            </m:r>
            <m:r>
              <w:rPr>
                <w:rFonts w:ascii="Cambria Math" w:eastAsia="Calibri" w:hAnsi="Cambria Math" w:cs="Calibri"/>
                <w:kern w:val="2"/>
                <w:sz w:val="21"/>
                <w:szCs w:val="21"/>
                <w:lang w:val="en-US" w:eastAsia="zh-CN"/>
              </w:rPr>
              <m:t>F</m:t>
            </m:r>
            <m:sSubSup>
              <m:sSubSupPr>
                <m:ctrlPr>
                  <w:rPr>
                    <w:rFonts w:ascii="Cambria Math" w:eastAsia="Calibri" w:hAnsi="Cambria Math" w:cs="Calibri"/>
                    <w:bCs/>
                    <w:iCs/>
                    <w:kern w:val="2"/>
                    <w:sz w:val="21"/>
                    <w:szCs w:val="21"/>
                    <w:lang w:val="en-US" w:eastAsia="zh-CN"/>
                  </w:rPr>
                </m:ctrlPr>
              </m:sSubSupPr>
              <m:e>
                <m:r>
                  <w:rPr>
                    <w:rFonts w:ascii="Cambria Math" w:eastAsia="Calibri" w:hAnsi="Cambria Math" w:cs="Calibri"/>
                    <w:kern w:val="2"/>
                    <w:sz w:val="21"/>
                    <w:szCs w:val="21"/>
                    <w:lang w:val="en-US" w:eastAsia="zh-CN"/>
                  </w:rPr>
                  <m:t>C</m:t>
                </m:r>
                <m:ctrlPr>
                  <w:rPr>
                    <w:rFonts w:ascii="Cambria Math" w:eastAsia="Calibri" w:hAnsi="Cambria Math" w:cs="Calibri"/>
                    <w:i/>
                    <w:kern w:val="2"/>
                    <w:sz w:val="21"/>
                    <w:szCs w:val="21"/>
                    <w:lang w:val="en-US" w:eastAsia="zh-CN"/>
                  </w:rPr>
                </m:ctrlPr>
              </m:e>
              <m:sub>
                <m:r>
                  <w:rPr>
                    <w:rFonts w:ascii="Cambria Math" w:eastAsia="Calibri" w:hAnsi="Cambria Math" w:cs="Calibri"/>
                    <w:kern w:val="2"/>
                    <w:sz w:val="21"/>
                    <w:szCs w:val="21"/>
                    <w:lang w:val="en-US" w:eastAsia="zh-CN"/>
                  </w:rPr>
                  <m:t>ij</m:t>
                </m:r>
              </m:sub>
              <m:sup>
                <m:r>
                  <w:rPr>
                    <w:rFonts w:ascii="Cambria Math" w:eastAsia="Calibri" w:hAnsi="Cambria Math" w:cs="Calibri"/>
                    <w:kern w:val="2"/>
                    <w:sz w:val="21"/>
                    <w:szCs w:val="21"/>
                    <w:lang w:val="en-US" w:eastAsia="zh-CN"/>
                  </w:rPr>
                  <m:t>tau</m:t>
                </m:r>
              </m:sup>
            </m:sSubSup>
          </m:e>
        </m:d>
      </m:oMath>
      <w:r w:rsidR="00632B8E" w:rsidRPr="00C834D2">
        <w:rPr>
          <w:rFonts w:ascii="Calibri" w:eastAsia="Calibri" w:hAnsi="Calibri" w:cs="Calibri"/>
          <w:bCs/>
          <w:iCs/>
          <w:kern w:val="2"/>
          <w:sz w:val="21"/>
          <w:szCs w:val="21"/>
          <w:lang w:val="en-US" w:eastAsia="zh-CN"/>
        </w:rPr>
        <w:tab/>
        <w:t>(3)</w:t>
      </w:r>
    </w:p>
    <w:p w14:paraId="44A32BEF" w14:textId="77777777" w:rsidR="00632B8E" w:rsidRPr="00C834D2" w:rsidRDefault="00632B8E" w:rsidP="00632B8E">
      <w:pPr>
        <w:widowControl w:val="0"/>
        <w:spacing w:after="0" w:line="240" w:lineRule="auto"/>
        <w:jc w:val="both"/>
        <w:rPr>
          <w:rFonts w:ascii="Times New Roman" w:eastAsia="Calibri" w:hAnsi="Times New Roman" w:cs="Times New Roman"/>
          <w:bCs/>
          <w:iCs/>
          <w:kern w:val="2"/>
          <w:lang w:val="en-US" w:eastAsia="zh-CN"/>
        </w:rPr>
      </w:pPr>
      <w:r w:rsidRPr="00C834D2">
        <w:rPr>
          <w:rFonts w:ascii="Times New Roman" w:eastAsia="Calibri" w:hAnsi="Times New Roman" w:cs="Times New Roman"/>
          <w:bCs/>
          <w:iCs/>
          <w:kern w:val="2"/>
          <w:lang w:val="en-US" w:eastAsia="zh-CN"/>
        </w:rPr>
        <w:t xml:space="preserve">where </w:t>
      </w:r>
      <m:oMath>
        <m:r>
          <m:rPr>
            <m:sty m:val="p"/>
          </m:rPr>
          <w:rPr>
            <w:rFonts w:ascii="Cambria Math" w:eastAsia="Calibri" w:hAnsi="Cambria Math" w:cs="Times New Roman"/>
            <w:kern w:val="2"/>
            <w:lang w:val="en-US" w:eastAsia="zh-CN"/>
          </w:rPr>
          <m:t xml:space="preserve">ϵ is </m:t>
        </m:r>
      </m:oMath>
      <w:r w:rsidRPr="00C834D2">
        <w:rPr>
          <w:rFonts w:ascii="Times New Roman" w:eastAsia="Calibri" w:hAnsi="Times New Roman" w:cs="Times New Roman"/>
          <w:bCs/>
          <w:iCs/>
          <w:kern w:val="2"/>
          <w:lang w:val="en-US" w:eastAsia="zh-CN"/>
        </w:rPr>
        <w:t xml:space="preserve">a learning rate constant, and </w:t>
      </w:r>
      <w:proofErr w:type="spellStart"/>
      <w:r w:rsidRPr="00C834D2">
        <w:rPr>
          <w:rFonts w:ascii="Times New Roman" w:eastAsia="Calibri" w:hAnsi="Times New Roman" w:cs="Times New Roman"/>
          <w:bCs/>
          <w:i/>
          <w:kern w:val="2"/>
          <w:lang w:val="en-US" w:eastAsia="zh-CN"/>
        </w:rPr>
        <w:t>i</w:t>
      </w:r>
      <w:proofErr w:type="spellEnd"/>
      <w:r w:rsidRPr="00C834D2">
        <w:rPr>
          <w:rFonts w:ascii="Times New Roman" w:eastAsia="Calibri" w:hAnsi="Times New Roman" w:cs="Times New Roman"/>
          <w:bCs/>
          <w:iCs/>
          <w:kern w:val="2"/>
          <w:lang w:val="en-US" w:eastAsia="zh-CN"/>
        </w:rPr>
        <w:t xml:space="preserve"> and </w:t>
      </w:r>
      <w:r w:rsidRPr="00C834D2">
        <w:rPr>
          <w:rFonts w:ascii="Times New Roman" w:eastAsia="Calibri" w:hAnsi="Times New Roman" w:cs="Times New Roman"/>
          <w:bCs/>
          <w:i/>
          <w:kern w:val="2"/>
          <w:lang w:val="en-US" w:eastAsia="zh-CN"/>
        </w:rPr>
        <w:t>j</w:t>
      </w:r>
      <w:r w:rsidRPr="00C834D2">
        <w:rPr>
          <w:rFonts w:ascii="Times New Roman" w:eastAsia="Calibri" w:hAnsi="Times New Roman" w:cs="Times New Roman"/>
          <w:bCs/>
          <w:iCs/>
          <w:kern w:val="2"/>
          <w:lang w:val="en-US" w:eastAsia="zh-CN"/>
        </w:rPr>
        <w:t xml:space="preserve"> are the nodes.</w:t>
      </w:r>
    </w:p>
    <w:bookmarkEnd w:id="8"/>
    <w:p w14:paraId="42D958B9" w14:textId="77777777" w:rsidR="00632B8E" w:rsidRPr="00C834D2" w:rsidRDefault="00632B8E" w:rsidP="00632B8E">
      <w:pPr>
        <w:widowControl w:val="0"/>
        <w:spacing w:after="0" w:line="240" w:lineRule="auto"/>
        <w:jc w:val="both"/>
        <w:rPr>
          <w:rFonts w:ascii="Times New Roman" w:eastAsia="Calibri" w:hAnsi="Times New Roman" w:cs="Times New Roman"/>
          <w:bCs/>
          <w:iCs/>
          <w:kern w:val="2"/>
          <w:lang w:val="en-US" w:eastAsia="zh-CN"/>
        </w:rPr>
      </w:pPr>
      <w:r w:rsidRPr="00C834D2">
        <w:rPr>
          <w:rFonts w:ascii="Times New Roman" w:eastAsia="Calibri" w:hAnsi="Times New Roman" w:cs="Times New Roman"/>
          <w:bCs/>
          <w:iCs/>
          <w:kern w:val="2"/>
          <w:lang w:val="en-US" w:eastAsia="zh-CN"/>
        </w:rPr>
        <w:tab/>
        <w:t xml:space="preserve">For the implementation, we set </w:t>
      </w:r>
      <w:r w:rsidRPr="00C834D2">
        <w:rPr>
          <w:rFonts w:ascii="Times New Roman" w:eastAsia="Calibri" w:hAnsi="Times New Roman" w:cs="Times New Roman"/>
          <w:bCs/>
          <w:i/>
          <w:kern w:val="2"/>
          <w:lang w:val="en-US" w:eastAsia="zh-CN"/>
        </w:rPr>
        <w:t>tau</w:t>
      </w:r>
      <w:r w:rsidRPr="00C834D2">
        <w:rPr>
          <w:rFonts w:ascii="Times New Roman" w:eastAsia="Calibri" w:hAnsi="Times New Roman" w:cs="Times New Roman"/>
          <w:bCs/>
          <w:iCs/>
          <w:kern w:val="2"/>
          <w:lang w:val="en-US" w:eastAsia="zh-CN"/>
        </w:rPr>
        <w:t xml:space="preserve"> to be 2 s, selecting the appropriate number of TRs to achieve this. </w:t>
      </w:r>
    </w:p>
    <w:p w14:paraId="272D9670" w14:textId="77777777" w:rsidR="00632B8E" w:rsidRPr="00C834D2" w:rsidRDefault="00632B8E" w:rsidP="00632B8E">
      <w:pPr>
        <w:widowControl w:val="0"/>
        <w:spacing w:after="0" w:line="240" w:lineRule="auto"/>
        <w:jc w:val="both"/>
        <w:rPr>
          <w:rFonts w:ascii="Times New Roman" w:eastAsia="Calibri" w:hAnsi="Times New Roman" w:cs="Times New Roman"/>
          <w:bCs/>
          <w:iCs/>
          <w:kern w:val="2"/>
          <w:lang w:val="en-US" w:eastAsia="zh-CN"/>
        </w:rPr>
      </w:pPr>
      <w:r w:rsidRPr="00C834D2">
        <w:rPr>
          <w:rFonts w:ascii="Times New Roman" w:eastAsia="Calibri" w:hAnsi="Times New Roman" w:cs="Times New Roman"/>
          <w:bCs/>
          <w:iCs/>
          <w:kern w:val="2"/>
          <w:lang w:val="en-US" w:eastAsia="zh-CN"/>
        </w:rPr>
        <w:tab/>
        <w:t xml:space="preserve">The convergence of the algorithm is illustrated elsewhere </w:t>
      </w:r>
      <w:r w:rsidRPr="00C834D2">
        <w:rPr>
          <w:rFonts w:ascii="Times New Roman" w:eastAsia="Calibri" w:hAnsi="Times New Roman" w:cs="Times New Roman"/>
          <w:bCs/>
          <w:iCs/>
          <w:kern w:val="2"/>
          <w:lang w:val="en-US" w:eastAsia="zh-CN"/>
        </w:rPr>
        <w:fldChar w:fldCharType="begin"/>
      </w:r>
      <w:r w:rsidRPr="00C834D2">
        <w:rPr>
          <w:rFonts w:ascii="Times New Roman" w:eastAsia="Calibri" w:hAnsi="Times New Roman" w:cs="Times New Roman"/>
          <w:bCs/>
          <w:iCs/>
          <w:kern w:val="2"/>
          <w:lang w:val="en-US" w:eastAsia="zh-CN"/>
        </w:rPr>
        <w:instrText xml:space="preserve"> ADDIN EN.CITE &lt;EndNote&gt;&lt;Cite&gt;&lt;Author&gt;Huang&lt;/Author&gt;&lt;Year&gt;2021&lt;/Year&gt;&lt;RecNum&gt;8446&lt;/RecNum&gt;&lt;DisplayText&gt;(Huang et al. 2021)&lt;/DisplayText&gt;&lt;record&gt;&lt;rec-number&gt;8446&lt;/rec-number&gt;&lt;foreign-keys&gt;&lt;key app="EN" db-id="zxfaft5tm9dtd4e9vaq52aegze0prt29xfee" timestamp="1606551217"&gt;8446&lt;/key&gt;&lt;/foreign-keys&gt;&lt;ref-type name="Journal Article"&gt;17&lt;/ref-type&gt;&lt;contributors&gt;&lt;authors&gt;&lt;author&gt;Huang,C-C.&lt;/author&gt;&lt;author&gt;Rolls, E. T.&lt;/author&gt;&lt;author&gt;Hsu,C-C.H.&lt;/author&gt;&lt;author&gt;Feng,J.&lt;/author&gt;&lt;author&gt;Lin,C-P. &lt;/author&gt;&lt;/authors&gt;&lt;/contributors&gt;&lt;titles&gt;&lt;title&gt;Extensive cortical connectivity of the human hippocampal memory system: beyond the &amp;quot;what&amp;quot; and &amp;quot;where&amp;quot; dual-stream model&lt;/title&gt;&lt;secondary-title&gt;Cerebral Cortex&lt;/secondary-title&gt;&lt;/titles&gt;&lt;periodical&gt;&lt;full-title&gt;Cerebral Cortex&lt;/full-title&gt;&lt;abbr-1&gt;Cereb. Cortex&lt;/abbr-1&gt;&lt;abbr-2&gt;Cereb Cortex&lt;/abbr-2&gt;&lt;/periodical&gt;&lt;pages&gt;4652-4669&lt;/pages&gt;&lt;volume&gt;31&lt;/volume&gt;&lt;dates&gt;&lt;year&gt;2021&lt;/year&gt;&lt;/dates&gt;&lt;urls&gt;&lt;/urls&gt;&lt;electronic-resource-num&gt;10.1093/cercor/bhab113&lt;/electronic-resource-num&gt;&lt;/record&gt;&lt;/Cite&gt;&lt;/EndNote&gt;</w:instrText>
      </w:r>
      <w:r w:rsidRPr="00C834D2">
        <w:rPr>
          <w:rFonts w:ascii="Times New Roman" w:eastAsia="Calibri" w:hAnsi="Times New Roman" w:cs="Times New Roman"/>
          <w:bCs/>
          <w:iCs/>
          <w:kern w:val="2"/>
          <w:lang w:val="en-US" w:eastAsia="zh-CN"/>
        </w:rPr>
        <w:fldChar w:fldCharType="separate"/>
      </w:r>
      <w:r w:rsidRPr="00C834D2">
        <w:rPr>
          <w:rFonts w:ascii="Times New Roman" w:eastAsia="Calibri" w:hAnsi="Times New Roman" w:cs="Times New Roman"/>
          <w:bCs/>
          <w:iCs/>
          <w:noProof/>
          <w:kern w:val="2"/>
          <w:lang w:val="en-US" w:eastAsia="zh-CN"/>
        </w:rPr>
        <w:t>(Huang et al. 2021)</w:t>
      </w:r>
      <w:r w:rsidRPr="00C834D2">
        <w:rPr>
          <w:rFonts w:ascii="Times New Roman" w:eastAsia="Calibri" w:hAnsi="Times New Roman" w:cs="Times New Roman"/>
          <w:bCs/>
          <w:iCs/>
          <w:kern w:val="2"/>
          <w:lang w:val="en-US" w:eastAsia="zh-CN"/>
        </w:rPr>
        <w:fldChar w:fldCharType="end"/>
      </w:r>
      <w:r w:rsidRPr="00C834D2">
        <w:rPr>
          <w:rFonts w:ascii="Times New Roman" w:eastAsia="Calibri" w:hAnsi="Times New Roman" w:cs="Times New Roman"/>
          <w:bCs/>
          <w:iCs/>
          <w:kern w:val="2"/>
          <w:lang w:val="en-US" w:eastAsia="zh-CN"/>
        </w:rPr>
        <w:t xml:space="preserve">. The correlations between the empirical functional </w:t>
      </w:r>
      <w:proofErr w:type="spellStart"/>
      <w:r w:rsidRPr="00C834D2">
        <w:rPr>
          <w:rFonts w:ascii="Times New Roman" w:eastAsia="Calibri" w:hAnsi="Times New Roman" w:cs="Times New Roman"/>
          <w:bCs/>
          <w:iCs/>
          <w:kern w:val="2"/>
          <w:lang w:val="en-US" w:eastAsia="zh-CN"/>
        </w:rPr>
        <w:t>connectivities</w:t>
      </w:r>
      <w:proofErr w:type="spellEnd"/>
      <w:r w:rsidRPr="00C834D2">
        <w:rPr>
          <w:rFonts w:ascii="Times New Roman" w:eastAsia="Calibri" w:hAnsi="Times New Roman" w:cs="Times New Roman"/>
          <w:bCs/>
          <w:iCs/>
          <w:kern w:val="2"/>
          <w:lang w:val="en-US" w:eastAsia="zh-CN"/>
        </w:rPr>
        <w:t xml:space="preserve"> and those simulated from the estimated effective </w:t>
      </w:r>
      <w:proofErr w:type="spellStart"/>
      <w:r w:rsidRPr="00C834D2">
        <w:rPr>
          <w:rFonts w:ascii="Times New Roman" w:eastAsia="Calibri" w:hAnsi="Times New Roman" w:cs="Times New Roman"/>
          <w:bCs/>
          <w:iCs/>
          <w:kern w:val="2"/>
          <w:lang w:val="en-US" w:eastAsia="zh-CN"/>
        </w:rPr>
        <w:t>connectivities</w:t>
      </w:r>
      <w:proofErr w:type="spellEnd"/>
      <w:r w:rsidRPr="00C834D2">
        <w:rPr>
          <w:rFonts w:ascii="Times New Roman" w:eastAsia="Calibri" w:hAnsi="Times New Roman" w:cs="Times New Roman"/>
          <w:bCs/>
          <w:iCs/>
          <w:kern w:val="2"/>
          <w:lang w:val="en-US" w:eastAsia="zh-CN"/>
        </w:rPr>
        <w:t xml:space="preserve"> for both time </w:t>
      </w:r>
      <w:r w:rsidRPr="00C834D2">
        <w:rPr>
          <w:rFonts w:ascii="Times New Roman" w:eastAsia="Calibri" w:hAnsi="Times New Roman" w:cs="Times New Roman"/>
          <w:bCs/>
          <w:i/>
          <w:kern w:val="2"/>
          <w:lang w:val="en-US" w:eastAsia="zh-CN"/>
        </w:rPr>
        <w:t>t</w:t>
      </w:r>
      <w:r w:rsidRPr="00C834D2">
        <w:rPr>
          <w:rFonts w:ascii="Times New Roman" w:eastAsia="Calibri" w:hAnsi="Times New Roman" w:cs="Times New Roman"/>
          <w:bCs/>
          <w:iCs/>
          <w:kern w:val="2"/>
          <w:lang w:val="en-US" w:eastAsia="zh-CN"/>
        </w:rPr>
        <w:t xml:space="preserve"> and </w:t>
      </w:r>
      <w:proofErr w:type="spellStart"/>
      <w:r w:rsidRPr="00C834D2">
        <w:rPr>
          <w:rFonts w:ascii="Times New Roman" w:eastAsia="Calibri" w:hAnsi="Times New Roman" w:cs="Times New Roman"/>
          <w:bCs/>
          <w:i/>
          <w:kern w:val="2"/>
          <w:lang w:val="en-US" w:eastAsia="zh-CN"/>
        </w:rPr>
        <w:t>t+tau</w:t>
      </w:r>
      <w:proofErr w:type="spellEnd"/>
      <w:r w:rsidRPr="00C834D2">
        <w:rPr>
          <w:rFonts w:ascii="Times New Roman" w:eastAsia="Calibri" w:hAnsi="Times New Roman" w:cs="Times New Roman"/>
          <w:bCs/>
          <w:iCs/>
          <w:kern w:val="2"/>
          <w:lang w:val="en-US" w:eastAsia="zh-CN"/>
        </w:rPr>
        <w:t xml:space="preserve"> reach values close to 0.8.</w:t>
      </w:r>
    </w:p>
    <w:p w14:paraId="1AF10960" w14:textId="77777777" w:rsidR="00632B8E" w:rsidRPr="00C834D2" w:rsidRDefault="00632B8E" w:rsidP="00632B8E">
      <w:pPr>
        <w:spacing w:line="240" w:lineRule="auto"/>
        <w:rPr>
          <w:rFonts w:ascii="Times New Roman" w:hAnsi="Times New Roman" w:cs="Times New Roman"/>
          <w:bCs/>
          <w:i/>
          <w:iCs/>
        </w:rPr>
      </w:pPr>
    </w:p>
    <w:p w14:paraId="2C0174AE" w14:textId="77777777" w:rsidR="00632B8E" w:rsidRPr="00C834D2" w:rsidRDefault="00632B8E" w:rsidP="00632B8E">
      <w:pPr>
        <w:spacing w:after="0" w:line="240" w:lineRule="auto"/>
        <w:jc w:val="both"/>
        <w:rPr>
          <w:rFonts w:ascii="Times New Roman" w:hAnsi="Times New Roman" w:cs="Times New Roman"/>
          <w:bCs/>
          <w:i/>
          <w:iCs/>
        </w:rPr>
      </w:pPr>
      <w:r w:rsidRPr="00C834D2">
        <w:rPr>
          <w:rFonts w:ascii="Times New Roman" w:hAnsi="Times New Roman" w:cs="Times New Roman"/>
          <w:bCs/>
          <w:i/>
          <w:iCs/>
        </w:rPr>
        <w:t>Interpretation of the effective connectivity measured by the Hopf algorithm</w:t>
      </w:r>
    </w:p>
    <w:p w14:paraId="4EE5F1A8" w14:textId="77777777" w:rsidR="00632B8E" w:rsidRPr="00C834D2" w:rsidRDefault="00632B8E" w:rsidP="00632B8E">
      <w:pPr>
        <w:spacing w:after="0" w:line="240" w:lineRule="auto"/>
        <w:ind w:firstLine="420"/>
        <w:jc w:val="both"/>
        <w:rPr>
          <w:rFonts w:ascii="Times New Roman" w:hAnsi="Times New Roman" w:cs="Times New Roman"/>
          <w:bCs/>
        </w:rPr>
      </w:pPr>
      <w:r w:rsidRPr="00C834D2">
        <w:rPr>
          <w:rFonts w:ascii="Times New Roman" w:hAnsi="Times New Roman" w:cs="Times New Roman"/>
          <w:bCs/>
        </w:rPr>
        <w:lastRenderedPageBreak/>
        <w:t>If the Hopf effective connectivity algorithm is used with an anatomical connectivity mask, then the effective connectivity for anatomically unconnected nodes (brain areas) is not updated by the effective connectivity algorithm. This enables the algorithm to measure what might be termed ‘anatomical effective connectivity’. We note that in practice the anatomical maps measured with diffusion tractography are not very sparse, so that only some links are not included in the effective connectivity map that is produced. We also note that if there are any errors in the diffusion tractography connection matrix, for example some missing anatomical connection links, then those links will not be included in the effective connectivity map.</w:t>
      </w:r>
    </w:p>
    <w:p w14:paraId="66748794" w14:textId="77777777" w:rsidR="00632B8E" w:rsidRPr="00C834D2" w:rsidRDefault="00632B8E" w:rsidP="00632B8E">
      <w:pPr>
        <w:spacing w:after="0" w:line="240" w:lineRule="auto"/>
        <w:ind w:firstLine="420"/>
        <w:jc w:val="both"/>
        <w:rPr>
          <w:rFonts w:ascii="Times New Roman" w:hAnsi="Times New Roman" w:cs="Times New Roman"/>
          <w:bCs/>
        </w:rPr>
      </w:pPr>
      <w:r w:rsidRPr="00C834D2">
        <w:rPr>
          <w:rFonts w:ascii="Times New Roman" w:hAnsi="Times New Roman" w:cs="Times New Roman"/>
          <w:bCs/>
        </w:rPr>
        <w:t xml:space="preserve">If the Hopf effective connectivity algorithm is initialized with zeros, then all </w:t>
      </w:r>
      <w:proofErr w:type="spellStart"/>
      <w:r w:rsidRPr="00C834D2">
        <w:rPr>
          <w:rFonts w:ascii="Times New Roman" w:hAnsi="Times New Roman" w:cs="Times New Roman"/>
          <w:bCs/>
        </w:rPr>
        <w:t>connectivities</w:t>
      </w:r>
      <w:proofErr w:type="spellEnd"/>
      <w:r w:rsidRPr="00C834D2">
        <w:rPr>
          <w:rFonts w:ascii="Times New Roman" w:hAnsi="Times New Roman" w:cs="Times New Roman"/>
          <w:bCs/>
        </w:rPr>
        <w:t xml:space="preserve"> in the matrix can be updated by the algorithm. This ensures that there are no errors in the effective connectivity map that is generated by the algorithm due to any imperfections in the anatomical connection matrix. The effective connectivity calculated in this way reflects signals in one part of the brain that follow signals in another part of the brain with a time delay that is termed here τ (</w:t>
      </w:r>
      <w:r w:rsidRPr="00C834D2">
        <w:rPr>
          <w:rFonts w:ascii="Times New Roman" w:hAnsi="Times New Roman" w:cs="Times New Roman"/>
          <w:bCs/>
          <w:i/>
          <w:iCs/>
        </w:rPr>
        <w:t>tau</w:t>
      </w:r>
      <w:r w:rsidRPr="00C834D2">
        <w:rPr>
          <w:rFonts w:ascii="Times New Roman" w:hAnsi="Times New Roman" w:cs="Times New Roman"/>
          <w:bCs/>
        </w:rPr>
        <w:t xml:space="preserve">), independently of whether there is a direct anatomical connection or not. This is analogous to dynamic causal modelling and most applications of Granger causality to brain connectivity </w:t>
      </w:r>
      <w:r w:rsidRPr="00C834D2">
        <w:rPr>
          <w:rFonts w:ascii="Times New Roman" w:hAnsi="Times New Roman" w:cs="Times New Roman"/>
          <w:bCs/>
        </w:rPr>
        <w:fldChar w:fldCharType="begin">
          <w:fldData xml:space="preserve">PEVuZE5vdGU+PENpdGU+PEF1dGhvcj5SYXppPC9BdXRob3I+PFllYXI+MjAxNzwvWWVhcj48UmVj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</w:fldData>
        </w:fldChar>
      </w:r>
      <w:r w:rsidRPr="00C834D2">
        <w:rPr>
          <w:rFonts w:ascii="Times New Roman" w:hAnsi="Times New Roman" w:cs="Times New Roman"/>
          <w:bCs/>
        </w:rPr>
        <w:instrText xml:space="preserve"> ADDIN EN.CITE </w:instrText>
      </w:r>
      <w:r w:rsidRPr="00C834D2">
        <w:rPr>
          <w:rFonts w:ascii="Times New Roman" w:hAnsi="Times New Roman" w:cs="Times New Roman"/>
          <w:bCs/>
        </w:rPr>
        <w:fldChar w:fldCharType="begin">
          <w:fldData xml:space="preserve">PEVuZE5vdGU+PENpdGU+PEF1dGhvcj5SYXppPC9BdXRob3I+PFllYXI+MjAxNzwvWWVhcj48UmVj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</w:fldData>
        </w:fldChar>
      </w:r>
      <w:r w:rsidRPr="00C834D2">
        <w:rPr>
          <w:rFonts w:ascii="Times New Roman" w:hAnsi="Times New Roman" w:cs="Times New Roman"/>
          <w:bCs/>
        </w:rPr>
        <w:instrText xml:space="preserve"> ADDIN EN.CITE.DATA </w:instrText>
      </w:r>
      <w:r w:rsidRPr="00C834D2">
        <w:rPr>
          <w:rFonts w:ascii="Times New Roman" w:hAnsi="Times New Roman" w:cs="Times New Roman"/>
          <w:bCs/>
        </w:rPr>
      </w:r>
      <w:r w:rsidRPr="00C834D2">
        <w:rPr>
          <w:rFonts w:ascii="Times New Roman" w:hAnsi="Times New Roman" w:cs="Times New Roman"/>
          <w:bCs/>
        </w:rPr>
        <w:fldChar w:fldCharType="end"/>
      </w:r>
      <w:r w:rsidRPr="00C834D2">
        <w:rPr>
          <w:rFonts w:ascii="Times New Roman" w:hAnsi="Times New Roman" w:cs="Times New Roman"/>
          <w:bCs/>
        </w:rPr>
      </w:r>
      <w:r w:rsidRPr="00C834D2">
        <w:rPr>
          <w:rFonts w:ascii="Times New Roman" w:hAnsi="Times New Roman" w:cs="Times New Roman"/>
          <w:bCs/>
        </w:rPr>
        <w:fldChar w:fldCharType="separate"/>
      </w:r>
      <w:r w:rsidRPr="00C834D2">
        <w:rPr>
          <w:rFonts w:ascii="Times New Roman" w:hAnsi="Times New Roman" w:cs="Times New Roman"/>
          <w:bCs/>
          <w:noProof/>
        </w:rPr>
        <w:t>(Friston et al. 2014; Bajaj</w:t>
      </w:r>
      <w:r w:rsidRPr="00C834D2">
        <w:rPr>
          <w:rFonts w:ascii="Times New Roman" w:hAnsi="Times New Roman" w:cs="Times New Roman"/>
          <w:bCs/>
          <w:i/>
          <w:noProof/>
        </w:rPr>
        <w:t xml:space="preserve"> et al.</w:t>
      </w:r>
      <w:r w:rsidRPr="00C834D2">
        <w:rPr>
          <w:rFonts w:ascii="Times New Roman" w:hAnsi="Times New Roman" w:cs="Times New Roman"/>
          <w:bCs/>
          <w:noProof/>
        </w:rPr>
        <w:t xml:space="preserve"> 2016; Frassle</w:t>
      </w:r>
      <w:r w:rsidRPr="00C834D2">
        <w:rPr>
          <w:rFonts w:ascii="Times New Roman" w:hAnsi="Times New Roman" w:cs="Times New Roman"/>
          <w:bCs/>
          <w:i/>
          <w:noProof/>
        </w:rPr>
        <w:t xml:space="preserve"> et al.</w:t>
      </w:r>
      <w:r w:rsidRPr="00C834D2">
        <w:rPr>
          <w:rFonts w:ascii="Times New Roman" w:hAnsi="Times New Roman" w:cs="Times New Roman"/>
          <w:bCs/>
          <w:noProof/>
        </w:rPr>
        <w:t xml:space="preserve"> 2017; Razi</w:t>
      </w:r>
      <w:r w:rsidRPr="00C834D2">
        <w:rPr>
          <w:rFonts w:ascii="Times New Roman" w:hAnsi="Times New Roman" w:cs="Times New Roman"/>
          <w:bCs/>
          <w:i/>
          <w:noProof/>
        </w:rPr>
        <w:t xml:space="preserve"> et al.</w:t>
      </w:r>
      <w:r w:rsidRPr="00C834D2">
        <w:rPr>
          <w:rFonts w:ascii="Times New Roman" w:hAnsi="Times New Roman" w:cs="Times New Roman"/>
          <w:bCs/>
          <w:noProof/>
        </w:rPr>
        <w:t xml:space="preserve"> 2017)</w:t>
      </w:r>
      <w:r w:rsidRPr="00C834D2">
        <w:rPr>
          <w:rFonts w:ascii="Times New Roman" w:hAnsi="Times New Roman" w:cs="Times New Roman"/>
          <w:bCs/>
        </w:rPr>
        <w:fldChar w:fldCharType="end"/>
      </w:r>
      <w:r w:rsidRPr="00C834D2">
        <w:rPr>
          <w:rFonts w:ascii="Times New Roman" w:hAnsi="Times New Roman" w:cs="Times New Roman"/>
          <w:bCs/>
        </w:rPr>
        <w:t>, which impose no anatomical constraints on possible pathways between the nodes, i.e. the brain regions.</w:t>
      </w:r>
    </w:p>
    <w:p w14:paraId="1F8238E5" w14:textId="77777777" w:rsidR="00632B8E" w:rsidRPr="00C834D2" w:rsidRDefault="00632B8E" w:rsidP="00632B8E">
      <w:pPr>
        <w:spacing w:after="0" w:line="240" w:lineRule="auto"/>
        <w:ind w:firstLine="420"/>
        <w:jc w:val="both"/>
        <w:rPr>
          <w:rFonts w:ascii="Times New Roman" w:hAnsi="Times New Roman" w:cs="Times New Roman"/>
          <w:bCs/>
        </w:rPr>
      </w:pPr>
      <w:r w:rsidRPr="00C834D2">
        <w:rPr>
          <w:rFonts w:ascii="Times New Roman" w:hAnsi="Times New Roman" w:cs="Times New Roman"/>
          <w:bCs/>
        </w:rPr>
        <w:t xml:space="preserve">In practice, we have found that with the anatomical connection map we generated using diffusion tractography </w:t>
      </w:r>
      <w:r w:rsidRPr="00C834D2">
        <w:rPr>
          <w:rFonts w:ascii="Times New Roman" w:hAnsi="Times New Roman" w:cs="Times New Roman"/>
          <w:bCs/>
        </w:rPr>
        <w:fldChar w:fldCharType="begin"/>
      </w:r>
      <w:r w:rsidRPr="00C834D2">
        <w:rPr>
          <w:rFonts w:ascii="Times New Roman" w:hAnsi="Times New Roman" w:cs="Times New Roman"/>
          <w:bCs/>
        </w:rPr>
        <w:instrText xml:space="preserve"> ADDIN EN.CITE &lt;EndNote&gt;&lt;Cite&gt;&lt;Author&gt;Huang&lt;/Author&gt;&lt;Year&gt;2021&lt;/Year&gt;&lt;RecNum&gt;8446&lt;/RecNum&gt;&lt;DisplayText&gt;(Huang&lt;style face="italic"&gt; et al.&lt;/style&gt; 2021)&lt;/DisplayText&gt;&lt;record&gt;&lt;rec-number&gt;8446&lt;/rec-number&gt;&lt;foreign-keys&gt;&lt;key app="EN" db-id="zxfaft5tm9dtd4e9vaq52aegze0prt29xfee" timestamp="1606551217"&gt;8446&lt;/key&gt;&lt;/foreign-keys&gt;&lt;ref-type name="Journal Article"&gt;17&lt;/ref-type&gt;&lt;contributors&gt;&lt;authors&gt;&lt;author&gt;Huang,C-C.&lt;/author&gt;&lt;author&gt;Rolls, E. T.&lt;/author&gt;&lt;author&gt;Hsu,C-C.H.&lt;/author&gt;&lt;author&gt;Feng,J.&lt;/author&gt;&lt;author&gt;Lin,C-P. &lt;/author&gt;&lt;/authors&gt;&lt;/contributors&gt;&lt;titles&gt;&lt;title&gt;Extensive cortical connectivity of the human hippocampal memory system: beyond the &amp;quot;what&amp;quot; and &amp;quot;where&amp;quot; dual-stream model&lt;/title&gt;&lt;secondary-title&gt;Cerebral Cortex&lt;/secondary-title&gt;&lt;/titles&gt;&lt;periodical&gt;&lt;full-title&gt;Cerebral Cortex&lt;/full-title&gt;&lt;abbr-1&gt;Cereb. Cortex&lt;/abbr-1&gt;&lt;abbr-2&gt;Cereb Cortex&lt;/abbr-2&gt;&lt;/periodical&gt;&lt;pages&gt;4652-4669&lt;/pages&gt;&lt;volume&gt;31&lt;/volume&gt;&lt;dates&gt;&lt;year&gt;2021&lt;/year&gt;&lt;/dates&gt;&lt;urls&gt;&lt;/urls&gt;&lt;electronic-resource-num&gt;10.1093/cercor/bhab113&lt;/electronic-resource-num&gt;&lt;/record&gt;&lt;/Cite&gt;&lt;/EndNote&gt;</w:instrText>
      </w:r>
      <w:r w:rsidRPr="00C834D2">
        <w:rPr>
          <w:rFonts w:ascii="Times New Roman" w:hAnsi="Times New Roman" w:cs="Times New Roman"/>
          <w:bCs/>
        </w:rPr>
        <w:fldChar w:fldCharType="separate"/>
      </w:r>
      <w:r w:rsidRPr="00C834D2">
        <w:rPr>
          <w:rFonts w:ascii="Times New Roman" w:hAnsi="Times New Roman" w:cs="Times New Roman"/>
          <w:bCs/>
          <w:noProof/>
        </w:rPr>
        <w:t>(Huang</w:t>
      </w:r>
      <w:r w:rsidRPr="00C834D2">
        <w:rPr>
          <w:rFonts w:ascii="Times New Roman" w:hAnsi="Times New Roman" w:cs="Times New Roman"/>
          <w:bCs/>
          <w:i/>
          <w:noProof/>
        </w:rPr>
        <w:t xml:space="preserve"> et al.</w:t>
      </w:r>
      <w:r w:rsidRPr="00C834D2">
        <w:rPr>
          <w:rFonts w:ascii="Times New Roman" w:hAnsi="Times New Roman" w:cs="Times New Roman"/>
          <w:bCs/>
          <w:noProof/>
        </w:rPr>
        <w:t xml:space="preserve"> 2021)</w:t>
      </w:r>
      <w:r w:rsidRPr="00C834D2">
        <w:rPr>
          <w:rFonts w:ascii="Times New Roman" w:hAnsi="Times New Roman" w:cs="Times New Roman"/>
          <w:bCs/>
        </w:rPr>
        <w:fldChar w:fldCharType="end"/>
      </w:r>
      <w:r w:rsidRPr="00C834D2">
        <w:rPr>
          <w:rFonts w:ascii="Times New Roman" w:hAnsi="Times New Roman" w:cs="Times New Roman"/>
          <w:bCs/>
        </w:rPr>
        <w:t xml:space="preserve">, which is not very sparse, the effective connectivity matrices generated when starting with the anatomical connection matrix and the initial matrix with zeros are very similar, with typical correlations of 0.98. This is reassuring, and indicates that possible imperfections in the anatomical connection map do not produce problems in the effective connectivity matrix; and correspondingly that the Hopf effective connectivity algorithm assigns zero or close to zero effective </w:t>
      </w:r>
      <w:proofErr w:type="spellStart"/>
      <w:r w:rsidRPr="00C834D2">
        <w:rPr>
          <w:rFonts w:ascii="Times New Roman" w:hAnsi="Times New Roman" w:cs="Times New Roman"/>
          <w:bCs/>
        </w:rPr>
        <w:t>connectivities</w:t>
      </w:r>
      <w:proofErr w:type="spellEnd"/>
      <w:r w:rsidRPr="00C834D2">
        <w:rPr>
          <w:rFonts w:ascii="Times New Roman" w:hAnsi="Times New Roman" w:cs="Times New Roman"/>
          <w:bCs/>
        </w:rPr>
        <w:t xml:space="preserve"> when there is no known anatomical connection between a pair of brain regions. If a different very sparse anatomical connection matrix was used to initialize the Hopf effective connectivity algorithm, then the correlation might be lower. In practice, we prefer the initialization with the zeros in the connection matrix, as is makes fewer assumptions, but we always check the results when the algorithm is initialized with an anatomical map. Further evidence is presented elsewhere </w:t>
      </w:r>
      <w:r w:rsidRPr="00C834D2">
        <w:rPr>
          <w:rFonts w:ascii="Times New Roman" w:hAnsi="Times New Roman" w:cs="Times New Roman"/>
          <w:bCs/>
        </w:rPr>
        <w:fldChar w:fldCharType="begin"/>
      </w:r>
      <w:r w:rsidRPr="00C834D2">
        <w:rPr>
          <w:rFonts w:ascii="Times New Roman" w:hAnsi="Times New Roman" w:cs="Times New Roman"/>
          <w:bCs/>
        </w:rPr>
        <w:instrText xml:space="preserve"> ADDIN EN.CITE &lt;EndNote&gt;&lt;Cite&gt;&lt;Author&gt;Rolls&lt;/Author&gt;&lt;Year&gt;2022&lt;/Year&gt;&lt;RecNum&gt;8834&lt;/RecNum&gt;&lt;DisplayText&gt;(Rolls et al. 2022a)&lt;/DisplayText&gt;&lt;record&gt;&lt;rec-number&gt;8834&lt;/rec-number&gt;&lt;foreign-keys&gt;&lt;key app="EN" db-id="zxfaft5tm9dtd4e9vaq52aegze0prt29xfee" timestamp="1642874375"&gt;8834&lt;/key&gt;&lt;/foreign-keys&gt;&lt;ref-type name="Journal Article"&gt;17&lt;/ref-type&gt;&lt;contributors&gt;&lt;authors&gt;&lt;author&gt;Rolls, E. T.&lt;/author&gt;&lt;author&gt;Deco, G.&lt;/author&gt;&lt;author&gt;Huang, C-C.&lt;/author&gt;&lt;author&gt;Feng, J.&lt;/author&gt;&lt;/authors&gt;&lt;/contributors&gt;&lt;titles&gt;&lt;title&gt;The human language effective connectome&lt;/title&gt;&lt;secondary-title&gt;Neuroimage&lt;/secondary-title&gt;&lt;/titles&gt;&lt;periodical&gt;&lt;full-title&gt;Neuroimage&lt;/full-title&gt;&lt;abbr-1&gt;Neuroimage&lt;/abbr-1&gt;&lt;abbr-2&gt;Neuroimage&lt;/abbr-2&gt;&lt;/periodical&gt;&lt;pages&gt;119352&lt;/pages&gt;&lt;volume&gt;258&lt;/volume&gt;&lt;dates&gt;&lt;year&gt;2022&lt;/year&gt;&lt;/dates&gt;&lt;urls&gt;&lt;/urls&gt;&lt;electronic-resource-num&gt; doi: 10.1016/j.neuroimage.2022.119352&lt;/electronic-resource-num&gt;&lt;/record&gt;&lt;/Cite&gt;&lt;/EndNote&gt;</w:instrText>
      </w:r>
      <w:r w:rsidRPr="00C834D2">
        <w:rPr>
          <w:rFonts w:ascii="Times New Roman" w:hAnsi="Times New Roman" w:cs="Times New Roman"/>
          <w:bCs/>
        </w:rPr>
        <w:fldChar w:fldCharType="separate"/>
      </w:r>
      <w:r w:rsidRPr="00C834D2">
        <w:rPr>
          <w:rFonts w:ascii="Times New Roman" w:hAnsi="Times New Roman" w:cs="Times New Roman"/>
          <w:bCs/>
          <w:noProof/>
        </w:rPr>
        <w:t>(Rolls et al. 2022a)</w:t>
      </w:r>
      <w:r w:rsidRPr="00C834D2">
        <w:rPr>
          <w:rFonts w:ascii="Times New Roman" w:hAnsi="Times New Roman" w:cs="Times New Roman"/>
          <w:bCs/>
        </w:rPr>
        <w:fldChar w:fldCharType="end"/>
      </w:r>
      <w:r w:rsidRPr="00C834D2">
        <w:rPr>
          <w:rFonts w:ascii="Times New Roman" w:hAnsi="Times New Roman" w:cs="Times New Roman"/>
          <w:bCs/>
        </w:rPr>
        <w:t>.</w:t>
      </w:r>
    </w:p>
    <w:p w14:paraId="61CD73E5" w14:textId="77777777" w:rsidR="00632B8E" w:rsidRPr="00C834D2" w:rsidRDefault="00632B8E" w:rsidP="00632B8E">
      <w:pPr>
        <w:spacing w:after="0" w:line="240" w:lineRule="auto"/>
        <w:ind w:firstLine="420"/>
        <w:jc w:val="both"/>
        <w:rPr>
          <w:rFonts w:ascii="Times New Roman" w:hAnsi="Times New Roman" w:cs="Times New Roman"/>
          <w:bCs/>
        </w:rPr>
      </w:pPr>
      <w:r w:rsidRPr="00C834D2">
        <w:rPr>
          <w:rFonts w:ascii="Times New Roman" w:hAnsi="Times New Roman" w:cs="Times New Roman"/>
          <w:bCs/>
        </w:rPr>
        <w:t xml:space="preserve">The effective connectivity described here estimates an effect of one brain region on another measured by time-delayed analyses. However, effective connectivity in a backward or top-down direction in a hierarchy should not be interpreted as showing that what is represented at the top of the hierarchy is transferred to lower levels </w:t>
      </w:r>
      <w:r w:rsidRPr="00C834D2">
        <w:rPr>
          <w:rFonts w:ascii="Times New Roman" w:hAnsi="Times New Roman" w:cs="Times New Roman"/>
          <w:bCs/>
          <w:lang w:val="en-US"/>
        </w:rPr>
        <w:fldChar w:fldCharType="begin"/>
      </w:r>
      <w:r w:rsidRPr="00C834D2">
        <w:rPr>
          <w:rFonts w:ascii="Times New Roman" w:hAnsi="Times New Roman" w:cs="Times New Roman"/>
          <w:bCs/>
          <w:lang w:val="en-US"/>
        </w:rPr>
        <w:instrText xml:space="preserve"> ADDIN EN.CITE &lt;EndNote&gt;&lt;Cite&gt;&lt;Author&gt;Rolls&lt;/Author&gt;&lt;Year&gt;2016&lt;/Year&gt;&lt;RecNum&gt;6387&lt;/RecNum&gt;&lt;DisplayText&gt;(Rolls 2016, 2021)&lt;/DisplayText&gt;&lt;record&gt;&lt;rec-number&gt;6387&lt;/rec-number&gt;&lt;foreign-keys&gt;&lt;key app="EN" db-id="zxfaft5tm9dtd4e9vaq52aegze0prt29xfee" timestamp="1422802464"&gt;6387&lt;/key&gt;&lt;/foreign-keys&gt;&lt;ref-type name="Book"&gt;6&lt;/ref-type&gt;&lt;contributors&gt;&lt;authors&gt;&lt;author&gt;Rolls, E. T.&lt;/author&gt;&lt;/authors&gt;&lt;/contributors&gt;&lt;titles&gt;&lt;title&gt;Cerebral Cortex: Principles of Operation&lt;/title&gt;&lt;/titles&gt;&lt;dates&gt;&lt;year&gt;2016&lt;/year&gt;&lt;/dates&gt;&lt;pub-location&gt;Oxford&lt;/pub-location&gt;&lt;publisher&gt;Oxford University Press&lt;/publisher&gt;&lt;urls&gt;&lt;/urls&gt;&lt;/record&gt;&lt;/Cite&gt;&lt;Cite&gt;&lt;Author&gt;Rolls&lt;/Author&gt;&lt;Year&gt;2021&lt;/Year&gt;&lt;RecNum&gt;8124&lt;/RecNum&gt;&lt;record&gt;&lt;rec-number&gt;8124&lt;/rec-number&gt;&lt;foreign-keys&gt;&lt;key app="EN" db-id="zxfaft5tm9dtd4e9vaq52aegze0prt29xfee" timestamp="1583929139"&gt;8124&lt;/key&gt;&lt;/foreign-keys&gt;&lt;ref-type name="Book"&gt;6&lt;/ref-type&gt;&lt;contributors&gt;&lt;authors&gt;&lt;author&gt;Rolls, E. T.&lt;/author&gt;&lt;/authors&gt;&lt;/contributors&gt;&lt;titles&gt;&lt;title&gt;Brain Computations: What and How&lt;/title&gt;&lt;/titles&gt;&lt;dates&gt;&lt;year&gt;2021&lt;/year&gt;&lt;/dates&gt;&lt;pub-location&gt;Oxford&lt;/pub-location&gt;&lt;publisher&gt;Oxford University Press&lt;/publisher&gt;&lt;urls&gt;&lt;/urls&gt;&lt;electronic-resource-num&gt;10.1093/oso/9780198871101.001.0001&lt;/electronic-resource-num&gt;&lt;/record&gt;&lt;/Cite&gt;&lt;/EndNote&gt;</w:instrText>
      </w:r>
      <w:r w:rsidRPr="00C834D2">
        <w:rPr>
          <w:rFonts w:ascii="Times New Roman" w:hAnsi="Times New Roman" w:cs="Times New Roman"/>
          <w:bCs/>
          <w:lang w:val="en-US"/>
        </w:rPr>
        <w:fldChar w:fldCharType="separate"/>
      </w:r>
      <w:r w:rsidRPr="00C834D2">
        <w:rPr>
          <w:rFonts w:ascii="Times New Roman" w:hAnsi="Times New Roman" w:cs="Times New Roman"/>
          <w:bCs/>
          <w:noProof/>
          <w:lang w:val="en-US"/>
        </w:rPr>
        <w:t>(Rolls 2016, 2021)</w:t>
      </w:r>
      <w:r w:rsidRPr="00C834D2">
        <w:rPr>
          <w:rFonts w:ascii="Times New Roman" w:hAnsi="Times New Roman" w:cs="Times New Roman"/>
          <w:bCs/>
        </w:rPr>
        <w:fldChar w:fldCharType="end"/>
      </w:r>
      <w:r w:rsidRPr="00C834D2">
        <w:rPr>
          <w:rFonts w:ascii="Times New Roman" w:hAnsi="Times New Roman" w:cs="Times New Roman"/>
          <w:bCs/>
        </w:rPr>
        <w:t xml:space="preserve">. For example, face cells were discovered in the primate inferior temporal visual cortex </w:t>
      </w:r>
      <w:r w:rsidRPr="00C834D2">
        <w:rPr>
          <w:rFonts w:ascii="Times New Roman" w:hAnsi="Times New Roman" w:cs="Times New Roman"/>
          <w:bCs/>
        </w:rPr>
        <w:fldChar w:fldCharType="begin">
          <w:fldData xml:space="preserve">PEVuZE5vdGU+PENpdGU+PEF1dGhvcj5QZXJyZXR0PC9BdXRob3I+PFllYXI+MTk4MjwvWWVhcj48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</w:fldData>
        </w:fldChar>
      </w:r>
      <w:r w:rsidRPr="00C834D2">
        <w:rPr>
          <w:rFonts w:ascii="Times New Roman" w:hAnsi="Times New Roman" w:cs="Times New Roman"/>
          <w:bCs/>
        </w:rPr>
        <w:instrText xml:space="preserve"> ADDIN EN.CITE </w:instrText>
      </w:r>
      <w:r w:rsidRPr="00C834D2">
        <w:rPr>
          <w:rFonts w:ascii="Times New Roman" w:hAnsi="Times New Roman" w:cs="Times New Roman"/>
          <w:bCs/>
        </w:rPr>
        <w:fldChar w:fldCharType="begin">
          <w:fldData xml:space="preserve">PEVuZE5vdGU+PENpdGU+PEF1dGhvcj5QZXJyZXR0PC9BdXRob3I+PFllYXI+MTk4MjwvWWVhcj48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</w:fldData>
        </w:fldChar>
      </w:r>
      <w:r w:rsidRPr="00C834D2">
        <w:rPr>
          <w:rFonts w:ascii="Times New Roman" w:hAnsi="Times New Roman" w:cs="Times New Roman"/>
          <w:bCs/>
        </w:rPr>
        <w:instrText xml:space="preserve"> ADDIN EN.CITE.DATA </w:instrText>
      </w:r>
      <w:r w:rsidRPr="00C834D2">
        <w:rPr>
          <w:rFonts w:ascii="Times New Roman" w:hAnsi="Times New Roman" w:cs="Times New Roman"/>
          <w:bCs/>
        </w:rPr>
      </w:r>
      <w:r w:rsidRPr="00C834D2">
        <w:rPr>
          <w:rFonts w:ascii="Times New Roman" w:hAnsi="Times New Roman" w:cs="Times New Roman"/>
          <w:bCs/>
        </w:rPr>
        <w:fldChar w:fldCharType="end"/>
      </w:r>
      <w:r w:rsidRPr="00C834D2">
        <w:rPr>
          <w:rFonts w:ascii="Times New Roman" w:hAnsi="Times New Roman" w:cs="Times New Roman"/>
          <w:bCs/>
        </w:rPr>
      </w:r>
      <w:r w:rsidRPr="00C834D2">
        <w:rPr>
          <w:rFonts w:ascii="Times New Roman" w:hAnsi="Times New Roman" w:cs="Times New Roman"/>
          <w:bCs/>
        </w:rPr>
        <w:fldChar w:fldCharType="separate"/>
      </w:r>
      <w:r w:rsidRPr="00C834D2">
        <w:rPr>
          <w:rFonts w:ascii="Times New Roman" w:hAnsi="Times New Roman" w:cs="Times New Roman"/>
          <w:bCs/>
          <w:noProof/>
        </w:rPr>
        <w:t>(Perrett et al. 1979; Perrett et al. 1982; Rolls 2000)</w:t>
      </w:r>
      <w:r w:rsidRPr="00C834D2">
        <w:rPr>
          <w:rFonts w:ascii="Times New Roman" w:hAnsi="Times New Roman" w:cs="Times New Roman"/>
          <w:bCs/>
        </w:rPr>
        <w:fldChar w:fldCharType="end"/>
      </w:r>
      <w:r w:rsidRPr="00C834D2">
        <w:rPr>
          <w:rFonts w:ascii="Times New Roman" w:hAnsi="Times New Roman" w:cs="Times New Roman"/>
          <w:bCs/>
        </w:rPr>
        <w:t xml:space="preserve"> and have large receptive fields of e.g. 78º in diameter </w:t>
      </w:r>
      <w:r w:rsidRPr="00C834D2">
        <w:rPr>
          <w:rFonts w:ascii="Times New Roman" w:hAnsi="Times New Roman" w:cs="Times New Roman"/>
          <w:bCs/>
        </w:rPr>
        <w:fldChar w:fldCharType="begin"/>
      </w:r>
      <w:r w:rsidRPr="00C834D2">
        <w:rPr>
          <w:rFonts w:ascii="Times New Roman" w:hAnsi="Times New Roman" w:cs="Times New Roman"/>
          <w:bCs/>
        </w:rPr>
        <w:instrText xml:space="preserve"> ADDIN EN.CITE &lt;EndNote&gt;&lt;Cite&gt;&lt;Author&gt;Rolls&lt;/Author&gt;&lt;Year&gt;2003&lt;/Year&gt;&lt;RecNum&gt;2291&lt;/RecNum&gt;&lt;DisplayText&gt;(Rolls et al. 2003)&lt;/DisplayText&gt;&lt;record&gt;&lt;rec-number&gt;2291&lt;/rec-number&gt;&lt;foreign-keys&gt;&lt;key app="EN" db-id="zxfaft5tm9dtd4e9vaq52aegze0prt29xfee" timestamp="0"&gt;2291&lt;/key&gt;&lt;/foreign-keys&gt;&lt;ref-type name="Journal Article"&gt;17&lt;/ref-type&gt;&lt;contributors&gt;&lt;authors&gt;&lt;author&gt;Rolls, E. T.&lt;/author&gt;&lt;author&gt;Aggelopoulos, N. C.,&lt;/author&gt;&lt;author&gt;Zheng, F.&lt;/author&gt;&lt;/authors&gt;&lt;/contributors&gt;&lt;auth-address&gt;University of Oxford, Department of Experimental Psychology, South Parks Road, Oxford OX1 3UD, United Kingdom. edmund.rolls@psy.ox.ac.uk&lt;/auth-address&gt;&lt;titles&gt;&lt;title&gt;The receptive fields of inferior temporal cortex neurons in natural scenes.&lt;/title&gt;&lt;secondary-title&gt;Journal of Neuroscience&lt;/secondary-title&gt;&lt;/titles&gt;&lt;periodical&gt;&lt;full-title&gt;Journal of Neuroscience&lt;/full-title&gt;&lt;abbr-1&gt;J. Neurosci.&lt;/abbr-1&gt;&lt;abbr-2&gt;J Neurosci&lt;/abbr-2&gt;&lt;/periodical&gt;&lt;pages&gt;339-348&lt;/pages&gt;&lt;volume&gt;23&lt;/volume&gt;&lt;edition&gt;2003/01/07&lt;/edition&gt;&lt;keywords&gt;&lt;keyword&gt;Action Potentials&lt;/keyword&gt;&lt;keyword&gt;Animals&lt;/keyword&gt;&lt;keyword&gt;Kinetics&lt;/keyword&gt;&lt;keyword&gt;Macaca mulatta&lt;/keyword&gt;&lt;keyword&gt;Neurons/*physiology&lt;/keyword&gt;&lt;keyword&gt;Visual Cortex/cytology/*physiology&lt;/keyword&gt;&lt;keyword&gt;*Visual Fields&lt;/keyword&gt;&lt;keyword&gt;*Visual Perception&lt;/keyword&gt;&lt;/keywords&gt;&lt;dates&gt;&lt;year&gt;2003&lt;/year&gt;&lt;pub-dates&gt;&lt;date&gt;Jan 1&lt;/date&gt;&lt;/pub-dates&gt;&lt;/dates&gt;&lt;isbn&gt;1529-2401 (Electronic)&amp;#xD;0270-6474 (Linking)&lt;/isbn&gt;&lt;accession-num&gt;12514233&lt;/accession-num&gt;&lt;urls&gt;&lt;related-urls&gt;&lt;url&gt;https://www.ncbi.nlm.nih.gov/pubmed/12514233&lt;/url&gt;&lt;/related-urls&gt;&lt;/urls&gt;&lt;custom2&gt;PMC6742126&lt;/custom2&gt;&lt;/record&gt;&lt;/Cite&gt;&lt;/EndNote&gt;</w:instrText>
      </w:r>
      <w:r w:rsidRPr="00C834D2">
        <w:rPr>
          <w:rFonts w:ascii="Times New Roman" w:hAnsi="Times New Roman" w:cs="Times New Roman"/>
          <w:bCs/>
        </w:rPr>
        <w:fldChar w:fldCharType="separate"/>
      </w:r>
      <w:r w:rsidRPr="00C834D2">
        <w:rPr>
          <w:rFonts w:ascii="Times New Roman" w:hAnsi="Times New Roman" w:cs="Times New Roman"/>
          <w:bCs/>
          <w:noProof/>
        </w:rPr>
        <w:t>(Rolls et al. 2003)</w:t>
      </w:r>
      <w:r w:rsidRPr="00C834D2">
        <w:rPr>
          <w:rFonts w:ascii="Times New Roman" w:hAnsi="Times New Roman" w:cs="Times New Roman"/>
          <w:bCs/>
        </w:rPr>
        <w:fldChar w:fldCharType="end"/>
      </w:r>
      <w:r w:rsidRPr="00C834D2">
        <w:rPr>
          <w:rFonts w:ascii="Times New Roman" w:hAnsi="Times New Roman" w:cs="Times New Roman"/>
          <w:bCs/>
        </w:rPr>
        <w:t xml:space="preserve">, yet V1 neurons respond to bars or edges and have receptive fields that are in the order of 1º in diameter </w:t>
      </w:r>
      <w:r w:rsidRPr="00C834D2">
        <w:rPr>
          <w:rFonts w:ascii="Times New Roman" w:hAnsi="Times New Roman" w:cs="Times New Roman"/>
          <w:bCs/>
        </w:rPr>
        <w:fldChar w:fldCharType="begin"/>
      </w:r>
      <w:r w:rsidRPr="00C834D2">
        <w:rPr>
          <w:rFonts w:ascii="Times New Roman" w:hAnsi="Times New Roman" w:cs="Times New Roman"/>
          <w:bCs/>
        </w:rPr>
        <w:instrText xml:space="preserve"> ADDIN EN.CITE &lt;EndNote&gt;&lt;Cite&gt;&lt;Author&gt;Hubel&lt;/Author&gt;&lt;Year&gt;1968&lt;/Year&gt;&lt;RecNum&gt;697&lt;/RecNum&gt;&lt;DisplayText&gt;(Hubel and Wiesel 1968)&lt;/DisplayText&gt;&lt;record&gt;&lt;rec-number&gt;697&lt;/rec-number&gt;&lt;foreign-keys&gt;&lt;key app="EN" db-id="zxfaft5tm9dtd4e9vaq52aegze0prt29xfee" timestamp="0"&gt;697&lt;/key&gt;&lt;/foreign-keys&gt;&lt;ref-type name="Journal Article"&gt;17&lt;/ref-type&gt;&lt;contributors&gt;&lt;authors&gt;&lt;author&gt;Hubel, D.H.&lt;/author&gt;&lt;author&gt;Wiesel, T.N.&lt;/author&gt;&lt;/authors&gt;&lt;/contributors&gt;&lt;titles&gt;&lt;title&gt;Receptive fields and functional architecture of macaque monkey striate cortex&lt;/title&gt;&lt;secondary-title&gt;Journal of Physiology&lt;/secondary-title&gt;&lt;/titles&gt;&lt;periodical&gt;&lt;full-title&gt;Journal of Physiology&lt;/full-title&gt;&lt;abbr-1&gt;J. Physiol.&lt;/abbr-1&gt;&lt;abbr-2&gt;J Physiol&lt;/abbr-2&gt;&lt;/periodical&gt;&lt;pages&gt;215-243&lt;/pages&gt;&lt;volume&gt;195&lt;/volume&gt;&lt;dates&gt;&lt;year&gt;1968&lt;/year&gt;&lt;/dates&gt;&lt;urls&gt;&lt;/urls&gt;&lt;/record&gt;&lt;/Cite&gt;&lt;/EndNote&gt;</w:instrText>
      </w:r>
      <w:r w:rsidRPr="00C834D2">
        <w:rPr>
          <w:rFonts w:ascii="Times New Roman" w:hAnsi="Times New Roman" w:cs="Times New Roman"/>
          <w:bCs/>
        </w:rPr>
        <w:fldChar w:fldCharType="separate"/>
      </w:r>
      <w:r w:rsidRPr="00C834D2">
        <w:rPr>
          <w:rFonts w:ascii="Times New Roman" w:hAnsi="Times New Roman" w:cs="Times New Roman"/>
          <w:bCs/>
          <w:noProof/>
        </w:rPr>
        <w:t>(Hubel and Wiesel 1968)</w:t>
      </w:r>
      <w:r w:rsidRPr="00C834D2">
        <w:rPr>
          <w:rFonts w:ascii="Times New Roman" w:hAnsi="Times New Roman" w:cs="Times New Roman"/>
          <w:bCs/>
        </w:rPr>
        <w:fldChar w:fldCharType="end"/>
      </w:r>
      <w:r w:rsidRPr="00C834D2">
        <w:rPr>
          <w:rFonts w:ascii="Times New Roman" w:hAnsi="Times New Roman" w:cs="Times New Roman"/>
          <w:bCs/>
        </w:rPr>
        <w:t xml:space="preserve">. Instead, </w:t>
      </w:r>
      <w:r w:rsidRPr="00C834D2">
        <w:rPr>
          <w:rFonts w:ascii="Times New Roman" w:hAnsi="Times New Roman" w:cs="Times New Roman"/>
          <w:bCs/>
          <w:lang w:val="en-US"/>
        </w:rPr>
        <w:t xml:space="preserve">the </w:t>
      </w:r>
      <w:proofErr w:type="spellStart"/>
      <w:r w:rsidRPr="00C834D2">
        <w:rPr>
          <w:rFonts w:ascii="Times New Roman" w:hAnsi="Times New Roman" w:cs="Times New Roman"/>
          <w:bCs/>
          <w:lang w:val="en-US"/>
        </w:rPr>
        <w:t>backprojections</w:t>
      </w:r>
      <w:proofErr w:type="spellEnd"/>
      <w:r w:rsidRPr="00C834D2">
        <w:rPr>
          <w:rFonts w:ascii="Times New Roman" w:hAnsi="Times New Roman" w:cs="Times New Roman"/>
          <w:bCs/>
          <w:lang w:val="en-US"/>
        </w:rPr>
        <w:t xml:space="preserve"> are important in computations such as memory recall and top-down attention </w:t>
      </w:r>
      <w:r w:rsidRPr="00C834D2">
        <w:rPr>
          <w:rFonts w:ascii="Times New Roman" w:hAnsi="Times New Roman" w:cs="Times New Roman"/>
          <w:bCs/>
          <w:lang w:val="en-US"/>
        </w:rPr>
        <w:fldChar w:fldCharType="begin"/>
      </w:r>
      <w:r w:rsidRPr="00C834D2">
        <w:rPr>
          <w:rFonts w:ascii="Times New Roman" w:hAnsi="Times New Roman" w:cs="Times New Roman"/>
          <w:bCs/>
          <w:lang w:val="en-US"/>
        </w:rPr>
        <w:instrText xml:space="preserve"> ADDIN EN.CITE &lt;EndNote&gt;&lt;Cite&gt;&lt;Author&gt;Rolls&lt;/Author&gt;&lt;Year&gt;2016&lt;/Year&gt;&lt;RecNum&gt;6387&lt;/RecNum&gt;&lt;DisplayText&gt;(Rolls 2016, 2021)&lt;/DisplayText&gt;&lt;record&gt;&lt;rec-number&gt;6387&lt;/rec-number&gt;&lt;foreign-keys&gt;&lt;key app="EN" db-id="zxfaft5tm9dtd4e9vaq52aegze0prt29xfee" timestamp="1422802464"&gt;6387&lt;/key&gt;&lt;/foreign-keys&gt;&lt;ref-type name="Book"&gt;6&lt;/ref-type&gt;&lt;contributors&gt;&lt;authors&gt;&lt;author&gt;Rolls, E. T.&lt;/author&gt;&lt;/authors&gt;&lt;/contributors&gt;&lt;titles&gt;&lt;title&gt;Cerebral Cortex: Principles of Operation&lt;/title&gt;&lt;/titles&gt;&lt;dates&gt;&lt;year&gt;2016&lt;/year&gt;&lt;/dates&gt;&lt;pub-location&gt;Oxford&lt;/pub-location&gt;&lt;publisher&gt;Oxford University Press&lt;/publisher&gt;&lt;urls&gt;&lt;/urls&gt;&lt;/record&gt;&lt;/Cite&gt;&lt;Cite&gt;&lt;Author&gt;Rolls&lt;/Author&gt;&lt;Year&gt;2021&lt;/Year&gt;&lt;RecNum&gt;8124&lt;/RecNum&gt;&lt;record&gt;&lt;rec-number&gt;8124&lt;/rec-number&gt;&lt;foreign-keys&gt;&lt;key app="EN" db-id="zxfaft5tm9dtd4e9vaq52aegze0prt29xfee" timestamp="1583929139"&gt;8124&lt;/key&gt;&lt;/foreign-keys&gt;&lt;ref-type name="Book"&gt;6&lt;/ref-type&gt;&lt;contributors&gt;&lt;authors&gt;&lt;author&gt;Rolls, E. T.&lt;/author&gt;&lt;/authors&gt;&lt;/contributors&gt;&lt;titles&gt;&lt;title&gt;Brain Computations: What and How&lt;/title&gt;&lt;/titles&gt;&lt;dates&gt;&lt;year&gt;2021&lt;/year&gt;&lt;/dates&gt;&lt;pub-location&gt;Oxford&lt;/pub-location&gt;&lt;publisher&gt;Oxford University Press&lt;/publisher&gt;&lt;urls&gt;&lt;/urls&gt;&lt;electronic-resource-num&gt;10.1093/oso/9780198871101.001.0001&lt;/electronic-resource-num&gt;&lt;/record&gt;&lt;/Cite&gt;&lt;/EndNote&gt;</w:instrText>
      </w:r>
      <w:r w:rsidRPr="00C834D2">
        <w:rPr>
          <w:rFonts w:ascii="Times New Roman" w:hAnsi="Times New Roman" w:cs="Times New Roman"/>
          <w:bCs/>
          <w:lang w:val="en-US"/>
        </w:rPr>
        <w:fldChar w:fldCharType="separate"/>
      </w:r>
      <w:r w:rsidRPr="00C834D2">
        <w:rPr>
          <w:rFonts w:ascii="Times New Roman" w:hAnsi="Times New Roman" w:cs="Times New Roman"/>
          <w:bCs/>
          <w:noProof/>
          <w:lang w:val="en-US"/>
        </w:rPr>
        <w:t>(Rolls 2016, 2021)</w:t>
      </w:r>
      <w:r w:rsidRPr="00C834D2">
        <w:rPr>
          <w:rFonts w:ascii="Times New Roman" w:hAnsi="Times New Roman" w:cs="Times New Roman"/>
          <w:bCs/>
        </w:rPr>
        <w:fldChar w:fldCharType="end"/>
      </w:r>
      <w:r w:rsidRPr="00C834D2">
        <w:rPr>
          <w:rFonts w:ascii="Times New Roman" w:hAnsi="Times New Roman" w:cs="Times New Roman"/>
          <w:bCs/>
          <w:lang w:val="en-US"/>
        </w:rPr>
        <w:t xml:space="preserve">, which although involving cortico-cortical backwards or top-down effective connectivity, do not require that what is represented high in the hierarchy is transferred to low levels in a cortico-cortical hierarchy. </w:t>
      </w:r>
    </w:p>
    <w:p w14:paraId="21E3F5B4" w14:textId="77777777" w:rsidR="00632B8E" w:rsidRPr="00C834D2" w:rsidRDefault="00632B8E" w:rsidP="00632B8E">
      <w:pPr>
        <w:spacing w:after="0" w:line="240" w:lineRule="auto"/>
        <w:ind w:firstLine="420"/>
        <w:jc w:val="both"/>
        <w:rPr>
          <w:rFonts w:ascii="Times New Roman" w:hAnsi="Times New Roman" w:cs="Times New Roman"/>
          <w:bCs/>
        </w:rPr>
      </w:pPr>
    </w:p>
    <w:p w14:paraId="4155C83E" w14:textId="77777777" w:rsidR="00632B8E" w:rsidRPr="00C834D2" w:rsidRDefault="00632B8E" w:rsidP="00632B8E">
      <w:pPr>
        <w:spacing w:after="0" w:line="240" w:lineRule="auto"/>
        <w:jc w:val="both"/>
        <w:rPr>
          <w:rFonts w:ascii="Times New Roman" w:hAnsi="Times New Roman" w:cs="Times New Roman"/>
          <w:bCs/>
          <w:i/>
          <w:iCs/>
        </w:rPr>
      </w:pPr>
      <w:r w:rsidRPr="00C834D2">
        <w:rPr>
          <w:rFonts w:ascii="Times New Roman" w:hAnsi="Times New Roman" w:cs="Times New Roman"/>
          <w:bCs/>
          <w:i/>
          <w:iCs/>
        </w:rPr>
        <w:t>Validation of the Hopf Effective Connectivity algorithm</w:t>
      </w:r>
    </w:p>
    <w:p w14:paraId="12EFC1CD" w14:textId="4B3577AE" w:rsidR="00632B8E" w:rsidRPr="00C834D2" w:rsidRDefault="00632B8E" w:rsidP="00632B8E">
      <w:pPr>
        <w:spacing w:after="0" w:line="240" w:lineRule="auto"/>
        <w:ind w:firstLine="420"/>
        <w:jc w:val="both"/>
        <w:rPr>
          <w:rFonts w:ascii="Times New Roman" w:hAnsi="Times New Roman" w:cs="Times New Roman"/>
          <w:bCs/>
          <w:lang w:val="en-US"/>
        </w:rPr>
      </w:pPr>
      <w:r w:rsidRPr="00C834D2">
        <w:rPr>
          <w:rFonts w:ascii="Times New Roman" w:hAnsi="Times New Roman" w:cs="Times New Roman"/>
          <w:bCs/>
          <w:lang w:val="en-US"/>
        </w:rPr>
        <w:t xml:space="preserve">First, the performance of the Hopf Effective Connectivity algorithm was evaluated in a brain system in which the connectivity is relatively well understood using anatomy in non-human primates. In particular, it is expected that there is a hierarchy from V1 to V2 to V3 to V4 </w:t>
      </w:r>
      <w:r w:rsidRPr="00C834D2">
        <w:rPr>
          <w:rFonts w:ascii="Times New Roman" w:hAnsi="Times New Roman" w:cs="Times New Roman"/>
          <w:bCs/>
          <w:lang w:val="en-US"/>
        </w:rPr>
        <w:fldChar w:fldCharType="begin">
          <w:fldData xml:space="preserve">PEVuZE5vdGU+PENpdGU+PEF1dGhvcj5Sb2xsczwvQXV0aG9yPjxZZWFyPjIwMTY8L1llYXI+PFJl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</w:fldData>
        </w:fldChar>
      </w:r>
      <w:r w:rsidRPr="00C834D2">
        <w:rPr>
          <w:rFonts w:ascii="Times New Roman" w:hAnsi="Times New Roman" w:cs="Times New Roman"/>
          <w:bCs/>
          <w:lang w:val="en-US"/>
        </w:rPr>
        <w:instrText xml:space="preserve"> ADDIN EN.CITE </w:instrText>
      </w:r>
      <w:r w:rsidRPr="00C834D2">
        <w:rPr>
          <w:rFonts w:ascii="Times New Roman" w:hAnsi="Times New Roman" w:cs="Times New Roman"/>
          <w:bCs/>
          <w:lang w:val="en-US"/>
        </w:rPr>
        <w:fldChar w:fldCharType="begin">
          <w:fldData xml:space="preserve">PEVuZE5vdGU+PENpdGU+PEF1dGhvcj5Sb2xsczwvQXV0aG9yPjxZZWFyPjIwMTY8L1llYXI+PFJl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</w:fldData>
        </w:fldChar>
      </w:r>
      <w:r w:rsidRPr="00C834D2">
        <w:rPr>
          <w:rFonts w:ascii="Times New Roman" w:hAnsi="Times New Roman" w:cs="Times New Roman"/>
          <w:bCs/>
          <w:lang w:val="en-US"/>
        </w:rPr>
        <w:instrText xml:space="preserve"> ADDIN EN.CITE.DATA </w:instrText>
      </w:r>
      <w:r w:rsidRPr="00C834D2">
        <w:rPr>
          <w:rFonts w:ascii="Times New Roman" w:hAnsi="Times New Roman" w:cs="Times New Roman"/>
          <w:bCs/>
          <w:lang w:val="en-US"/>
        </w:rPr>
      </w:r>
      <w:r w:rsidRPr="00C834D2">
        <w:rPr>
          <w:rFonts w:ascii="Times New Roman" w:hAnsi="Times New Roman" w:cs="Times New Roman"/>
          <w:bCs/>
          <w:lang w:val="en-US"/>
        </w:rPr>
        <w:fldChar w:fldCharType="end"/>
      </w:r>
      <w:r w:rsidRPr="00C834D2">
        <w:rPr>
          <w:rFonts w:ascii="Times New Roman" w:hAnsi="Times New Roman" w:cs="Times New Roman"/>
          <w:bCs/>
          <w:lang w:val="en-US"/>
        </w:rPr>
      </w:r>
      <w:r w:rsidRPr="00C834D2">
        <w:rPr>
          <w:rFonts w:ascii="Times New Roman" w:hAnsi="Times New Roman" w:cs="Times New Roman"/>
          <w:bCs/>
          <w:lang w:val="en-US"/>
        </w:rPr>
        <w:fldChar w:fldCharType="separate"/>
      </w:r>
      <w:r w:rsidRPr="00C834D2">
        <w:rPr>
          <w:rFonts w:ascii="Times New Roman" w:hAnsi="Times New Roman" w:cs="Times New Roman"/>
          <w:bCs/>
          <w:noProof/>
          <w:lang w:val="en-US"/>
        </w:rPr>
        <w:t>(Felleman and Van Essen 1991; Markov et al. 2013; Markov and Kennedy 2013; Markov et al. 2014a; Markov et al. 2014b; Rolls 2016)</w:t>
      </w:r>
      <w:r w:rsidRPr="00C834D2">
        <w:rPr>
          <w:rFonts w:ascii="Times New Roman" w:hAnsi="Times New Roman" w:cs="Times New Roman"/>
          <w:bCs/>
        </w:rPr>
        <w:fldChar w:fldCharType="end"/>
      </w:r>
      <w:r w:rsidRPr="00C834D2">
        <w:rPr>
          <w:rFonts w:ascii="Times New Roman" w:hAnsi="Times New Roman" w:cs="Times New Roman"/>
          <w:bCs/>
          <w:lang w:val="en-US"/>
        </w:rPr>
        <w:t xml:space="preserve">. The results for the Hopf effective connectivity algorithm applied for the first 17 visual areas in the HCP-MMP as shown in Fig. S1-6 of Rolls et al </w:t>
      </w:r>
      <w:r w:rsidRPr="00C834D2">
        <w:rPr>
          <w:rFonts w:ascii="Times New Roman" w:hAnsi="Times New Roman" w:cs="Times New Roman"/>
          <w:bCs/>
          <w:lang w:val="en-US"/>
        </w:rPr>
        <w:fldChar w:fldCharType="begin"/>
      </w:r>
      <w:r w:rsidR="000E0DF6" w:rsidRPr="00C834D2">
        <w:rPr>
          <w:rFonts w:ascii="Times New Roman" w:hAnsi="Times New Roman" w:cs="Times New Roman"/>
          <w:bCs/>
          <w:lang w:val="en-US"/>
        </w:rPr>
        <w:instrText xml:space="preserve"> ADDIN EN.CITE &lt;EndNote&gt;&lt;Cite ExcludeAuth="1"&gt;&lt;Author&gt;Rolls&lt;/Author&gt;&lt;Year&gt;2023&lt;/Year&gt;&lt;RecNum&gt;8943&lt;/RecNum&gt;&lt;DisplayText&gt;(2023b)&lt;/DisplayText&gt;&lt;record&gt;&lt;rec-number&gt;8943&lt;/rec-number&gt;&lt;foreign-keys&gt;&lt;key app="EN" db-id="zxfaft5tm9dtd4e9vaq52aegze0prt29xfee" timestamp="1650520540"&gt;8943&lt;/key&gt;&lt;/foreign-keys&gt;&lt;ref-type name="Journal Article"&gt;17&lt;/ref-type&gt;&lt;contributors&gt;&lt;authors&gt;&lt;author&gt;Rolls, E. T.&lt;/author&gt;&lt;author&gt;Deco, G.&lt;/author&gt;&lt;author&gt;Huang, C-C.&lt;/author&gt;&lt;author&gt;Feng, J.&lt;/author&gt;&lt;/authors&gt;&lt;/contributors&gt;&lt;titles&gt;&lt;title&gt;Multiple cortical visual streams in humans&lt;/title&gt;&lt;secondary-title&gt;Cerebral Cortex&lt;/secondary-title&gt;&lt;/titles&gt;&lt;periodical&gt;&lt;full-title&gt;Cerebral Cortex&lt;/full-title&gt;&lt;abbr-1&gt;Cereb. Cortex&lt;/abbr-1&gt;&lt;abbr-2&gt;Cereb Cortex&lt;/abbr-2&gt;&lt;/periodical&gt;&lt;pages&gt;3319-3349&lt;/pages&gt;&lt;volume&gt;33&lt;/volume&gt;&lt;dates&gt;&lt;year&gt;2023&lt;/year&gt;&lt;/dates&gt;&lt;urls&gt;&lt;/urls&gt;&lt;electronic-resource-num&gt;10.1093/cercor/bhac276&lt;/electronic-resource-num&gt;&lt;/record&gt;&lt;/Cite&gt;&lt;/EndNote&gt;</w:instrText>
      </w:r>
      <w:r w:rsidRPr="00C834D2">
        <w:rPr>
          <w:rFonts w:ascii="Times New Roman" w:hAnsi="Times New Roman" w:cs="Times New Roman"/>
          <w:bCs/>
          <w:lang w:val="en-US"/>
        </w:rPr>
        <w:fldChar w:fldCharType="separate"/>
      </w:r>
      <w:r w:rsidR="000E0DF6" w:rsidRPr="00C834D2">
        <w:rPr>
          <w:rFonts w:ascii="Times New Roman" w:hAnsi="Times New Roman" w:cs="Times New Roman"/>
          <w:bCs/>
          <w:noProof/>
          <w:lang w:val="en-US"/>
        </w:rPr>
        <w:t>(2023b)</w:t>
      </w:r>
      <w:r w:rsidRPr="00C834D2">
        <w:rPr>
          <w:rFonts w:ascii="Times New Roman" w:hAnsi="Times New Roman" w:cs="Times New Roman"/>
          <w:bCs/>
          <w:lang w:val="en-US"/>
        </w:rPr>
        <w:fldChar w:fldCharType="end"/>
      </w:r>
      <w:r w:rsidRPr="00C834D2">
        <w:rPr>
          <w:rFonts w:ascii="Times New Roman" w:hAnsi="Times New Roman" w:cs="Times New Roman"/>
          <w:bCs/>
          <w:lang w:val="en-US"/>
        </w:rPr>
        <w:t xml:space="preserve"> provide evidence that the algorithm is working appropriately, with for example strong connectivity from V1 to V2, from V2 to V3, and from V3 to V4. </w:t>
      </w:r>
      <w:bookmarkStart w:id="9" w:name="_Hlk101358870"/>
      <w:r w:rsidRPr="00C834D2">
        <w:rPr>
          <w:rFonts w:ascii="Times New Roman" w:hAnsi="Times New Roman" w:cs="Times New Roman"/>
          <w:bCs/>
          <w:lang w:val="en-US"/>
        </w:rPr>
        <w:t xml:space="preserve">In addition, the connectivity is generally stronger in this ‘forward’ direction between these pairs of early visual cortical regions than in the reverse direction, which is as expected given for example that the </w:t>
      </w:r>
      <w:proofErr w:type="spellStart"/>
      <w:r w:rsidRPr="00C834D2">
        <w:rPr>
          <w:rFonts w:ascii="Times New Roman" w:hAnsi="Times New Roman" w:cs="Times New Roman"/>
          <w:bCs/>
          <w:lang w:val="en-US"/>
        </w:rPr>
        <w:t>backprojections</w:t>
      </w:r>
      <w:proofErr w:type="spellEnd"/>
      <w:r w:rsidRPr="00C834D2">
        <w:rPr>
          <w:rFonts w:ascii="Times New Roman" w:hAnsi="Times New Roman" w:cs="Times New Roman"/>
          <w:bCs/>
          <w:lang w:val="en-US"/>
        </w:rPr>
        <w:t xml:space="preserve"> terminate generally on the apical dendrites in layer 1 far from the cell body </w:t>
      </w:r>
      <w:r w:rsidRPr="00C834D2">
        <w:rPr>
          <w:rFonts w:ascii="Times New Roman" w:hAnsi="Times New Roman" w:cs="Times New Roman"/>
          <w:bCs/>
          <w:lang w:val="en-US"/>
        </w:rPr>
        <w:fldChar w:fldCharType="begin">
          <w:fldData xml:space="preserve">PEVuZE5vdGU+PENpdGU+PEF1dGhvcj5Sb2xsczwvQXV0aG9yPjxZZWFyPjIwMTY8L1llYXI+PFJl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==
</w:fldData>
        </w:fldChar>
      </w:r>
      <w:r w:rsidRPr="00C834D2">
        <w:rPr>
          <w:rFonts w:ascii="Times New Roman" w:hAnsi="Times New Roman" w:cs="Times New Roman"/>
          <w:bCs/>
          <w:lang w:val="en-US"/>
        </w:rPr>
        <w:instrText xml:space="preserve"> ADDIN EN.CITE </w:instrText>
      </w:r>
      <w:r w:rsidRPr="00C834D2">
        <w:rPr>
          <w:rFonts w:ascii="Times New Roman" w:hAnsi="Times New Roman" w:cs="Times New Roman"/>
          <w:bCs/>
          <w:lang w:val="en-US"/>
        </w:rPr>
        <w:fldChar w:fldCharType="begin">
          <w:fldData xml:space="preserve">PEVuZE5vdGU+PENpdGU+PEF1dGhvcj5Sb2xsczwvQXV0aG9yPjxZZWFyPjIwMTY8L1llYXI+PFJl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==
</w:fldData>
        </w:fldChar>
      </w:r>
      <w:r w:rsidRPr="00C834D2">
        <w:rPr>
          <w:rFonts w:ascii="Times New Roman" w:hAnsi="Times New Roman" w:cs="Times New Roman"/>
          <w:bCs/>
          <w:lang w:val="en-US"/>
        </w:rPr>
        <w:instrText xml:space="preserve"> ADDIN EN.CITE.DATA </w:instrText>
      </w:r>
      <w:r w:rsidRPr="00C834D2">
        <w:rPr>
          <w:rFonts w:ascii="Times New Roman" w:hAnsi="Times New Roman" w:cs="Times New Roman"/>
          <w:bCs/>
          <w:lang w:val="en-US"/>
        </w:rPr>
      </w:r>
      <w:r w:rsidRPr="00C834D2">
        <w:rPr>
          <w:rFonts w:ascii="Times New Roman" w:hAnsi="Times New Roman" w:cs="Times New Roman"/>
          <w:bCs/>
          <w:lang w:val="en-US"/>
        </w:rPr>
        <w:fldChar w:fldCharType="end"/>
      </w:r>
      <w:r w:rsidRPr="00C834D2">
        <w:rPr>
          <w:rFonts w:ascii="Times New Roman" w:hAnsi="Times New Roman" w:cs="Times New Roman"/>
          <w:bCs/>
          <w:lang w:val="en-US"/>
        </w:rPr>
      </w:r>
      <w:r w:rsidRPr="00C834D2">
        <w:rPr>
          <w:rFonts w:ascii="Times New Roman" w:hAnsi="Times New Roman" w:cs="Times New Roman"/>
          <w:bCs/>
          <w:lang w:val="en-US"/>
        </w:rPr>
        <w:fldChar w:fldCharType="separate"/>
      </w:r>
      <w:r w:rsidRPr="00C834D2">
        <w:rPr>
          <w:rFonts w:ascii="Times New Roman" w:hAnsi="Times New Roman" w:cs="Times New Roman"/>
          <w:bCs/>
          <w:noProof/>
          <w:lang w:val="en-US"/>
        </w:rPr>
        <w:t>(Markov</w:t>
      </w:r>
      <w:r w:rsidRPr="00C834D2">
        <w:rPr>
          <w:rFonts w:ascii="Times New Roman" w:hAnsi="Times New Roman" w:cs="Times New Roman"/>
          <w:bCs/>
          <w:i/>
          <w:noProof/>
          <w:lang w:val="en-US"/>
        </w:rPr>
        <w:t xml:space="preserve"> et al.</w:t>
      </w:r>
      <w:r w:rsidRPr="00C834D2">
        <w:rPr>
          <w:rFonts w:ascii="Times New Roman" w:hAnsi="Times New Roman" w:cs="Times New Roman"/>
          <w:bCs/>
          <w:noProof/>
          <w:lang w:val="en-US"/>
        </w:rPr>
        <w:t xml:space="preserve"> 2013; Markov and Kennedy 2013; Markov</w:t>
      </w:r>
      <w:r w:rsidRPr="00C834D2">
        <w:rPr>
          <w:rFonts w:ascii="Times New Roman" w:hAnsi="Times New Roman" w:cs="Times New Roman"/>
          <w:bCs/>
          <w:i/>
          <w:noProof/>
          <w:lang w:val="en-US"/>
        </w:rPr>
        <w:t xml:space="preserve"> et al.</w:t>
      </w:r>
      <w:r w:rsidRPr="00C834D2">
        <w:rPr>
          <w:rFonts w:ascii="Times New Roman" w:hAnsi="Times New Roman" w:cs="Times New Roman"/>
          <w:bCs/>
          <w:noProof/>
          <w:lang w:val="en-US"/>
        </w:rPr>
        <w:t xml:space="preserve"> 2014a; Markov</w:t>
      </w:r>
      <w:r w:rsidRPr="00C834D2">
        <w:rPr>
          <w:rFonts w:ascii="Times New Roman" w:hAnsi="Times New Roman" w:cs="Times New Roman"/>
          <w:bCs/>
          <w:i/>
          <w:noProof/>
          <w:lang w:val="en-US"/>
        </w:rPr>
        <w:t xml:space="preserve"> et al.</w:t>
      </w:r>
      <w:r w:rsidRPr="00C834D2">
        <w:rPr>
          <w:rFonts w:ascii="Times New Roman" w:hAnsi="Times New Roman" w:cs="Times New Roman"/>
          <w:bCs/>
          <w:noProof/>
          <w:lang w:val="en-US"/>
        </w:rPr>
        <w:t xml:space="preserve"> 2014b; Rolls 2016)</w:t>
      </w:r>
      <w:r w:rsidRPr="00C834D2">
        <w:rPr>
          <w:rFonts w:ascii="Times New Roman" w:hAnsi="Times New Roman" w:cs="Times New Roman"/>
          <w:bCs/>
        </w:rPr>
        <w:fldChar w:fldCharType="end"/>
      </w:r>
      <w:r w:rsidRPr="00C834D2">
        <w:rPr>
          <w:rFonts w:ascii="Times New Roman" w:hAnsi="Times New Roman" w:cs="Times New Roman"/>
          <w:bCs/>
          <w:lang w:val="en-US"/>
        </w:rPr>
        <w:t xml:space="preserve">; and that the forward projection effects should dominate so the inputs from the world can proceed up the hierarchy, with the </w:t>
      </w:r>
      <w:proofErr w:type="spellStart"/>
      <w:r w:rsidRPr="00C834D2">
        <w:rPr>
          <w:rFonts w:ascii="Times New Roman" w:hAnsi="Times New Roman" w:cs="Times New Roman"/>
          <w:bCs/>
          <w:lang w:val="en-US"/>
        </w:rPr>
        <w:t>backprojections</w:t>
      </w:r>
      <w:proofErr w:type="spellEnd"/>
      <w:r w:rsidRPr="00C834D2">
        <w:rPr>
          <w:rFonts w:ascii="Times New Roman" w:hAnsi="Times New Roman" w:cs="Times New Roman"/>
          <w:bCs/>
          <w:lang w:val="en-US"/>
        </w:rPr>
        <w:t xml:space="preserve"> used in contrast for memory recall and top-down attention </w:t>
      </w:r>
      <w:r w:rsidRPr="00C834D2">
        <w:rPr>
          <w:rFonts w:ascii="Times New Roman" w:hAnsi="Times New Roman" w:cs="Times New Roman"/>
          <w:bCs/>
          <w:lang w:val="en-US"/>
        </w:rPr>
        <w:lastRenderedPageBreak/>
        <w:fldChar w:fldCharType="begin"/>
      </w:r>
      <w:r w:rsidRPr="00C834D2">
        <w:rPr>
          <w:rFonts w:ascii="Times New Roman" w:hAnsi="Times New Roman" w:cs="Times New Roman"/>
          <w:bCs/>
          <w:lang w:val="en-US"/>
        </w:rPr>
        <w:instrText xml:space="preserve"> ADDIN EN.CITE &lt;EndNote&gt;&lt;Cite&gt;&lt;Author&gt;Rolls&lt;/Author&gt;&lt;Year&gt;2016&lt;/Year&gt;&lt;RecNum&gt;6387&lt;/RecNum&gt;&lt;DisplayText&gt;(Rolls 2016, 2021)&lt;/DisplayText&gt;&lt;record&gt;&lt;rec-number&gt;6387&lt;/rec-number&gt;&lt;foreign-keys&gt;&lt;key app="EN" db-id="zxfaft5tm9dtd4e9vaq52aegze0prt29xfee" timestamp="1422802464"&gt;6387&lt;/key&gt;&lt;/foreign-keys&gt;&lt;ref-type name="Book"&gt;6&lt;/ref-type&gt;&lt;contributors&gt;&lt;authors&gt;&lt;author&gt;Rolls, E. T.&lt;/author&gt;&lt;/authors&gt;&lt;/contributors&gt;&lt;titles&gt;&lt;title&gt;Cerebral Cortex: Principles of Operation&lt;/title&gt;&lt;/titles&gt;&lt;dates&gt;&lt;year&gt;2016&lt;/year&gt;&lt;/dates&gt;&lt;pub-location&gt;Oxford&lt;/pub-location&gt;&lt;publisher&gt;Oxford University Press&lt;/publisher&gt;&lt;urls&gt;&lt;/urls&gt;&lt;/record&gt;&lt;/Cite&gt;&lt;Cite&gt;&lt;Author&gt;Rolls&lt;/Author&gt;&lt;Year&gt;2021&lt;/Year&gt;&lt;RecNum&gt;8124&lt;/RecNum&gt;&lt;record&gt;&lt;rec-number&gt;8124&lt;/rec-number&gt;&lt;foreign-keys&gt;&lt;key app="EN" db-id="zxfaft5tm9dtd4e9vaq52aegze0prt29xfee" timestamp="1583929139"&gt;8124&lt;/key&gt;&lt;/foreign-keys&gt;&lt;ref-type name="Book"&gt;6&lt;/ref-type&gt;&lt;contributors&gt;&lt;authors&gt;&lt;author&gt;Rolls, E. T.&lt;/author&gt;&lt;/authors&gt;&lt;/contributors&gt;&lt;titles&gt;&lt;title&gt;Brain Computations: What and How&lt;/title&gt;&lt;/titles&gt;&lt;dates&gt;&lt;year&gt;2021&lt;/year&gt;&lt;/dates&gt;&lt;pub-location&gt;Oxford&lt;/pub-location&gt;&lt;publisher&gt;Oxford University Press&lt;/publisher&gt;&lt;urls&gt;&lt;/urls&gt;&lt;electronic-resource-num&gt;10.1093/oso/9780198871101.001.0001&lt;/electronic-resource-num&gt;&lt;/record&gt;&lt;/Cite&gt;&lt;/EndNote&gt;</w:instrText>
      </w:r>
      <w:r w:rsidRPr="00C834D2">
        <w:rPr>
          <w:rFonts w:ascii="Times New Roman" w:hAnsi="Times New Roman" w:cs="Times New Roman"/>
          <w:bCs/>
          <w:lang w:val="en-US"/>
        </w:rPr>
        <w:fldChar w:fldCharType="separate"/>
      </w:r>
      <w:r w:rsidRPr="00C834D2">
        <w:rPr>
          <w:rFonts w:ascii="Times New Roman" w:hAnsi="Times New Roman" w:cs="Times New Roman"/>
          <w:bCs/>
          <w:noProof/>
          <w:lang w:val="en-US"/>
        </w:rPr>
        <w:t>(Rolls 2016, 2021)</w:t>
      </w:r>
      <w:r w:rsidRPr="00C834D2">
        <w:rPr>
          <w:rFonts w:ascii="Times New Roman" w:hAnsi="Times New Roman" w:cs="Times New Roman"/>
          <w:bCs/>
        </w:rPr>
        <w:fldChar w:fldCharType="end"/>
      </w:r>
      <w:r w:rsidRPr="00C834D2">
        <w:rPr>
          <w:rFonts w:ascii="Times New Roman" w:hAnsi="Times New Roman" w:cs="Times New Roman"/>
          <w:bCs/>
          <w:lang w:val="en-US"/>
        </w:rPr>
        <w:t xml:space="preserve">. </w:t>
      </w:r>
      <w:bookmarkEnd w:id="9"/>
      <w:r w:rsidRPr="00C834D2">
        <w:rPr>
          <w:rFonts w:ascii="Times New Roman" w:hAnsi="Times New Roman" w:cs="Times New Roman"/>
          <w:bCs/>
          <w:lang w:val="en-US"/>
        </w:rPr>
        <w:t xml:space="preserve">Further, V1 connects strongly to V2, less to V3, and less to V4 (Fig. S1-6 of Rolls et al </w:t>
      </w:r>
      <w:r w:rsidRPr="00C834D2">
        <w:rPr>
          <w:rFonts w:ascii="Times New Roman" w:hAnsi="Times New Roman" w:cs="Times New Roman"/>
          <w:bCs/>
          <w:lang w:val="en-US"/>
        </w:rPr>
        <w:fldChar w:fldCharType="begin"/>
      </w:r>
      <w:r w:rsidR="000E0DF6" w:rsidRPr="00C834D2">
        <w:rPr>
          <w:rFonts w:ascii="Times New Roman" w:hAnsi="Times New Roman" w:cs="Times New Roman"/>
          <w:bCs/>
          <w:lang w:val="en-US"/>
        </w:rPr>
        <w:instrText xml:space="preserve"> ADDIN EN.CITE &lt;EndNote&gt;&lt;Cite ExcludeAuth="1"&gt;&lt;Author&gt;Rolls&lt;/Author&gt;&lt;Year&gt;2023&lt;/Year&gt;&lt;RecNum&gt;8943&lt;/RecNum&gt;&lt;DisplayText&gt;(2023b)&lt;/DisplayText&gt;&lt;record&gt;&lt;rec-number&gt;8943&lt;/rec-number&gt;&lt;foreign-keys&gt;&lt;key app="EN" db-id="zxfaft5tm9dtd4e9vaq52aegze0prt29xfee" timestamp="1650520540"&gt;8943&lt;/key&gt;&lt;/foreign-keys&gt;&lt;ref-type name="Journal Article"&gt;17&lt;/ref-type&gt;&lt;contributors&gt;&lt;authors&gt;&lt;author&gt;Rolls, E. T.&lt;/author&gt;&lt;author&gt;Deco, G.&lt;/author&gt;&lt;author&gt;Huang, C-C.&lt;/author&gt;&lt;author&gt;Feng, J.&lt;/author&gt;&lt;/authors&gt;&lt;/contributors&gt;&lt;titles&gt;&lt;title&gt;Multiple cortical visual streams in humans&lt;/title&gt;&lt;secondary-title&gt;Cerebral Cortex&lt;/secondary-title&gt;&lt;/titles&gt;&lt;periodical&gt;&lt;full-title&gt;Cerebral Cortex&lt;/full-title&gt;&lt;abbr-1&gt;Cereb. Cortex&lt;/abbr-1&gt;&lt;abbr-2&gt;Cereb Cortex&lt;/abbr-2&gt;&lt;/periodical&gt;&lt;pages&gt;3319-3349&lt;/pages&gt;&lt;volume&gt;33&lt;/volume&gt;&lt;dates&gt;&lt;year&gt;2023&lt;/year&gt;&lt;/dates&gt;&lt;urls&gt;&lt;/urls&gt;&lt;electronic-resource-num&gt;10.1093/cercor/bhac276&lt;/electronic-resource-num&gt;&lt;/record&gt;&lt;/Cite&gt;&lt;/EndNote&gt;</w:instrText>
      </w:r>
      <w:r w:rsidRPr="00C834D2">
        <w:rPr>
          <w:rFonts w:ascii="Times New Roman" w:hAnsi="Times New Roman" w:cs="Times New Roman"/>
          <w:bCs/>
          <w:lang w:val="en-US"/>
        </w:rPr>
        <w:fldChar w:fldCharType="separate"/>
      </w:r>
      <w:r w:rsidR="000E0DF6" w:rsidRPr="00C834D2">
        <w:rPr>
          <w:rFonts w:ascii="Times New Roman" w:hAnsi="Times New Roman" w:cs="Times New Roman"/>
          <w:bCs/>
          <w:noProof/>
          <w:lang w:val="en-US"/>
        </w:rPr>
        <w:t>(2023b)</w:t>
      </w:r>
      <w:r w:rsidRPr="00C834D2">
        <w:rPr>
          <w:rFonts w:ascii="Times New Roman" w:hAnsi="Times New Roman" w:cs="Times New Roman"/>
          <w:bCs/>
          <w:lang w:val="en-US"/>
        </w:rPr>
        <w:fldChar w:fldCharType="end"/>
      </w:r>
      <w:r w:rsidRPr="00C834D2">
        <w:rPr>
          <w:rFonts w:ascii="Times New Roman" w:hAnsi="Times New Roman" w:cs="Times New Roman"/>
          <w:bCs/>
          <w:lang w:val="en-US"/>
        </w:rPr>
        <w:t xml:space="preserve">). </w:t>
      </w:r>
    </w:p>
    <w:p w14:paraId="4B97584F" w14:textId="77777777" w:rsidR="00632B8E" w:rsidRPr="00C834D2" w:rsidRDefault="00632B8E" w:rsidP="00632B8E">
      <w:pPr>
        <w:spacing w:after="0" w:line="240" w:lineRule="auto"/>
        <w:ind w:firstLine="420"/>
        <w:jc w:val="both"/>
        <w:rPr>
          <w:rFonts w:ascii="Times New Roman" w:hAnsi="Times New Roman" w:cs="Times New Roman"/>
          <w:bCs/>
        </w:rPr>
      </w:pPr>
      <w:r w:rsidRPr="00C834D2">
        <w:rPr>
          <w:rFonts w:ascii="Times New Roman" w:hAnsi="Times New Roman" w:cs="Times New Roman"/>
          <w:bCs/>
        </w:rPr>
        <w:tab/>
        <w:t xml:space="preserve">Second, the mean effective connectivity for regions within a hemisphere is greater than the mean effective connectivity for regions to the contralateral regions, with the ratio for the contralateral to ipsilateral visual cortical regions 63%, and for language regions which are expected to be more lateralised 24% </w:t>
      </w:r>
      <w:r w:rsidRPr="00C834D2">
        <w:rPr>
          <w:rFonts w:ascii="Times New Roman" w:hAnsi="Times New Roman" w:cs="Times New Roman"/>
          <w:bCs/>
        </w:rPr>
        <w:fldChar w:fldCharType="begin"/>
      </w:r>
      <w:r w:rsidRPr="00C834D2">
        <w:rPr>
          <w:rFonts w:ascii="Times New Roman" w:hAnsi="Times New Roman" w:cs="Times New Roman"/>
          <w:bCs/>
        </w:rPr>
        <w:instrText xml:space="preserve"> ADDIN EN.CITE &lt;EndNote&gt;&lt;Cite&gt;&lt;Author&gt;Rolls&lt;/Author&gt;&lt;Year&gt;2022&lt;/Year&gt;&lt;RecNum&gt;8834&lt;/RecNum&gt;&lt;DisplayText&gt;(Rolls&lt;style face="italic"&gt; et al.&lt;/style&gt; 2022a)&lt;/DisplayText&gt;&lt;record&gt;&lt;rec-number&gt;8834&lt;/rec-number&gt;&lt;foreign-keys&gt;&lt;key app="EN" db-id="zxfaft5tm9dtd4e9vaq52aegze0prt29xfee" timestamp="1642874375"&gt;8834&lt;/key&gt;&lt;/foreign-keys&gt;&lt;ref-type name="Journal Article"&gt;17&lt;/ref-type&gt;&lt;contributors&gt;&lt;authors&gt;&lt;author&gt;Rolls, E. T.&lt;/author&gt;&lt;author&gt;Deco, G.&lt;/author&gt;&lt;author&gt;Huang, C-C.&lt;/author&gt;&lt;author&gt;Feng, J.&lt;/author&gt;&lt;/authors&gt;&lt;/contributors&gt;&lt;titles&gt;&lt;title&gt;The human language effective connectome&lt;/title&gt;&lt;secondary-title&gt;Neuroimage&lt;/secondary-title&gt;&lt;/titles&gt;&lt;periodical&gt;&lt;full-title&gt;Neuroimage&lt;/full-title&gt;&lt;abbr-1&gt;Neuroimage&lt;/abbr-1&gt;&lt;abbr-2&gt;Neuroimage&lt;/abbr-2&gt;&lt;/periodical&gt;&lt;pages&gt;119352&lt;/pages&gt;&lt;volume&gt;258&lt;/volume&gt;&lt;dates&gt;&lt;year&gt;2022&lt;/year&gt;&lt;/dates&gt;&lt;urls&gt;&lt;/urls&gt;&lt;electronic-resource-num&gt; doi: 10.1016/j.neuroimage.2022.119352&lt;/electronic-resource-num&gt;&lt;/record&gt;&lt;/Cite&gt;&lt;/EndNote&gt;</w:instrText>
      </w:r>
      <w:r w:rsidRPr="00C834D2">
        <w:rPr>
          <w:rFonts w:ascii="Times New Roman" w:hAnsi="Times New Roman" w:cs="Times New Roman"/>
          <w:bCs/>
        </w:rPr>
        <w:fldChar w:fldCharType="separate"/>
      </w:r>
      <w:r w:rsidRPr="00C834D2">
        <w:rPr>
          <w:rFonts w:ascii="Times New Roman" w:hAnsi="Times New Roman" w:cs="Times New Roman"/>
          <w:bCs/>
          <w:noProof/>
        </w:rPr>
        <w:t>(Rolls</w:t>
      </w:r>
      <w:r w:rsidRPr="00C834D2">
        <w:rPr>
          <w:rFonts w:ascii="Times New Roman" w:hAnsi="Times New Roman" w:cs="Times New Roman"/>
          <w:bCs/>
          <w:i/>
          <w:noProof/>
        </w:rPr>
        <w:t xml:space="preserve"> et al.</w:t>
      </w:r>
      <w:r w:rsidRPr="00C834D2">
        <w:rPr>
          <w:rFonts w:ascii="Times New Roman" w:hAnsi="Times New Roman" w:cs="Times New Roman"/>
          <w:bCs/>
          <w:noProof/>
        </w:rPr>
        <w:t xml:space="preserve"> 2022a)</w:t>
      </w:r>
      <w:r w:rsidRPr="00C834D2">
        <w:rPr>
          <w:rFonts w:ascii="Times New Roman" w:hAnsi="Times New Roman" w:cs="Times New Roman"/>
          <w:bCs/>
        </w:rPr>
        <w:fldChar w:fldCharType="end"/>
      </w:r>
      <w:r w:rsidRPr="00C834D2">
        <w:rPr>
          <w:rFonts w:ascii="Times New Roman" w:hAnsi="Times New Roman" w:cs="Times New Roman"/>
          <w:bCs/>
        </w:rPr>
        <w:t xml:space="preserve">. This is as expected, given the typical specialization of the left hemisphere for language. </w:t>
      </w:r>
    </w:p>
    <w:p w14:paraId="0823B4D5" w14:textId="7FAA5F4F" w:rsidR="00632B8E" w:rsidRPr="00C834D2" w:rsidRDefault="00632B8E" w:rsidP="00632B8E">
      <w:pPr>
        <w:spacing w:after="0" w:line="240" w:lineRule="auto"/>
        <w:ind w:firstLine="420"/>
        <w:jc w:val="both"/>
        <w:rPr>
          <w:rFonts w:ascii="Times New Roman" w:hAnsi="Times New Roman" w:cs="Times New Roman"/>
          <w:bCs/>
        </w:rPr>
      </w:pPr>
      <w:r w:rsidRPr="00C834D2">
        <w:rPr>
          <w:rFonts w:ascii="Times New Roman" w:hAnsi="Times New Roman" w:cs="Times New Roman"/>
          <w:bCs/>
        </w:rPr>
        <w:tab/>
        <w:t xml:space="preserve">Third, a feature of the effective </w:t>
      </w:r>
      <w:proofErr w:type="spellStart"/>
      <w:r w:rsidRPr="00C834D2">
        <w:rPr>
          <w:rFonts w:ascii="Times New Roman" w:hAnsi="Times New Roman" w:cs="Times New Roman"/>
          <w:bCs/>
        </w:rPr>
        <w:t>connectivities</w:t>
      </w:r>
      <w:proofErr w:type="spellEnd"/>
      <w:r w:rsidRPr="00C834D2">
        <w:rPr>
          <w:rFonts w:ascii="Times New Roman" w:hAnsi="Times New Roman" w:cs="Times New Roman"/>
          <w:bCs/>
        </w:rPr>
        <w:t xml:space="preserve"> is that they are generally strongest to the exact corresponding brain region contralaterally. This is illustrated in Figs. S2 and S3 </w:t>
      </w:r>
      <w:r w:rsidRPr="00C834D2">
        <w:rPr>
          <w:rFonts w:ascii="Times New Roman" w:hAnsi="Times New Roman" w:cs="Times New Roman"/>
          <w:bCs/>
          <w:lang w:val="en-US"/>
        </w:rPr>
        <w:t xml:space="preserve">of Rolls et al </w:t>
      </w:r>
      <w:r w:rsidRPr="00C834D2">
        <w:rPr>
          <w:rFonts w:ascii="Times New Roman" w:hAnsi="Times New Roman" w:cs="Times New Roman"/>
          <w:bCs/>
          <w:lang w:val="en-US"/>
        </w:rPr>
        <w:fldChar w:fldCharType="begin"/>
      </w:r>
      <w:r w:rsidR="000E0DF6" w:rsidRPr="00C834D2">
        <w:rPr>
          <w:rFonts w:ascii="Times New Roman" w:hAnsi="Times New Roman" w:cs="Times New Roman"/>
          <w:bCs/>
          <w:lang w:val="en-US"/>
        </w:rPr>
        <w:instrText xml:space="preserve"> ADDIN EN.CITE &lt;EndNote&gt;&lt;Cite ExcludeAuth="1"&gt;&lt;Author&gt;Rolls&lt;/Author&gt;&lt;Year&gt;2023&lt;/Year&gt;&lt;RecNum&gt;8943&lt;/RecNum&gt;&lt;DisplayText&gt;(2023b)&lt;/DisplayText&gt;&lt;record&gt;&lt;rec-number&gt;8943&lt;/rec-number&gt;&lt;foreign-keys&gt;&lt;key app="EN" db-id="zxfaft5tm9dtd4e9vaq52aegze0prt29xfee" timestamp="1650520540"&gt;8943&lt;/key&gt;&lt;/foreign-keys&gt;&lt;ref-type name="Journal Article"&gt;17&lt;/ref-type&gt;&lt;contributors&gt;&lt;authors&gt;&lt;author&gt;Rolls, E. T.&lt;/author&gt;&lt;author&gt;Deco, G.&lt;/author&gt;&lt;author&gt;Huang, C-C.&lt;/author&gt;&lt;author&gt;Feng, J.&lt;/author&gt;&lt;/authors&gt;&lt;/contributors&gt;&lt;titles&gt;&lt;title&gt;Multiple cortical visual streams in humans&lt;/title&gt;&lt;secondary-title&gt;Cerebral Cortex&lt;/secondary-title&gt;&lt;/titles&gt;&lt;periodical&gt;&lt;full-title&gt;Cerebral Cortex&lt;/full-title&gt;&lt;abbr-1&gt;Cereb. Cortex&lt;/abbr-1&gt;&lt;abbr-2&gt;Cereb Cortex&lt;/abbr-2&gt;&lt;/periodical&gt;&lt;pages&gt;3319-3349&lt;/pages&gt;&lt;volume&gt;33&lt;/volume&gt;&lt;dates&gt;&lt;year&gt;2023&lt;/year&gt;&lt;/dates&gt;&lt;urls&gt;&lt;/urls&gt;&lt;electronic-resource-num&gt;10.1093/cercor/bhac276&lt;/electronic-resource-num&gt;&lt;/record&gt;&lt;/Cite&gt;&lt;/EndNote&gt;</w:instrText>
      </w:r>
      <w:r w:rsidRPr="00C834D2">
        <w:rPr>
          <w:rFonts w:ascii="Times New Roman" w:hAnsi="Times New Roman" w:cs="Times New Roman"/>
          <w:bCs/>
          <w:lang w:val="en-US"/>
        </w:rPr>
        <w:fldChar w:fldCharType="separate"/>
      </w:r>
      <w:r w:rsidR="000E0DF6" w:rsidRPr="00C834D2">
        <w:rPr>
          <w:rFonts w:ascii="Times New Roman" w:hAnsi="Times New Roman" w:cs="Times New Roman"/>
          <w:bCs/>
          <w:noProof/>
          <w:lang w:val="en-US"/>
        </w:rPr>
        <w:t>(2023b)</w:t>
      </w:r>
      <w:r w:rsidRPr="00C834D2">
        <w:rPr>
          <w:rFonts w:ascii="Times New Roman" w:hAnsi="Times New Roman" w:cs="Times New Roman"/>
          <w:bCs/>
          <w:lang w:val="en-US"/>
        </w:rPr>
        <w:fldChar w:fldCharType="end"/>
      </w:r>
      <w:r w:rsidRPr="00C834D2">
        <w:rPr>
          <w:rFonts w:ascii="Times New Roman" w:hAnsi="Times New Roman" w:cs="Times New Roman"/>
          <w:bCs/>
          <w:lang w:val="en-US"/>
        </w:rPr>
        <w:t xml:space="preserve"> </w:t>
      </w:r>
      <w:r w:rsidRPr="00C834D2">
        <w:rPr>
          <w:rFonts w:ascii="Times New Roman" w:hAnsi="Times New Roman" w:cs="Times New Roman"/>
          <w:bCs/>
        </w:rPr>
        <w:t>for most of the visual cortical regions. This attests to the efficacy of the effective connectivity algorithm, for it detects corresponding particular brain regions in the contralateral hemisphere, from all the 180 brain regions in the contralateral hemisphere.</w:t>
      </w:r>
    </w:p>
    <w:p w14:paraId="5CDCF298" w14:textId="77777777" w:rsidR="00632B8E" w:rsidRPr="00C834D2" w:rsidRDefault="00632B8E" w:rsidP="00632B8E">
      <w:pPr>
        <w:spacing w:after="0" w:line="240" w:lineRule="auto"/>
        <w:ind w:firstLine="720"/>
        <w:jc w:val="both"/>
        <w:rPr>
          <w:rFonts w:ascii="Times New Roman" w:hAnsi="Times New Roman" w:cs="Times New Roman"/>
          <w:bCs/>
          <w:lang w:eastAsia="zh-TW"/>
        </w:rPr>
      </w:pPr>
      <w:r w:rsidRPr="00C834D2">
        <w:rPr>
          <w:rFonts w:ascii="Times New Roman" w:hAnsi="Times New Roman" w:cs="Times New Roman"/>
          <w:bCs/>
          <w:lang w:eastAsia="zh-TW"/>
        </w:rPr>
        <w:t xml:space="preserve">Fourth, in all cases the 360x360 effective connectivity matrix could be used to generate by simulation 360x360 functional connectivity matrices for time </w:t>
      </w:r>
      <w:r w:rsidRPr="00C834D2">
        <w:rPr>
          <w:rFonts w:ascii="Times New Roman" w:hAnsi="Times New Roman" w:cs="Times New Roman"/>
          <w:bCs/>
          <w:i/>
          <w:iCs/>
          <w:lang w:eastAsia="zh-TW"/>
        </w:rPr>
        <w:t>t</w:t>
      </w:r>
      <w:r w:rsidRPr="00C834D2">
        <w:rPr>
          <w:rFonts w:ascii="Times New Roman" w:hAnsi="Times New Roman" w:cs="Times New Roman"/>
          <w:bCs/>
          <w:lang w:eastAsia="zh-TW"/>
        </w:rPr>
        <w:t xml:space="preserve"> and time </w:t>
      </w:r>
      <w:r w:rsidRPr="00C834D2">
        <w:rPr>
          <w:rFonts w:ascii="Times New Roman" w:hAnsi="Times New Roman" w:cs="Times New Roman"/>
          <w:bCs/>
          <w:i/>
          <w:iCs/>
          <w:lang w:eastAsia="zh-TW"/>
        </w:rPr>
        <w:t>t + tau</w:t>
      </w:r>
      <w:r w:rsidRPr="00C834D2">
        <w:rPr>
          <w:rFonts w:ascii="Times New Roman" w:hAnsi="Times New Roman" w:cs="Times New Roman"/>
          <w:bCs/>
          <w:lang w:eastAsia="zh-TW"/>
        </w:rPr>
        <w:t xml:space="preserve"> that were correlated 0.8 or more with the empirically measured functional connectivity matrices at time </w:t>
      </w:r>
      <w:r w:rsidRPr="00C834D2">
        <w:rPr>
          <w:rFonts w:ascii="Times New Roman" w:hAnsi="Times New Roman" w:cs="Times New Roman"/>
          <w:bCs/>
          <w:i/>
          <w:iCs/>
          <w:lang w:eastAsia="zh-TW"/>
        </w:rPr>
        <w:t>t</w:t>
      </w:r>
      <w:r w:rsidRPr="00C834D2">
        <w:rPr>
          <w:rFonts w:ascii="Times New Roman" w:hAnsi="Times New Roman" w:cs="Times New Roman"/>
          <w:bCs/>
          <w:lang w:eastAsia="zh-TW"/>
        </w:rPr>
        <w:t xml:space="preserve"> and time </w:t>
      </w:r>
      <w:r w:rsidRPr="00C834D2">
        <w:rPr>
          <w:rFonts w:ascii="Times New Roman" w:hAnsi="Times New Roman" w:cs="Times New Roman"/>
          <w:bCs/>
          <w:i/>
          <w:iCs/>
          <w:lang w:eastAsia="zh-TW"/>
        </w:rPr>
        <w:t>t + tau</w:t>
      </w:r>
      <w:r w:rsidRPr="00C834D2">
        <w:rPr>
          <w:rFonts w:ascii="Times New Roman" w:hAnsi="Times New Roman" w:cs="Times New Roman"/>
          <w:bCs/>
          <w:lang w:eastAsia="zh-TW"/>
        </w:rPr>
        <w:t xml:space="preserve"> using fMRI. </w:t>
      </w:r>
    </w:p>
    <w:p w14:paraId="2353994C" w14:textId="77777777" w:rsidR="00632B8E" w:rsidRPr="00C834D2" w:rsidRDefault="00632B8E" w:rsidP="00632B8E">
      <w:pPr>
        <w:spacing w:after="0" w:line="240" w:lineRule="auto"/>
        <w:ind w:firstLine="720"/>
        <w:jc w:val="both"/>
        <w:rPr>
          <w:rFonts w:ascii="Times New Roman" w:hAnsi="Times New Roman" w:cs="Times New Roman"/>
          <w:bCs/>
          <w:lang w:eastAsia="zh-TW"/>
        </w:rPr>
      </w:pPr>
      <w:r w:rsidRPr="00C834D2">
        <w:rPr>
          <w:rFonts w:ascii="Times New Roman" w:hAnsi="Times New Roman" w:cs="Times New Roman"/>
          <w:bCs/>
          <w:lang w:eastAsia="zh-TW"/>
        </w:rPr>
        <w:t xml:space="preserve">Fifth, the effective connectivity matrices were robust with respect to the number of participants, in that when the 171 participants were separated into two groups, the correlation between the effective </w:t>
      </w:r>
      <w:proofErr w:type="spellStart"/>
      <w:r w:rsidRPr="00C834D2">
        <w:rPr>
          <w:rFonts w:ascii="Times New Roman" w:hAnsi="Times New Roman" w:cs="Times New Roman"/>
          <w:bCs/>
          <w:lang w:eastAsia="zh-TW"/>
        </w:rPr>
        <w:t>connectivities</w:t>
      </w:r>
      <w:proofErr w:type="spellEnd"/>
      <w:r w:rsidRPr="00C834D2">
        <w:rPr>
          <w:rFonts w:ascii="Times New Roman" w:hAnsi="Times New Roman" w:cs="Times New Roman"/>
          <w:bCs/>
          <w:lang w:eastAsia="zh-TW"/>
        </w:rPr>
        <w:t xml:space="preserve"> measured for each group independently was 0.98.</w:t>
      </w:r>
    </w:p>
    <w:p w14:paraId="2F6FEE71" w14:textId="77777777" w:rsidR="00632B8E" w:rsidRPr="00C834D2" w:rsidRDefault="00632B8E" w:rsidP="00A43C0C">
      <w:pPr>
        <w:spacing w:after="0" w:line="240" w:lineRule="auto"/>
        <w:jc w:val="both"/>
        <w:rPr>
          <w:rFonts w:ascii="Times New Roman" w:hAnsi="Times New Roman" w:cs="Times New Roman"/>
          <w:b/>
          <w:lang w:eastAsia="zh-TW"/>
        </w:rPr>
      </w:pPr>
    </w:p>
    <w:p w14:paraId="2082A6CC" w14:textId="603C5F90" w:rsidR="000E0DF6" w:rsidRPr="00C834D2" w:rsidRDefault="000E0DF6" w:rsidP="00A43C0C">
      <w:pPr>
        <w:spacing w:after="0" w:line="240" w:lineRule="auto"/>
        <w:jc w:val="both"/>
        <w:rPr>
          <w:rFonts w:ascii="Times New Roman" w:hAnsi="Times New Roman" w:cs="Times New Roman"/>
          <w:bCs/>
          <w:i/>
          <w:iCs/>
          <w:lang w:eastAsia="zh-TW"/>
        </w:rPr>
      </w:pPr>
      <w:r w:rsidRPr="00C834D2">
        <w:rPr>
          <w:rFonts w:ascii="Times New Roman" w:hAnsi="Times New Roman" w:cs="Times New Roman"/>
          <w:bCs/>
          <w:i/>
          <w:iCs/>
          <w:lang w:eastAsia="zh-TW"/>
        </w:rPr>
        <w:t>Directionality of the effective connectivity when measured with fMRI</w:t>
      </w:r>
    </w:p>
    <w:p w14:paraId="18CF595B" w14:textId="75BE6746" w:rsidR="00BF1643" w:rsidRPr="00C834D2" w:rsidRDefault="000E0DF6" w:rsidP="000E0DF6">
      <w:pPr>
        <w:spacing w:after="0" w:line="276" w:lineRule="auto"/>
        <w:jc w:val="both"/>
        <w:rPr>
          <w:rFonts w:ascii="Times New Roman" w:hAnsi="Times New Roman" w:cs="Times New Roman"/>
          <w:lang w:eastAsia="zh-TW"/>
        </w:rPr>
      </w:pPr>
      <w:r w:rsidRPr="00C834D2">
        <w:rPr>
          <w:rFonts w:ascii="Times New Roman" w:hAnsi="Times New Roman" w:cs="Times New Roman"/>
          <w:lang w:eastAsia="zh-TW"/>
        </w:rPr>
        <w:tab/>
        <w:t xml:space="preserve">The directionality of the effective connectivity shown here is that which would be expected for transmission up through each sensory hierarchy, and is consistent with what has been shown on effective connectivity between the 360 cortical regions in the HCP-MMP parcellation </w:t>
      </w:r>
      <w:r w:rsidRPr="00C834D2">
        <w:rPr>
          <w:rFonts w:ascii="Times New Roman" w:hAnsi="Times New Roman" w:cs="Times New Roman"/>
          <w:lang w:eastAsia="zh-TW"/>
        </w:rPr>
        <w:fldChar w:fldCharType="begin">
          <w:fldData xml:space="preserve">PEVuZE5vdGU+PENpdGU+PEF1dGhvcj5HbGFzc2VyPC9BdXRob3I+PFllYXI+MjAxNjwvWWVhcj48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</w:fldData>
        </w:fldChar>
      </w:r>
      <w:r w:rsidRPr="00C834D2">
        <w:rPr>
          <w:rFonts w:ascii="Times New Roman" w:hAnsi="Times New Roman" w:cs="Times New Roman"/>
          <w:lang w:eastAsia="zh-TW"/>
        </w:rPr>
        <w:instrText xml:space="preserve"> ADDIN EN.CITE </w:instrText>
      </w:r>
      <w:r w:rsidRPr="00C834D2">
        <w:rPr>
          <w:rFonts w:ascii="Times New Roman" w:hAnsi="Times New Roman" w:cs="Times New Roman"/>
          <w:lang w:eastAsia="zh-TW"/>
        </w:rPr>
        <w:fldChar w:fldCharType="begin">
          <w:fldData xml:space="preserve">PEVuZE5vdGU+PENpdGU+PEF1dGhvcj5HbGFzc2VyPC9BdXRob3I+PFllYXI+MjAxNjwvWWVhcj48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</w:fldData>
        </w:fldChar>
      </w:r>
      <w:r w:rsidRPr="00C834D2">
        <w:rPr>
          <w:rFonts w:ascii="Times New Roman" w:hAnsi="Times New Roman" w:cs="Times New Roman"/>
          <w:lang w:eastAsia="zh-TW"/>
        </w:rPr>
        <w:instrText xml:space="preserve"> ADDIN EN.CITE.DATA </w:instrText>
      </w:r>
      <w:r w:rsidRPr="00C834D2">
        <w:rPr>
          <w:rFonts w:ascii="Times New Roman" w:hAnsi="Times New Roman" w:cs="Times New Roman"/>
          <w:lang w:eastAsia="zh-TW"/>
        </w:rPr>
      </w:r>
      <w:r w:rsidRPr="00C834D2">
        <w:rPr>
          <w:rFonts w:ascii="Times New Roman" w:hAnsi="Times New Roman" w:cs="Times New Roman"/>
          <w:lang w:eastAsia="zh-TW"/>
        </w:rPr>
        <w:fldChar w:fldCharType="end"/>
      </w:r>
      <w:r w:rsidRPr="00C834D2">
        <w:rPr>
          <w:rFonts w:ascii="Times New Roman" w:hAnsi="Times New Roman" w:cs="Times New Roman"/>
          <w:lang w:eastAsia="zh-TW"/>
        </w:rPr>
      </w:r>
      <w:r w:rsidRPr="00C834D2">
        <w:rPr>
          <w:rFonts w:ascii="Times New Roman" w:hAnsi="Times New Roman" w:cs="Times New Roman"/>
          <w:lang w:eastAsia="zh-TW"/>
        </w:rPr>
        <w:fldChar w:fldCharType="separate"/>
      </w:r>
      <w:r w:rsidRPr="00C834D2">
        <w:rPr>
          <w:rFonts w:ascii="Times New Roman" w:hAnsi="Times New Roman" w:cs="Times New Roman"/>
          <w:noProof/>
          <w:lang w:eastAsia="zh-TW"/>
        </w:rPr>
        <w:t>(Glasser</w:t>
      </w:r>
      <w:r w:rsidRPr="00C834D2">
        <w:rPr>
          <w:rFonts w:ascii="Times New Roman" w:hAnsi="Times New Roman" w:cs="Times New Roman"/>
          <w:i/>
          <w:noProof/>
          <w:lang w:eastAsia="zh-TW"/>
        </w:rPr>
        <w:t xml:space="preserve"> et al.</w:t>
      </w:r>
      <w:r w:rsidRPr="00C834D2">
        <w:rPr>
          <w:rFonts w:ascii="Times New Roman" w:hAnsi="Times New Roman" w:cs="Times New Roman"/>
          <w:noProof/>
          <w:lang w:eastAsia="zh-TW"/>
        </w:rPr>
        <w:t xml:space="preserve"> 2016; Huang</w:t>
      </w:r>
      <w:r w:rsidRPr="00C834D2">
        <w:rPr>
          <w:rFonts w:ascii="Times New Roman" w:hAnsi="Times New Roman" w:cs="Times New Roman"/>
          <w:i/>
          <w:noProof/>
          <w:lang w:eastAsia="zh-TW"/>
        </w:rPr>
        <w:t xml:space="preserve"> et al.</w:t>
      </w:r>
      <w:r w:rsidRPr="00C834D2">
        <w:rPr>
          <w:rFonts w:ascii="Times New Roman" w:hAnsi="Times New Roman" w:cs="Times New Roman"/>
          <w:noProof/>
          <w:lang w:eastAsia="zh-TW"/>
        </w:rPr>
        <w:t xml:space="preserve"> 2022)</w:t>
      </w:r>
      <w:r w:rsidRPr="00C834D2">
        <w:rPr>
          <w:rFonts w:ascii="Times New Roman" w:hAnsi="Times New Roman" w:cs="Times New Roman"/>
          <w:lang w:eastAsia="zh-TW"/>
        </w:rPr>
        <w:fldChar w:fldCharType="end"/>
      </w:r>
      <w:r w:rsidRPr="00C834D2">
        <w:rPr>
          <w:rFonts w:ascii="Times New Roman" w:hAnsi="Times New Roman" w:cs="Times New Roman"/>
          <w:lang w:eastAsia="zh-TW"/>
        </w:rPr>
        <w:t xml:space="preserve"> in previous papers </w:t>
      </w:r>
      <w:r w:rsidRPr="00C834D2">
        <w:rPr>
          <w:rFonts w:ascii="Times New Roman" w:hAnsi="Times New Roman" w:cs="Times New Roman"/>
          <w:lang w:eastAsia="zh-TW"/>
        </w:rPr>
        <w:fldChar w:fldCharType="begin">
          <w:fldData xml:space="preserve">PEVuZE5vdGU+PENpdGU+PEF1dGhvcj5Sb2xsczwvQXV0aG9yPjxZZWFyPjIwMjI8L1llYXI+PFJl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</w:fldData>
        </w:fldChar>
      </w:r>
      <w:r w:rsidRPr="00C834D2">
        <w:rPr>
          <w:rFonts w:ascii="Times New Roman" w:hAnsi="Times New Roman" w:cs="Times New Roman"/>
          <w:lang w:eastAsia="zh-TW"/>
        </w:rPr>
        <w:instrText xml:space="preserve"> ADDIN EN.CITE </w:instrText>
      </w:r>
      <w:r w:rsidRPr="00C834D2">
        <w:rPr>
          <w:rFonts w:ascii="Times New Roman" w:hAnsi="Times New Roman" w:cs="Times New Roman"/>
          <w:lang w:eastAsia="zh-TW"/>
        </w:rPr>
        <w:fldChar w:fldCharType="begin">
          <w:fldData xml:space="preserve">PEVuZE5vdGU+PENpdGU+PEF1dGhvcj5Sb2xsczwvQXV0aG9yPjxZZWFyPjIwMjI8L1llYXI+PFJl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</w:fldData>
        </w:fldChar>
      </w:r>
      <w:r w:rsidRPr="00C834D2">
        <w:rPr>
          <w:rFonts w:ascii="Times New Roman" w:hAnsi="Times New Roman" w:cs="Times New Roman"/>
          <w:lang w:eastAsia="zh-TW"/>
        </w:rPr>
        <w:instrText xml:space="preserve"> ADDIN EN.CITE.DATA </w:instrText>
      </w:r>
      <w:r w:rsidRPr="00C834D2">
        <w:rPr>
          <w:rFonts w:ascii="Times New Roman" w:hAnsi="Times New Roman" w:cs="Times New Roman"/>
          <w:lang w:eastAsia="zh-TW"/>
        </w:rPr>
      </w:r>
      <w:r w:rsidRPr="00C834D2">
        <w:rPr>
          <w:rFonts w:ascii="Times New Roman" w:hAnsi="Times New Roman" w:cs="Times New Roman"/>
          <w:lang w:eastAsia="zh-TW"/>
        </w:rPr>
        <w:fldChar w:fldCharType="end"/>
      </w:r>
      <w:r w:rsidRPr="00C834D2">
        <w:rPr>
          <w:rFonts w:ascii="Times New Roman" w:hAnsi="Times New Roman" w:cs="Times New Roman"/>
          <w:lang w:eastAsia="zh-TW"/>
        </w:rPr>
      </w:r>
      <w:r w:rsidRPr="00C834D2">
        <w:rPr>
          <w:rFonts w:ascii="Times New Roman" w:hAnsi="Times New Roman" w:cs="Times New Roman"/>
          <w:lang w:eastAsia="zh-TW"/>
        </w:rPr>
        <w:fldChar w:fldCharType="separate"/>
      </w:r>
      <w:r w:rsidRPr="00C834D2">
        <w:rPr>
          <w:rFonts w:ascii="Times New Roman" w:hAnsi="Times New Roman" w:cs="Times New Roman"/>
          <w:noProof/>
          <w:lang w:eastAsia="zh-TW"/>
        </w:rPr>
        <w:t>(Rolls</w:t>
      </w:r>
      <w:r w:rsidRPr="00C834D2">
        <w:rPr>
          <w:rFonts w:ascii="Times New Roman" w:hAnsi="Times New Roman" w:cs="Times New Roman"/>
          <w:i/>
          <w:noProof/>
          <w:lang w:eastAsia="zh-TW"/>
        </w:rPr>
        <w:t xml:space="preserve"> et al.</w:t>
      </w:r>
      <w:r w:rsidRPr="00C834D2">
        <w:rPr>
          <w:rFonts w:ascii="Times New Roman" w:hAnsi="Times New Roman" w:cs="Times New Roman"/>
          <w:noProof/>
          <w:lang w:eastAsia="zh-TW"/>
        </w:rPr>
        <w:t xml:space="preserve"> 2022a; Rolls</w:t>
      </w:r>
      <w:r w:rsidRPr="00C834D2">
        <w:rPr>
          <w:rFonts w:ascii="Times New Roman" w:hAnsi="Times New Roman" w:cs="Times New Roman"/>
          <w:i/>
          <w:noProof/>
          <w:lang w:eastAsia="zh-TW"/>
        </w:rPr>
        <w:t xml:space="preserve"> et al.</w:t>
      </w:r>
      <w:r w:rsidRPr="00C834D2">
        <w:rPr>
          <w:rFonts w:ascii="Times New Roman" w:hAnsi="Times New Roman" w:cs="Times New Roman"/>
          <w:noProof/>
          <w:lang w:eastAsia="zh-TW"/>
        </w:rPr>
        <w:t xml:space="preserve"> 2022b; Rolls et al. 2023a, 2023b; Rolls et al. 2023e, 2023d, 2023c; Rolls et al. 2023g)</w:t>
      </w:r>
      <w:r w:rsidRPr="00C834D2">
        <w:rPr>
          <w:rFonts w:ascii="Times New Roman" w:hAnsi="Times New Roman" w:cs="Times New Roman"/>
          <w:lang w:eastAsia="zh-TW"/>
        </w:rPr>
        <w:fldChar w:fldCharType="end"/>
      </w:r>
      <w:r w:rsidRPr="00C834D2">
        <w:rPr>
          <w:rFonts w:ascii="Times New Roman" w:hAnsi="Times New Roman" w:cs="Times New Roman"/>
          <w:lang w:eastAsia="zh-TW"/>
        </w:rPr>
        <w:t xml:space="preserve">.  This directionality is supported by the effective connectivity measured in the ventral visual stream with the identical Stuart-Landau / Hopf generative effective connectivity algorithm used here but with the much faster method of magnetoencephalography (MEG) with HCP data from the working memory task with faces and tools as the visual stimuli </w:t>
      </w:r>
      <w:r w:rsidRPr="00C834D2">
        <w:rPr>
          <w:rFonts w:ascii="Times New Roman" w:hAnsi="Times New Roman" w:cs="Times New Roman"/>
          <w:bCs/>
          <w:lang w:eastAsia="zh-TW"/>
        </w:rPr>
        <w:fldChar w:fldCharType="begin">
          <w:fldData xml:space="preserve">PEVuZE5vdGU+PENpdGU+PEF1dGhvcj5MYXJzb24tUHJpb3I8L0F1dGhvcj48WWVhcj4yMDEzPC9Z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</w:fldData>
        </w:fldChar>
      </w:r>
      <w:r w:rsidRPr="00C834D2">
        <w:rPr>
          <w:rFonts w:ascii="Times New Roman" w:hAnsi="Times New Roman" w:cs="Times New Roman"/>
          <w:bCs/>
          <w:lang w:eastAsia="zh-TW"/>
        </w:rPr>
        <w:instrText xml:space="preserve"> ADDIN EN.CITE </w:instrText>
      </w:r>
      <w:r w:rsidRPr="00C834D2">
        <w:rPr>
          <w:rFonts w:ascii="Times New Roman" w:hAnsi="Times New Roman" w:cs="Times New Roman"/>
          <w:bCs/>
          <w:lang w:eastAsia="zh-TW"/>
        </w:rPr>
        <w:fldChar w:fldCharType="begin">
          <w:fldData xml:space="preserve">PEVuZE5vdGU+PENpdGU+PEF1dGhvcj5MYXJzb24tUHJpb3I8L0F1dGhvcj48WWVhcj4yMDEzPC9Z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</w:fldData>
        </w:fldChar>
      </w:r>
      <w:r w:rsidRPr="00C834D2">
        <w:rPr>
          <w:rFonts w:ascii="Times New Roman" w:hAnsi="Times New Roman" w:cs="Times New Roman"/>
          <w:bCs/>
          <w:lang w:eastAsia="zh-TW"/>
        </w:rPr>
        <w:instrText xml:space="preserve"> ADDIN EN.CITE.DATA </w:instrText>
      </w:r>
      <w:r w:rsidRPr="00C834D2">
        <w:rPr>
          <w:rFonts w:ascii="Times New Roman" w:hAnsi="Times New Roman" w:cs="Times New Roman"/>
          <w:bCs/>
          <w:lang w:eastAsia="zh-TW"/>
        </w:rPr>
      </w:r>
      <w:r w:rsidRPr="00C834D2">
        <w:rPr>
          <w:rFonts w:ascii="Times New Roman" w:hAnsi="Times New Roman" w:cs="Times New Roman"/>
          <w:bCs/>
          <w:lang w:eastAsia="zh-TW"/>
        </w:rPr>
        <w:fldChar w:fldCharType="end"/>
      </w:r>
      <w:r w:rsidRPr="00C834D2">
        <w:rPr>
          <w:rFonts w:ascii="Times New Roman" w:hAnsi="Times New Roman" w:cs="Times New Roman"/>
          <w:bCs/>
          <w:lang w:eastAsia="zh-TW"/>
        </w:rPr>
      </w:r>
      <w:r w:rsidRPr="00C834D2">
        <w:rPr>
          <w:rFonts w:ascii="Times New Roman" w:hAnsi="Times New Roman" w:cs="Times New Roman"/>
          <w:bCs/>
          <w:lang w:eastAsia="zh-TW"/>
        </w:rPr>
        <w:fldChar w:fldCharType="separate"/>
      </w:r>
      <w:r w:rsidRPr="00C834D2">
        <w:rPr>
          <w:rFonts w:ascii="Times New Roman" w:hAnsi="Times New Roman" w:cs="Times New Roman"/>
          <w:bCs/>
          <w:noProof/>
          <w:lang w:eastAsia="zh-TW"/>
        </w:rPr>
        <w:t>(Larson-Prior et al. 2013)</w:t>
      </w:r>
      <w:r w:rsidRPr="00C834D2">
        <w:rPr>
          <w:rFonts w:ascii="Times New Roman" w:hAnsi="Times New Roman" w:cs="Times New Roman"/>
          <w:lang w:eastAsia="zh-TW"/>
        </w:rPr>
        <w:fldChar w:fldCharType="end"/>
      </w:r>
      <w:r w:rsidRPr="00C834D2">
        <w:rPr>
          <w:rFonts w:ascii="Times New Roman" w:hAnsi="Times New Roman" w:cs="Times New Roman"/>
          <w:lang w:eastAsia="zh-TW"/>
        </w:rPr>
        <w:t xml:space="preserve">, with a TR=20 </w:t>
      </w:r>
      <w:proofErr w:type="spellStart"/>
      <w:r w:rsidRPr="00C834D2">
        <w:rPr>
          <w:rFonts w:ascii="Times New Roman" w:hAnsi="Times New Roman" w:cs="Times New Roman"/>
          <w:lang w:eastAsia="zh-TW"/>
        </w:rPr>
        <w:t>ms</w:t>
      </w:r>
      <w:proofErr w:type="spellEnd"/>
      <w:r w:rsidRPr="00C834D2">
        <w:rPr>
          <w:rFonts w:ascii="Times New Roman" w:hAnsi="Times New Roman" w:cs="Times New Roman"/>
          <w:lang w:eastAsia="zh-TW"/>
        </w:rPr>
        <w:t xml:space="preserve"> and a tau of 20 </w:t>
      </w:r>
      <w:proofErr w:type="spellStart"/>
      <w:r w:rsidRPr="00C834D2">
        <w:rPr>
          <w:rFonts w:ascii="Times New Roman" w:hAnsi="Times New Roman" w:cs="Times New Roman"/>
          <w:lang w:eastAsia="zh-TW"/>
        </w:rPr>
        <w:t>ms</w:t>
      </w:r>
      <w:proofErr w:type="spellEnd"/>
      <w:r w:rsidRPr="00C834D2">
        <w:rPr>
          <w:rFonts w:ascii="Times New Roman" w:hAnsi="Times New Roman" w:cs="Times New Roman"/>
          <w:lang w:eastAsia="zh-TW"/>
        </w:rPr>
        <w:t xml:space="preserve">. The measurement with MEG, and the latencies of the activations of different ventral visual stream regions, shows that the effective connectivity is in the expected hierarchical direction V1 &gt; V2 &gt; V4 &gt; posterior inferior temporal visual cortex &gt; anterior temporal lobe </w:t>
      </w:r>
      <w:r w:rsidRPr="00C834D2">
        <w:rPr>
          <w:rFonts w:ascii="Times New Roman" w:hAnsi="Times New Roman" w:cs="Times New Roman"/>
          <w:lang w:eastAsia="zh-TW"/>
        </w:rPr>
        <w:fldChar w:fldCharType="begin"/>
      </w:r>
      <w:r w:rsidRPr="00C834D2">
        <w:rPr>
          <w:rFonts w:ascii="Times New Roman" w:hAnsi="Times New Roman" w:cs="Times New Roman"/>
          <w:lang w:eastAsia="zh-TW"/>
        </w:rPr>
        <w:instrText xml:space="preserve"> ADDIN EN.CITE &lt;EndNote&gt;&lt;Cite&gt;&lt;Author&gt;Rolls&lt;/Author&gt;&lt;Year&gt;2023&lt;/Year&gt;&lt;RecNum&gt;9304&lt;/RecNum&gt;&lt;DisplayText&gt;(Rolls et al. 2023f)&lt;/DisplayText&gt;&lt;record&gt;&lt;rec-number&gt;9304&lt;/rec-number&gt;&lt;foreign-keys&gt;&lt;key app="EN" db-id="zxfaft5tm9dtd4e9vaq52aegze0prt29xfee" timestamp="1681624526"&gt;9304&lt;/key&gt;&lt;/foreign-keys&gt;&lt;ref-type name="Journal Article"&gt;17&lt;/ref-type&gt;&lt;contributors&gt;&lt;authors&gt;&lt;author&gt;Rolls, E. T.&lt;/author&gt;&lt;author&gt;Deco, G.&lt;/author&gt;&lt;author&gt;Zhang, Y.&lt;/author&gt;&lt;author&gt;Feng, J.&lt;/author&gt;&lt;/authors&gt;&lt;/contributors&gt;&lt;titles&gt;&lt;title&gt;Hierarchical organisation of the human ventral visual streams revealed with magnetoencephalography&lt;/title&gt;&lt;secondary-title&gt;Cerebral Cortex&lt;/secondary-title&gt;&lt;/titles&gt;&lt;periodical&gt;&lt;full-title&gt;Cerebral Cortex&lt;/full-title&gt;&lt;abbr-1&gt;Cereb. Cortex&lt;/abbr-1&gt;&lt;abbr-2&gt;Cereb Cortex&lt;/abbr-2&gt;&lt;/periodical&gt;&lt;pages&gt;doi: 10.1093/cercor/bhad318&lt;/pages&gt;&lt;dates&gt;&lt;year&gt;2023&lt;/year&gt;&lt;/dates&gt;&lt;urls&gt;&lt;/urls&gt;&lt;electronic-resource-num&gt;10.1093/cercor/bhad318&lt;/electronic-resource-num&gt;&lt;/record&gt;&lt;/Cite&gt;&lt;/EndNote&gt;</w:instrText>
      </w:r>
      <w:r w:rsidRPr="00C834D2">
        <w:rPr>
          <w:rFonts w:ascii="Times New Roman" w:hAnsi="Times New Roman" w:cs="Times New Roman"/>
          <w:lang w:eastAsia="zh-TW"/>
        </w:rPr>
        <w:fldChar w:fldCharType="separate"/>
      </w:r>
      <w:r w:rsidRPr="00C834D2">
        <w:rPr>
          <w:rFonts w:ascii="Times New Roman" w:hAnsi="Times New Roman" w:cs="Times New Roman"/>
          <w:noProof/>
          <w:lang w:eastAsia="zh-TW"/>
        </w:rPr>
        <w:t>(Rolls et al. 2023f)</w:t>
      </w:r>
      <w:r w:rsidRPr="00C834D2">
        <w:rPr>
          <w:rFonts w:ascii="Times New Roman" w:hAnsi="Times New Roman" w:cs="Times New Roman"/>
          <w:lang w:eastAsia="zh-TW"/>
        </w:rPr>
        <w:fldChar w:fldCharType="end"/>
      </w:r>
      <w:r w:rsidRPr="00C834D2">
        <w:rPr>
          <w:rFonts w:ascii="Times New Roman" w:hAnsi="Times New Roman" w:cs="Times New Roman"/>
          <w:lang w:eastAsia="zh-TW"/>
        </w:rPr>
        <w:t xml:space="preserve">. With the much slower fMRI data, tau is set to 2 s, the measured directionality with the algorithm used here, and with the simpler linear algorithm </w:t>
      </w:r>
      <w:r w:rsidRPr="00C834D2">
        <w:rPr>
          <w:rFonts w:ascii="Times New Roman" w:hAnsi="Times New Roman" w:cs="Times New Roman"/>
          <w:lang w:eastAsia="zh-TW"/>
        </w:rPr>
        <w:fldChar w:fldCharType="begin"/>
      </w:r>
      <w:r w:rsidRPr="00C834D2">
        <w:rPr>
          <w:rFonts w:ascii="Times New Roman" w:hAnsi="Times New Roman" w:cs="Times New Roman"/>
          <w:lang w:eastAsia="zh-TW"/>
        </w:rPr>
        <w:instrText xml:space="preserve"> ADDIN EN.CITE &lt;EndNote&gt;&lt;Cite&gt;&lt;Author&gt;Gilson&lt;/Author&gt;&lt;Year&gt;2016&lt;/Year&gt;&lt;RecNum&gt;6793&lt;/RecNum&gt;&lt;DisplayText&gt;(Gilson&lt;style face="italic"&gt; et al.&lt;/style&gt; 2016)&lt;/DisplayText&gt;&lt;record&gt;&lt;rec-number&gt;6793&lt;/rec-number&gt;&lt;foreign-keys&gt;&lt;key app="EN" db-id="zxfaft5tm9dtd4e9vaq52aegze0prt29xfee" timestamp="1456229949"&gt;6793&lt;/key&gt;&lt;/foreign-keys&gt;&lt;ref-type name="Journal Article"&gt;17&lt;/ref-type&gt;&lt;contributors&gt;&lt;authors&gt;&lt;author&gt;Gilson, M.&lt;/author&gt;&lt;author&gt;Moreno-Bote, R.&lt;/author&gt;&lt;author&gt;Ponce-Alvarez, A.&lt;/author&gt;&lt;author&gt;Ritter, P.&lt;/author&gt;&lt;author&gt;Deco, G.&lt;/author&gt;&lt;/authors&gt;&lt;/contributors&gt;&lt;titles&gt;&lt;title&gt;Estimation of directed effective connectivity from fMRI functional connectivity hints at asymmetries in the cortical connectome&lt;/title&gt;&lt;secondary-title&gt;PLoS Computational Biology&lt;/secondary-title&gt;&lt;/titles&gt;&lt;periodical&gt;&lt;full-title&gt;PLoS Computational Biology&lt;/full-title&gt;&lt;abbr-1&gt;PLoS Comput. Biol.&lt;/abbr-1&gt;&lt;abbr-2&gt;PLoS Comput Biol&lt;/abbr-2&gt;&lt;/periodical&gt;&lt;pages&gt;e1004762&lt;/pages&gt;&lt;volume&gt;12&lt;/volume&gt;&lt;dates&gt;&lt;year&gt;2016&lt;/year&gt;&lt;/dates&gt;&lt;urls&gt;&lt;/urls&gt;&lt;/record&gt;&lt;/Cite&gt;&lt;/EndNote&gt;</w:instrText>
      </w:r>
      <w:r w:rsidRPr="00C834D2">
        <w:rPr>
          <w:rFonts w:ascii="Times New Roman" w:hAnsi="Times New Roman" w:cs="Times New Roman"/>
          <w:lang w:eastAsia="zh-TW"/>
        </w:rPr>
        <w:fldChar w:fldCharType="separate"/>
      </w:r>
      <w:r w:rsidRPr="00C834D2">
        <w:rPr>
          <w:rFonts w:ascii="Times New Roman" w:hAnsi="Times New Roman" w:cs="Times New Roman"/>
          <w:noProof/>
          <w:lang w:eastAsia="zh-TW"/>
        </w:rPr>
        <w:t>(Gilson</w:t>
      </w:r>
      <w:r w:rsidRPr="00C834D2">
        <w:rPr>
          <w:rFonts w:ascii="Times New Roman" w:hAnsi="Times New Roman" w:cs="Times New Roman"/>
          <w:i/>
          <w:noProof/>
          <w:lang w:eastAsia="zh-TW"/>
        </w:rPr>
        <w:t xml:space="preserve"> et al.</w:t>
      </w:r>
      <w:r w:rsidRPr="00C834D2">
        <w:rPr>
          <w:rFonts w:ascii="Times New Roman" w:hAnsi="Times New Roman" w:cs="Times New Roman"/>
          <w:noProof/>
          <w:lang w:eastAsia="zh-TW"/>
        </w:rPr>
        <w:t xml:space="preserve"> 2016)</w:t>
      </w:r>
      <w:r w:rsidRPr="00C834D2">
        <w:rPr>
          <w:rFonts w:ascii="Times New Roman" w:hAnsi="Times New Roman" w:cs="Times New Roman"/>
          <w:lang w:eastAsia="zh-TW"/>
        </w:rPr>
        <w:fldChar w:fldCharType="end"/>
      </w:r>
      <w:r w:rsidRPr="00C834D2">
        <w:rPr>
          <w:rFonts w:ascii="Times New Roman" w:hAnsi="Times New Roman" w:cs="Times New Roman"/>
          <w:lang w:eastAsia="zh-TW"/>
        </w:rPr>
        <w:t xml:space="preserve">, is the reverse of what would be expected for the rapid transmission of information in the first 200 </w:t>
      </w:r>
      <w:proofErr w:type="spellStart"/>
      <w:r w:rsidRPr="00C834D2">
        <w:rPr>
          <w:rFonts w:ascii="Times New Roman" w:hAnsi="Times New Roman" w:cs="Times New Roman"/>
          <w:lang w:eastAsia="zh-TW"/>
        </w:rPr>
        <w:t>ms</w:t>
      </w:r>
      <w:proofErr w:type="spellEnd"/>
      <w:r w:rsidRPr="00C834D2">
        <w:rPr>
          <w:rFonts w:ascii="Times New Roman" w:hAnsi="Times New Roman" w:cs="Times New Roman"/>
          <w:lang w:eastAsia="zh-TW"/>
        </w:rPr>
        <w:t xml:space="preserve"> up a sensory hierarchy. Consistent with what we have found, with the BOLD signal in humans with the closely related but linear algorithm </w:t>
      </w:r>
      <w:r w:rsidRPr="00C834D2">
        <w:rPr>
          <w:rFonts w:ascii="Times New Roman" w:hAnsi="Times New Roman" w:cs="Times New Roman"/>
          <w:lang w:eastAsia="zh-TW"/>
        </w:rPr>
        <w:fldChar w:fldCharType="begin"/>
      </w:r>
      <w:r w:rsidRPr="00C834D2">
        <w:rPr>
          <w:rFonts w:ascii="Times New Roman" w:hAnsi="Times New Roman" w:cs="Times New Roman"/>
          <w:lang w:eastAsia="zh-TW"/>
        </w:rPr>
        <w:instrText xml:space="preserve"> ADDIN EN.CITE &lt;EndNote&gt;&lt;Cite&gt;&lt;Author&gt;Gilson&lt;/Author&gt;&lt;Year&gt;2016&lt;/Year&gt;&lt;RecNum&gt;6793&lt;/RecNum&gt;&lt;DisplayText&gt;(Gilson&lt;style face="italic"&gt; et al.&lt;/style&gt; 2016)&lt;/DisplayText&gt;&lt;record&gt;&lt;rec-number&gt;6793&lt;/rec-number&gt;&lt;foreign-keys&gt;&lt;key app="EN" db-id="zxfaft5tm9dtd4e9vaq52aegze0prt29xfee" timestamp="1456229949"&gt;6793&lt;/key&gt;&lt;/foreign-keys&gt;&lt;ref-type name="Journal Article"&gt;17&lt;/ref-type&gt;&lt;contributors&gt;&lt;authors&gt;&lt;author&gt;Gilson, M.&lt;/author&gt;&lt;author&gt;Moreno-Bote, R.&lt;/author&gt;&lt;author&gt;Ponce-Alvarez, A.&lt;/author&gt;&lt;author&gt;Ritter, P.&lt;/author&gt;&lt;author&gt;Deco, G.&lt;/author&gt;&lt;/authors&gt;&lt;/contributors&gt;&lt;titles&gt;&lt;title&gt;Estimation of directed effective connectivity from fMRI functional connectivity hints at asymmetries in the cortical connectome&lt;/title&gt;&lt;secondary-title&gt;PLoS Computational Biology&lt;/secondary-title&gt;&lt;/titles&gt;&lt;periodical&gt;&lt;full-title&gt;PLoS Computational Biology&lt;/full-title&gt;&lt;abbr-1&gt;PLoS Comput. Biol.&lt;/abbr-1&gt;&lt;abbr-2&gt;PLoS Comput Biol&lt;/abbr-2&gt;&lt;/periodical&gt;&lt;pages&gt;e1004762&lt;/pages&gt;&lt;volume&gt;12&lt;/volume&gt;&lt;dates&gt;&lt;year&gt;2016&lt;/year&gt;&lt;/dates&gt;&lt;urls&gt;&lt;/urls&gt;&lt;/record&gt;&lt;/Cite&gt;&lt;/EndNote&gt;</w:instrText>
      </w:r>
      <w:r w:rsidRPr="00C834D2">
        <w:rPr>
          <w:rFonts w:ascii="Times New Roman" w:hAnsi="Times New Roman" w:cs="Times New Roman"/>
          <w:lang w:eastAsia="zh-TW"/>
        </w:rPr>
        <w:fldChar w:fldCharType="separate"/>
      </w:r>
      <w:r w:rsidRPr="00C834D2">
        <w:rPr>
          <w:rFonts w:ascii="Times New Roman" w:hAnsi="Times New Roman" w:cs="Times New Roman"/>
          <w:noProof/>
          <w:lang w:eastAsia="zh-TW"/>
        </w:rPr>
        <w:t>(Gilson</w:t>
      </w:r>
      <w:r w:rsidRPr="00C834D2">
        <w:rPr>
          <w:rFonts w:ascii="Times New Roman" w:hAnsi="Times New Roman" w:cs="Times New Roman"/>
          <w:i/>
          <w:noProof/>
          <w:lang w:eastAsia="zh-TW"/>
        </w:rPr>
        <w:t xml:space="preserve"> et al.</w:t>
      </w:r>
      <w:r w:rsidRPr="00C834D2">
        <w:rPr>
          <w:rFonts w:ascii="Times New Roman" w:hAnsi="Times New Roman" w:cs="Times New Roman"/>
          <w:noProof/>
          <w:lang w:eastAsia="zh-TW"/>
        </w:rPr>
        <w:t xml:space="preserve"> 2016)</w:t>
      </w:r>
      <w:r w:rsidRPr="00C834D2">
        <w:rPr>
          <w:rFonts w:ascii="Times New Roman" w:hAnsi="Times New Roman" w:cs="Times New Roman"/>
          <w:lang w:eastAsia="zh-TW"/>
        </w:rPr>
        <w:fldChar w:fldCharType="end"/>
      </w:r>
      <w:r w:rsidRPr="00C834D2">
        <w:rPr>
          <w:rFonts w:ascii="Times New Roman" w:hAnsi="Times New Roman" w:cs="Times New Roman"/>
          <w:lang w:eastAsia="zh-TW"/>
        </w:rPr>
        <w:t xml:space="preserve">, the effective connectivity measured from V2 to V1 is greater than from V1 to V2; and the effective connectivity from V3 to V2 is greater than from V2 to V3 </w:t>
      </w:r>
      <w:r w:rsidRPr="00C834D2">
        <w:rPr>
          <w:rFonts w:ascii="Times New Roman" w:hAnsi="Times New Roman" w:cs="Times New Roman"/>
          <w:lang w:eastAsia="zh-TW"/>
        </w:rPr>
        <w:fldChar w:fldCharType="begin">
          <w:fldData xml:space="preserve">PEVuZE5vdGU+PENpdGU+PEF1dGhvcj5HcmF2ZWw8L0F1dGhvcj48WWVhcj4yMDIwPC9ZZWFyPjxS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</w:fldData>
        </w:fldChar>
      </w:r>
      <w:r w:rsidRPr="00C834D2">
        <w:rPr>
          <w:rFonts w:ascii="Times New Roman" w:hAnsi="Times New Roman" w:cs="Times New Roman"/>
          <w:lang w:eastAsia="zh-TW"/>
        </w:rPr>
        <w:instrText xml:space="preserve"> ADDIN EN.CITE </w:instrText>
      </w:r>
      <w:r w:rsidRPr="00C834D2">
        <w:rPr>
          <w:rFonts w:ascii="Times New Roman" w:hAnsi="Times New Roman" w:cs="Times New Roman"/>
          <w:lang w:eastAsia="zh-TW"/>
        </w:rPr>
        <w:fldChar w:fldCharType="begin">
          <w:fldData xml:space="preserve">PEVuZE5vdGU+PENpdGU+PEF1dGhvcj5HcmF2ZWw8L0F1dGhvcj48WWVhcj4yMDIwPC9ZZWFyPjxS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</w:fldData>
        </w:fldChar>
      </w:r>
      <w:r w:rsidRPr="00C834D2">
        <w:rPr>
          <w:rFonts w:ascii="Times New Roman" w:hAnsi="Times New Roman" w:cs="Times New Roman"/>
          <w:lang w:eastAsia="zh-TW"/>
        </w:rPr>
        <w:instrText xml:space="preserve"> ADDIN EN.CITE.DATA </w:instrText>
      </w:r>
      <w:r w:rsidRPr="00C834D2">
        <w:rPr>
          <w:rFonts w:ascii="Times New Roman" w:hAnsi="Times New Roman" w:cs="Times New Roman"/>
          <w:lang w:eastAsia="zh-TW"/>
        </w:rPr>
      </w:r>
      <w:r w:rsidRPr="00C834D2">
        <w:rPr>
          <w:rFonts w:ascii="Times New Roman" w:hAnsi="Times New Roman" w:cs="Times New Roman"/>
          <w:lang w:eastAsia="zh-TW"/>
        </w:rPr>
        <w:fldChar w:fldCharType="end"/>
      </w:r>
      <w:r w:rsidRPr="00C834D2">
        <w:rPr>
          <w:rFonts w:ascii="Times New Roman" w:hAnsi="Times New Roman" w:cs="Times New Roman"/>
          <w:lang w:eastAsia="zh-TW"/>
        </w:rPr>
      </w:r>
      <w:r w:rsidRPr="00C834D2">
        <w:rPr>
          <w:rFonts w:ascii="Times New Roman" w:hAnsi="Times New Roman" w:cs="Times New Roman"/>
          <w:lang w:eastAsia="zh-TW"/>
        </w:rPr>
        <w:fldChar w:fldCharType="separate"/>
      </w:r>
      <w:r w:rsidRPr="00C834D2">
        <w:rPr>
          <w:rFonts w:ascii="Times New Roman" w:hAnsi="Times New Roman" w:cs="Times New Roman"/>
          <w:noProof/>
          <w:lang w:eastAsia="zh-TW"/>
        </w:rPr>
        <w:t>(Gravel et al. 2020)</w:t>
      </w:r>
      <w:r w:rsidRPr="00C834D2">
        <w:rPr>
          <w:rFonts w:ascii="Times New Roman" w:hAnsi="Times New Roman" w:cs="Times New Roman"/>
          <w:lang w:eastAsia="zh-TW"/>
        </w:rPr>
        <w:fldChar w:fldCharType="end"/>
      </w:r>
      <w:r w:rsidRPr="00C834D2">
        <w:rPr>
          <w:rFonts w:ascii="Times New Roman" w:hAnsi="Times New Roman" w:cs="Times New Roman"/>
          <w:lang w:eastAsia="zh-TW"/>
        </w:rPr>
        <w:t xml:space="preserve">. The reasons for why the measurement of effective connectivity with fMRI data is in the opposite direction to the rapid forward cortico-cortical information transmission normally expected up each sensory hierarchy are not clear. One possibility is about how the fMRI BOLD signal relates to the preceding neuronal activity </w:t>
      </w:r>
      <w:r w:rsidRPr="00C834D2">
        <w:rPr>
          <w:rFonts w:ascii="Times New Roman" w:hAnsi="Times New Roman" w:cs="Times New Roman"/>
          <w:lang w:eastAsia="zh-TW"/>
        </w:rPr>
        <w:fldChar w:fldCharType="begin">
          <w:fldData xml:space="preserve">PEVuZE5vdGU+PENpdGU+PEF1dGhvcj5CdXpzYWtpPC9BdXRob3I+PFllYXI+MjAwNzwvWWVhcj48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</w:fldData>
        </w:fldChar>
      </w:r>
      <w:r w:rsidRPr="00C834D2">
        <w:rPr>
          <w:rFonts w:ascii="Times New Roman" w:hAnsi="Times New Roman" w:cs="Times New Roman"/>
          <w:lang w:eastAsia="zh-TW"/>
        </w:rPr>
        <w:instrText xml:space="preserve"> ADDIN EN.CITE </w:instrText>
      </w:r>
      <w:r w:rsidRPr="00C834D2">
        <w:rPr>
          <w:rFonts w:ascii="Times New Roman" w:hAnsi="Times New Roman" w:cs="Times New Roman"/>
          <w:lang w:eastAsia="zh-TW"/>
        </w:rPr>
        <w:fldChar w:fldCharType="begin">
          <w:fldData xml:space="preserve">PEVuZE5vdGU+PENpdGU+PEF1dGhvcj5CdXpzYWtpPC9BdXRob3I+PFllYXI+MjAwNzwvWWVhcj48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</w:fldData>
        </w:fldChar>
      </w:r>
      <w:r w:rsidRPr="00C834D2">
        <w:rPr>
          <w:rFonts w:ascii="Times New Roman" w:hAnsi="Times New Roman" w:cs="Times New Roman"/>
          <w:lang w:eastAsia="zh-TW"/>
        </w:rPr>
        <w:instrText xml:space="preserve"> ADDIN EN.CITE.DATA </w:instrText>
      </w:r>
      <w:r w:rsidRPr="00C834D2">
        <w:rPr>
          <w:rFonts w:ascii="Times New Roman" w:hAnsi="Times New Roman" w:cs="Times New Roman"/>
          <w:lang w:eastAsia="zh-TW"/>
        </w:rPr>
      </w:r>
      <w:r w:rsidRPr="00C834D2">
        <w:rPr>
          <w:rFonts w:ascii="Times New Roman" w:hAnsi="Times New Roman" w:cs="Times New Roman"/>
          <w:lang w:eastAsia="zh-TW"/>
        </w:rPr>
        <w:fldChar w:fldCharType="end"/>
      </w:r>
      <w:r w:rsidRPr="00C834D2">
        <w:rPr>
          <w:rFonts w:ascii="Times New Roman" w:hAnsi="Times New Roman" w:cs="Times New Roman"/>
          <w:lang w:eastAsia="zh-TW"/>
        </w:rPr>
      </w:r>
      <w:r w:rsidRPr="00C834D2">
        <w:rPr>
          <w:rFonts w:ascii="Times New Roman" w:hAnsi="Times New Roman" w:cs="Times New Roman"/>
          <w:lang w:eastAsia="zh-TW"/>
        </w:rPr>
        <w:fldChar w:fldCharType="separate"/>
      </w:r>
      <w:r w:rsidRPr="00C834D2">
        <w:rPr>
          <w:rFonts w:ascii="Times New Roman" w:hAnsi="Times New Roman" w:cs="Times New Roman"/>
          <w:noProof/>
          <w:lang w:eastAsia="zh-TW"/>
        </w:rPr>
        <w:t>(Logothetis et al. 2001; Buzsaki et al. 2007)</w:t>
      </w:r>
      <w:r w:rsidRPr="00C834D2">
        <w:rPr>
          <w:rFonts w:ascii="Times New Roman" w:hAnsi="Times New Roman" w:cs="Times New Roman"/>
          <w:lang w:eastAsia="zh-TW"/>
        </w:rPr>
        <w:fldChar w:fldCharType="end"/>
      </w:r>
      <w:r w:rsidRPr="00C834D2">
        <w:rPr>
          <w:rFonts w:ascii="Times New Roman" w:hAnsi="Times New Roman" w:cs="Times New Roman"/>
          <w:lang w:eastAsia="zh-TW"/>
        </w:rPr>
        <w:t xml:space="preserve">. A second hypothesis  </w:t>
      </w:r>
      <w:r w:rsidRPr="00C834D2">
        <w:rPr>
          <w:rFonts w:ascii="Times New Roman" w:hAnsi="Times New Roman" w:cs="Times New Roman"/>
          <w:lang w:eastAsia="zh-TW"/>
        </w:rPr>
        <w:fldChar w:fldCharType="begin"/>
      </w:r>
      <w:r w:rsidRPr="00C834D2">
        <w:rPr>
          <w:rFonts w:ascii="Times New Roman" w:hAnsi="Times New Roman" w:cs="Times New Roman"/>
          <w:lang w:eastAsia="zh-TW"/>
        </w:rPr>
        <w:instrText xml:space="preserve"> ADDIN EN.CITE &lt;EndNote&gt;&lt;Cite&gt;&lt;Author&gt;Rolls&lt;/Author&gt;&lt;Year&gt;2023&lt;/Year&gt;&lt;RecNum&gt;9304&lt;/RecNum&gt;&lt;DisplayText&gt;(Rolls&lt;style face="italic"&gt; et al.&lt;/style&gt; 2023f)&lt;/DisplayText&gt;&lt;record&gt;&lt;rec-number&gt;9304&lt;/rec-number&gt;&lt;foreign-keys&gt;&lt;key app="EN" db-id="zxfaft5tm9dtd4e9vaq52aegze0prt29xfee" timestamp="1681624526"&gt;9304&lt;/key&gt;&lt;/foreign-keys&gt;&lt;ref-type name="Journal Article"&gt;17&lt;/ref-type&gt;&lt;contributors&gt;&lt;authors&gt;&lt;author&gt;Rolls, E. T.&lt;/author&gt;&lt;author&gt;Deco, G.&lt;/author&gt;&lt;author&gt;Zhang, Y.&lt;/author&gt;&lt;author&gt;Feng, J.&lt;/author&gt;&lt;/authors&gt;&lt;/contributors&gt;&lt;titles&gt;&lt;title&gt;Hierarchical organisation of the human ventral visual streams revealed with magnetoencephalography&lt;/title&gt;&lt;secondary-title&gt;Cerebral Cortex&lt;/secondary-title&gt;&lt;/titles&gt;&lt;periodical&gt;&lt;full-title&gt;Cerebral Cortex&lt;/full-title&gt;&lt;abbr-1&gt;Cereb. Cortex&lt;/abbr-1&gt;&lt;abbr-2&gt;Cereb Cortex&lt;/abbr-2&gt;&lt;/periodical&gt;&lt;pages&gt;doi: 10.1093/cercor/bhad318&lt;/pages&gt;&lt;dates&gt;&lt;year&gt;2023&lt;/year&gt;&lt;/dates&gt;&lt;urls&gt;&lt;/urls&gt;&lt;electronic-resource-num&gt;10.1093/cercor/bhad318&lt;/electronic-resource-num&gt;&lt;/record&gt;&lt;/Cite&gt;&lt;/EndNote&gt;</w:instrText>
      </w:r>
      <w:r w:rsidRPr="00C834D2">
        <w:rPr>
          <w:rFonts w:ascii="Times New Roman" w:hAnsi="Times New Roman" w:cs="Times New Roman"/>
          <w:lang w:eastAsia="zh-TW"/>
        </w:rPr>
        <w:fldChar w:fldCharType="separate"/>
      </w:r>
      <w:r w:rsidRPr="00C834D2">
        <w:rPr>
          <w:rFonts w:ascii="Times New Roman" w:hAnsi="Times New Roman" w:cs="Times New Roman"/>
          <w:noProof/>
          <w:lang w:eastAsia="zh-TW"/>
        </w:rPr>
        <w:t>(Rolls</w:t>
      </w:r>
      <w:r w:rsidRPr="00C834D2">
        <w:rPr>
          <w:rFonts w:ascii="Times New Roman" w:hAnsi="Times New Roman" w:cs="Times New Roman"/>
          <w:i/>
          <w:noProof/>
          <w:lang w:eastAsia="zh-TW"/>
        </w:rPr>
        <w:t xml:space="preserve"> et al.</w:t>
      </w:r>
      <w:r w:rsidRPr="00C834D2">
        <w:rPr>
          <w:rFonts w:ascii="Times New Roman" w:hAnsi="Times New Roman" w:cs="Times New Roman"/>
          <w:noProof/>
          <w:lang w:eastAsia="zh-TW"/>
        </w:rPr>
        <w:t xml:space="preserve"> 2023f)</w:t>
      </w:r>
      <w:r w:rsidRPr="00C834D2">
        <w:rPr>
          <w:rFonts w:ascii="Times New Roman" w:hAnsi="Times New Roman" w:cs="Times New Roman"/>
          <w:lang w:eastAsia="zh-TW"/>
        </w:rPr>
        <w:fldChar w:fldCharType="end"/>
      </w:r>
      <w:r w:rsidRPr="00C834D2">
        <w:rPr>
          <w:rFonts w:ascii="Times New Roman" w:hAnsi="Times New Roman" w:cs="Times New Roman"/>
          <w:lang w:eastAsia="zh-TW"/>
        </w:rPr>
        <w:t xml:space="preserve"> is that when stimuli are presented there is a rapid forward transmission of information up each cortical hierarchy within the first 200 </w:t>
      </w:r>
      <w:proofErr w:type="spellStart"/>
      <w:r w:rsidRPr="00C834D2">
        <w:rPr>
          <w:rFonts w:ascii="Times New Roman" w:hAnsi="Times New Roman" w:cs="Times New Roman"/>
          <w:lang w:eastAsia="zh-TW"/>
        </w:rPr>
        <w:t>ms</w:t>
      </w:r>
      <w:proofErr w:type="spellEnd"/>
      <w:r w:rsidRPr="00C834D2">
        <w:rPr>
          <w:rFonts w:ascii="Times New Roman" w:hAnsi="Times New Roman" w:cs="Times New Roman"/>
          <w:lang w:eastAsia="zh-TW"/>
        </w:rPr>
        <w:t xml:space="preserve">, and that after that, activity continues in memory-related and other higher cortical areas, providing a long period in which there are top-down effects on earlier cortical areas, which </w:t>
      </w:r>
      <w:r w:rsidR="00FF09E0" w:rsidRPr="00C834D2">
        <w:rPr>
          <w:rFonts w:ascii="Times New Roman" w:hAnsi="Times New Roman" w:cs="Times New Roman"/>
          <w:lang w:eastAsia="zh-TW"/>
        </w:rPr>
        <w:t>are</w:t>
      </w:r>
      <w:r w:rsidRPr="00C834D2">
        <w:rPr>
          <w:rFonts w:ascii="Times New Roman" w:hAnsi="Times New Roman" w:cs="Times New Roman"/>
          <w:lang w:eastAsia="zh-TW"/>
        </w:rPr>
        <w:t xml:space="preserve"> then what </w:t>
      </w:r>
      <w:r w:rsidR="00FF09E0" w:rsidRPr="00C834D2">
        <w:rPr>
          <w:rFonts w:ascii="Times New Roman" w:hAnsi="Times New Roman" w:cs="Times New Roman"/>
          <w:lang w:eastAsia="zh-TW"/>
        </w:rPr>
        <w:t>are</w:t>
      </w:r>
      <w:r w:rsidRPr="00C834D2">
        <w:rPr>
          <w:rFonts w:ascii="Times New Roman" w:hAnsi="Times New Roman" w:cs="Times New Roman"/>
          <w:lang w:eastAsia="zh-TW"/>
        </w:rPr>
        <w:t xml:space="preserve"> measured with the rather slow fMRI BOLD signal when measurement times for the effective connectivity are in the order of 2 s as set by the tau used for the time delays with which the directionality is measured.</w:t>
      </w:r>
    </w:p>
    <w:p w14:paraId="16AF580C" w14:textId="1A802A31" w:rsidR="000E0DF6" w:rsidRPr="00C834D2" w:rsidRDefault="00BF1643" w:rsidP="000E0DF6">
      <w:pPr>
        <w:spacing w:after="0" w:line="276" w:lineRule="auto"/>
        <w:jc w:val="both"/>
        <w:rPr>
          <w:rFonts w:ascii="Times New Roman" w:hAnsi="Times New Roman" w:cs="Times New Roman"/>
          <w:lang w:eastAsia="zh-TW"/>
        </w:rPr>
      </w:pPr>
      <w:r w:rsidRPr="00C834D2">
        <w:rPr>
          <w:rFonts w:ascii="Times New Roman" w:hAnsi="Times New Roman" w:cs="Times New Roman"/>
          <w:lang w:eastAsia="zh-TW"/>
        </w:rPr>
        <w:tab/>
        <w:t xml:space="preserve">We further note that the directionality measured with the Hopf generative effective connectivity algorithm is consistent with that measured with other methods that utilise time delays to estimate </w:t>
      </w:r>
      <w:r w:rsidRPr="00C834D2">
        <w:rPr>
          <w:rFonts w:ascii="Times New Roman" w:hAnsi="Times New Roman" w:cs="Times New Roman"/>
          <w:lang w:eastAsia="zh-TW"/>
        </w:rPr>
        <w:lastRenderedPageBreak/>
        <w:t xml:space="preserve">directionality, such as Granger causality </w:t>
      </w:r>
      <w:r w:rsidRPr="00C834D2">
        <w:rPr>
          <w:rFonts w:ascii="Times New Roman" w:hAnsi="Times New Roman" w:cs="Times New Roman"/>
          <w:lang w:eastAsia="zh-TW"/>
        </w:rPr>
        <w:fldChar w:fldCharType="begin"/>
      </w:r>
      <w:r w:rsidRPr="00C834D2">
        <w:rPr>
          <w:rFonts w:ascii="Times New Roman" w:hAnsi="Times New Roman" w:cs="Times New Roman"/>
          <w:lang w:eastAsia="zh-TW"/>
        </w:rPr>
        <w:instrText xml:space="preserve"> ADDIN EN.CITE &lt;EndNote&gt;&lt;Cite&gt;&lt;Author&gt;Luo&lt;/Author&gt;&lt;Year&gt;2013&lt;/Year&gt;&lt;RecNum&gt;5604&lt;/RecNum&gt;&lt;DisplayText&gt;(Ge et al. 2012; Luo et al. 2013)&lt;/DisplayText&gt;&lt;record&gt;&lt;rec-number&gt;5604&lt;/rec-number&gt;&lt;foreign-keys&gt;&lt;key app="EN" db-id="zxfaft5tm9dtd4e9vaq52aegze0prt29xfee" timestamp="1352633410"&gt;5604&lt;/key&gt;&lt;/foreign-keys&gt;&lt;ref-type name="Journal Article"&gt;17&lt;/ref-type&gt;&lt;contributors&gt;&lt;authors&gt;&lt;author&gt;Luo, Q.&lt;/author&gt;&lt;author&gt;Ge, T.&lt;/author&gt;&lt;author&gt;Grabenhorst, F.&lt;/author&gt;&lt;author&gt;Feng, J.&lt;/author&gt;&lt;author&gt;Rolls, E. T.&lt;/author&gt;&lt;/authors&gt;&lt;/contributors&gt;&lt;titles&gt;&lt;title&gt;Attention-dependent modulation of cortical taste circuits revealed by Granger causality with signal-dependent noise &lt;/title&gt;&lt;secondary-title&gt;PLoS Computational Biology&lt;/secondary-title&gt;&lt;/titles&gt;&lt;periodical&gt;&lt;full-title&gt;PLoS Computational Biology&lt;/full-title&gt;&lt;abbr-1&gt;PLoS Comput. Biol.&lt;/abbr-1&gt;&lt;abbr-2&gt;PLoS Comput Biol&lt;/abbr-2&gt;&lt;/periodical&gt;&lt;pages&gt;e1003265&lt;/pages&gt;&lt;volume&gt;9&lt;/volume&gt;&lt;dates&gt;&lt;year&gt;2013&lt;/year&gt;&lt;/dates&gt;&lt;urls&gt;&lt;/urls&gt;&lt;/record&gt;&lt;/Cite&gt;&lt;Cite&gt;&lt;Author&gt;Ge&lt;/Author&gt;&lt;Year&gt;2012&lt;/Year&gt;&lt;RecNum&gt;5037&lt;/RecNum&gt;&lt;record&gt;&lt;rec-number&gt;5037&lt;/rec-number&gt;&lt;foreign-keys&gt;&lt;key app="EN" db-id="zxfaft5tm9dtd4e9vaq52aegze0prt29xfee" timestamp="1306214616"&gt;5037&lt;/key&gt;&lt;/foreign-keys&gt;&lt;ref-type name="Journal Article"&gt;17&lt;/ref-type&gt;&lt;contributors&gt;&lt;authors&gt;&lt;author&gt;Ge, T.&lt;/author&gt;&lt;author&gt;Feng, J.&lt;/author&gt;&lt;author&gt;Grabenhorst, F.&lt;/author&gt;&lt;author&gt;Rolls, E. T.&lt;/author&gt;&lt;/authors&gt;&lt;/contributors&gt;&lt;titles&gt;&lt;title&gt;Componential Granger causality, and its application to identifying the source and mechanisms of the top-down biased activation that controls attention to affective vs sensory processing.&lt;/title&gt;&lt;secondary-title&gt;Neuroimage&lt;/secondary-title&gt;&lt;/titles&gt;&lt;periodical&gt;&lt;full-title&gt;Neuroimage&lt;/full-title&gt;&lt;abbr-1&gt;Neuroimage&lt;/abbr-1&gt;&lt;abbr-2&gt;Neuroimage&lt;/abbr-2&gt;&lt;/periodical&gt;&lt;pages&gt;1846-1858&lt;/pages&gt;&lt;volume&gt;59&lt;/volume&gt;&lt;dates&gt;&lt;year&gt;2012&lt;/year&gt;&lt;/dates&gt;&lt;urls&gt;&lt;/urls&gt;&lt;/record&gt;&lt;/Cite&gt;&lt;/EndNote&gt;</w:instrText>
      </w:r>
      <w:r w:rsidRPr="00C834D2">
        <w:rPr>
          <w:rFonts w:ascii="Times New Roman" w:hAnsi="Times New Roman" w:cs="Times New Roman"/>
          <w:lang w:eastAsia="zh-TW"/>
        </w:rPr>
        <w:fldChar w:fldCharType="separate"/>
      </w:r>
      <w:r w:rsidRPr="00C834D2">
        <w:rPr>
          <w:rFonts w:ascii="Times New Roman" w:hAnsi="Times New Roman" w:cs="Times New Roman"/>
          <w:lang w:eastAsia="zh-TW"/>
        </w:rPr>
        <w:t>(Ge et al. 2012; Luo et al. 2013)</w:t>
      </w:r>
      <w:r w:rsidRPr="00C834D2">
        <w:rPr>
          <w:rFonts w:ascii="Times New Roman" w:hAnsi="Times New Roman" w:cs="Times New Roman"/>
          <w:lang w:eastAsia="zh-TW"/>
        </w:rPr>
        <w:fldChar w:fldCharType="end"/>
      </w:r>
      <w:r w:rsidRPr="00C834D2">
        <w:rPr>
          <w:rFonts w:ascii="Times New Roman" w:hAnsi="Times New Roman" w:cs="Times New Roman"/>
          <w:lang w:eastAsia="zh-TW"/>
        </w:rPr>
        <w:t>. Whereas Granger causality can be used to measure the time delayed effects separately between each pair of brain regions, a potential advantage of the generative effective connectivity algorithm used here is that this algorithm takes into account the connectivity between every pair of brain regions to generate the effective connectivity matrix between every brain region that best can generate the empirically measured functional connectivity and delayed functional connectivity across all of the brain regions. This is likely to have much less redundancy than measuring Granger causality between each pair of brain regions separately, and indeed the effective connectivity matrix between 360 cortical regions has reasonable sparseness or dilution of 0.11.</w:t>
      </w:r>
      <w:r w:rsidR="00AB0E88" w:rsidRPr="00C834D2">
        <w:rPr>
          <w:rFonts w:ascii="Times New Roman" w:hAnsi="Times New Roman" w:cs="Times New Roman"/>
          <w:lang w:eastAsia="zh-TW"/>
        </w:rPr>
        <w:tab/>
      </w:r>
      <w:bookmarkStart w:id="10" w:name="_Hlk148167703"/>
    </w:p>
    <w:bookmarkEnd w:id="10"/>
    <w:p w14:paraId="4BBFA89C" w14:textId="4A595FD9" w:rsidR="000E0DF6" w:rsidRPr="00C834D2" w:rsidRDefault="000E0DF6" w:rsidP="000E0DF6">
      <w:pPr>
        <w:spacing w:after="0" w:line="276" w:lineRule="auto"/>
        <w:jc w:val="both"/>
        <w:rPr>
          <w:rFonts w:ascii="Times New Roman" w:hAnsi="Times New Roman" w:cs="Times New Roman"/>
          <w:lang w:eastAsia="zh-TW"/>
        </w:rPr>
      </w:pPr>
      <w:r w:rsidRPr="00C834D2">
        <w:rPr>
          <w:rFonts w:ascii="Times New Roman" w:hAnsi="Times New Roman" w:cs="Times New Roman"/>
          <w:lang w:eastAsia="zh-TW"/>
        </w:rPr>
        <w:tab/>
        <w:t xml:space="preserve">We also note that generative effective connectivity, even independently of sign, is a very useful measure of brain function, because it provides a measure of how much each brain region influences all other brain regions, which is potentially more useful in understanding brain function than the correlations measured by functional connectivity </w:t>
      </w:r>
      <w:r w:rsidRPr="00C834D2">
        <w:rPr>
          <w:rFonts w:ascii="Times New Roman" w:hAnsi="Times New Roman" w:cs="Times New Roman"/>
          <w:lang w:eastAsia="zh-TW"/>
        </w:rPr>
        <w:fldChar w:fldCharType="begin"/>
      </w:r>
      <w:r w:rsidRPr="00C834D2">
        <w:rPr>
          <w:rFonts w:ascii="Times New Roman" w:hAnsi="Times New Roman" w:cs="Times New Roman"/>
          <w:lang w:eastAsia="zh-TW"/>
        </w:rPr>
        <w:instrText xml:space="preserve"> ADDIN EN.CITE &lt;EndNote&gt;&lt;Cite&gt;&lt;Author&gt;Rolls&lt;/Author&gt;&lt;Year&gt;2023&lt;/Year&gt;&lt;RecNum&gt;9091&lt;/RecNum&gt;&lt;DisplayText&gt;(Rolls 2023)&lt;/DisplayText&gt;&lt;record&gt;&lt;rec-number&gt;9091&lt;/rec-number&gt;&lt;foreign-keys&gt;&lt;key app="EN" db-id="zxfaft5tm9dtd4e9vaq52aegze0prt29xfee" timestamp="1666358568"&gt;9091&lt;/key&gt;&lt;/foreign-keys&gt;&lt;ref-type name="Book"&gt;6&lt;/ref-type&gt;&lt;contributors&gt;&lt;authors&gt;&lt;author&gt;Rolls, E. T.&lt;/author&gt;&lt;/authors&gt;&lt;/contributors&gt;&lt;titles&gt;&lt;title&gt;Brain Computations and Connectivity&lt;/title&gt;&lt;/titles&gt;&lt;dates&gt;&lt;year&gt;2023&lt;/year&gt;&lt;/dates&gt;&lt;pub-location&gt;Oxford&lt;/pub-location&gt;&lt;publisher&gt;Oxford University Press. Open Access&lt;/publisher&gt;&lt;urls&gt;&lt;/urls&gt;&lt;electronic-resource-num&gt;10.1093/oso/9780198887911.001.0001&lt;/electronic-resource-num&gt;&lt;/record&gt;&lt;/Cite&gt;&lt;/EndNote&gt;</w:instrText>
      </w:r>
      <w:r w:rsidRPr="00C834D2">
        <w:rPr>
          <w:rFonts w:ascii="Times New Roman" w:hAnsi="Times New Roman" w:cs="Times New Roman"/>
          <w:lang w:eastAsia="zh-TW"/>
        </w:rPr>
        <w:fldChar w:fldCharType="separate"/>
      </w:r>
      <w:r w:rsidRPr="00C834D2">
        <w:rPr>
          <w:rFonts w:ascii="Times New Roman" w:hAnsi="Times New Roman" w:cs="Times New Roman"/>
          <w:noProof/>
          <w:lang w:eastAsia="zh-TW"/>
        </w:rPr>
        <w:t>(Rolls 2023)</w:t>
      </w:r>
      <w:r w:rsidRPr="00C834D2">
        <w:rPr>
          <w:rFonts w:ascii="Times New Roman" w:hAnsi="Times New Roman" w:cs="Times New Roman"/>
          <w:lang w:eastAsia="zh-TW"/>
        </w:rPr>
        <w:fldChar w:fldCharType="end"/>
      </w:r>
      <w:r w:rsidRPr="00C834D2">
        <w:rPr>
          <w:rFonts w:ascii="Times New Roman" w:hAnsi="Times New Roman" w:cs="Times New Roman"/>
          <w:lang w:eastAsia="zh-TW"/>
        </w:rPr>
        <w:t>.</w:t>
      </w:r>
    </w:p>
    <w:p w14:paraId="5106E801" w14:textId="77777777" w:rsidR="00632B8E" w:rsidRPr="00C834D2" w:rsidRDefault="00632B8E">
      <w:pPr>
        <w:rPr>
          <w:rFonts w:ascii="Times New Roman" w:hAnsi="Times New Roman" w:cs="Times New Roman"/>
          <w:b/>
          <w:lang w:eastAsia="zh-TW"/>
        </w:rPr>
      </w:pPr>
      <w:r w:rsidRPr="00C834D2">
        <w:rPr>
          <w:rFonts w:ascii="Times New Roman" w:hAnsi="Times New Roman" w:cs="Times New Roman"/>
          <w:b/>
          <w:lang w:eastAsia="zh-TW"/>
        </w:rPr>
        <w:br w:type="page"/>
      </w:r>
    </w:p>
    <w:p w14:paraId="07035F53" w14:textId="45A40BD6" w:rsidR="00EF614E" w:rsidRPr="00C834D2" w:rsidRDefault="00EF614E" w:rsidP="000F6C3F">
      <w:pPr>
        <w:spacing w:after="0" w:line="240" w:lineRule="auto"/>
        <w:jc w:val="both"/>
        <w:rPr>
          <w:rFonts w:ascii="Times New Roman" w:hAnsi="Times New Roman" w:cs="Times New Roman"/>
          <w:bCs/>
        </w:rPr>
      </w:pPr>
    </w:p>
    <w:p w14:paraId="55CB63A3" w14:textId="193AA45D" w:rsidR="00BE197C" w:rsidRPr="00C834D2" w:rsidRDefault="00BE197C" w:rsidP="000F6C3F">
      <w:pPr>
        <w:spacing w:line="240" w:lineRule="auto"/>
        <w:rPr>
          <w:rFonts w:ascii="Times New Roman" w:hAnsi="Times New Roman" w:cs="Times New Roman"/>
          <w:noProof/>
          <w:lang w:val="en-US"/>
        </w:rPr>
      </w:pPr>
    </w:p>
    <w:p w14:paraId="7470FAB0" w14:textId="36585B26" w:rsidR="000D5DC3" w:rsidRPr="00C834D2" w:rsidRDefault="00246513" w:rsidP="000F6C3F">
      <w:pPr>
        <w:spacing w:line="240" w:lineRule="auto"/>
        <w:rPr>
          <w:rFonts w:ascii="Times New Roman" w:hAnsi="Times New Roman" w:cs="Times New Roman"/>
          <w:noProof/>
          <w:lang w:val="en-US"/>
        </w:rPr>
      </w:pPr>
      <w:r w:rsidRPr="00C834D2">
        <w:rPr>
          <w:noProof/>
        </w:rPr>
        <w:drawing>
          <wp:inline distT="0" distB="0" distL="0" distR="0" wp14:anchorId="76AD8AC2" wp14:editId="5FC7B99E">
            <wp:extent cx="5731510" cy="2947670"/>
            <wp:effectExtent l="0" t="0" r="2540" b="5080"/>
            <wp:docPr id="541260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260078" name=""/>
                    <pic:cNvPicPr/>
                  </pic:nvPicPr>
                  <pic:blipFill>
                    <a:blip r:embed="rId17"/>
                    <a:stretch>
                      <a:fillRect/>
                    </a:stretch>
                  </pic:blipFill>
                  <pic:spPr>
                    <a:xfrm>
                      <a:off x="0" y="0"/>
                      <a:ext cx="5731510" cy="2947670"/>
                    </a:xfrm>
                    <a:prstGeom prst="rect">
                      <a:avLst/>
                    </a:prstGeom>
                  </pic:spPr>
                </pic:pic>
              </a:graphicData>
            </a:graphic>
          </wp:inline>
        </w:drawing>
      </w:r>
    </w:p>
    <w:p w14:paraId="0DF5BD38" w14:textId="1BDAF430" w:rsidR="00F64203" w:rsidRPr="00C834D2" w:rsidRDefault="00BE197C" w:rsidP="000F6C3F">
      <w:pPr>
        <w:spacing w:line="240" w:lineRule="auto"/>
        <w:jc w:val="both"/>
        <w:rPr>
          <w:rFonts w:ascii="Times New Roman" w:hAnsi="Times New Roman" w:cs="Times New Roman"/>
          <w:noProof/>
          <w:lang w:val="en-US"/>
        </w:rPr>
      </w:pPr>
      <w:r w:rsidRPr="00C834D2">
        <w:rPr>
          <w:rFonts w:ascii="Times New Roman" w:hAnsi="Times New Roman" w:cs="Times New Roman"/>
          <w:noProof/>
          <w:lang w:val="en-US"/>
        </w:rPr>
        <w:t>Fig. S</w:t>
      </w:r>
      <w:r w:rsidR="00892C27" w:rsidRPr="00C834D2">
        <w:rPr>
          <w:rFonts w:ascii="Times New Roman" w:hAnsi="Times New Roman" w:cs="Times New Roman"/>
          <w:noProof/>
          <w:lang w:val="en-US"/>
        </w:rPr>
        <w:t>2</w:t>
      </w:r>
      <w:r w:rsidRPr="00C834D2">
        <w:rPr>
          <w:rFonts w:ascii="Times New Roman" w:hAnsi="Times New Roman" w:cs="Times New Roman"/>
          <w:noProof/>
          <w:lang w:val="en-US"/>
        </w:rPr>
        <w:t>.</w:t>
      </w:r>
      <w:r w:rsidR="00706C9E" w:rsidRPr="00C834D2">
        <w:rPr>
          <w:rFonts w:ascii="Times New Roman" w:hAnsi="Times New Roman" w:cs="Times New Roman"/>
          <w:noProof/>
          <w:lang w:val="en-US"/>
        </w:rPr>
        <w:t xml:space="preserve"> </w:t>
      </w:r>
      <w:r w:rsidR="00706C9E" w:rsidRPr="00C834D2">
        <w:rPr>
          <w:rFonts w:ascii="Times New Roman" w:hAnsi="Times New Roman" w:cs="Times New Roman"/>
          <w:lang w:val="en-US" w:eastAsia="zh-TW"/>
        </w:rPr>
        <w:t xml:space="preserve">Effective connectivity to the </w:t>
      </w:r>
      <w:r w:rsidR="00E12320" w:rsidRPr="00C834D2">
        <w:rPr>
          <w:rFonts w:ascii="Times New Roman" w:hAnsi="Times New Roman" w:cs="Times New Roman"/>
          <w:lang w:val="en-US" w:eastAsia="zh-TW"/>
        </w:rPr>
        <w:t xml:space="preserve">Left </w:t>
      </w:r>
      <w:r w:rsidR="000D0423" w:rsidRPr="00C834D2">
        <w:rPr>
          <w:rFonts w:ascii="Times New Roman" w:hAnsi="Times New Roman" w:cs="Times New Roman"/>
          <w:lang w:val="en-US" w:eastAsia="zh-TW"/>
        </w:rPr>
        <w:t xml:space="preserve">frontal </w:t>
      </w:r>
      <w:r w:rsidR="0070446F" w:rsidRPr="00C834D2">
        <w:rPr>
          <w:rFonts w:ascii="Times New Roman" w:hAnsi="Times New Roman" w:cs="Times New Roman"/>
          <w:lang w:val="en-US" w:eastAsia="zh-TW"/>
        </w:rPr>
        <w:t xml:space="preserve">cortical regions </w:t>
      </w:r>
      <w:r w:rsidR="00706C9E" w:rsidRPr="00C834D2">
        <w:rPr>
          <w:rFonts w:ascii="Times New Roman" w:hAnsi="Times New Roman" w:cs="Times New Roman"/>
          <w:lang w:val="en-US" w:eastAsia="zh-TW"/>
        </w:rPr>
        <w:t>from all 18</w:t>
      </w:r>
      <w:r w:rsidR="001C2E70" w:rsidRPr="00C834D2">
        <w:rPr>
          <w:rFonts w:ascii="Times New Roman" w:hAnsi="Times New Roman" w:cs="Times New Roman"/>
          <w:lang w:val="en-US" w:eastAsia="zh-TW"/>
        </w:rPr>
        <w:t>0</w:t>
      </w:r>
      <w:r w:rsidR="00706C9E" w:rsidRPr="00C834D2">
        <w:rPr>
          <w:rFonts w:ascii="Times New Roman" w:hAnsi="Times New Roman" w:cs="Times New Roman"/>
          <w:lang w:val="en-US" w:eastAsia="zh-TW"/>
        </w:rPr>
        <w:t xml:space="preserve"> cortical areas in the </w:t>
      </w:r>
      <w:r w:rsidR="00E12320" w:rsidRPr="00C834D2">
        <w:rPr>
          <w:rFonts w:ascii="Times New Roman" w:hAnsi="Times New Roman" w:cs="Times New Roman"/>
          <w:lang w:val="en-US" w:eastAsia="zh-TW"/>
        </w:rPr>
        <w:t xml:space="preserve">Right </w:t>
      </w:r>
      <w:r w:rsidR="00706C9E" w:rsidRPr="00C834D2">
        <w:rPr>
          <w:rFonts w:ascii="Times New Roman" w:hAnsi="Times New Roman" w:cs="Times New Roman"/>
          <w:lang w:val="en-US" w:eastAsia="zh-TW"/>
        </w:rPr>
        <w:t xml:space="preserve">hemisphere. All effective </w:t>
      </w:r>
      <w:proofErr w:type="spellStart"/>
      <w:r w:rsidR="00706C9E" w:rsidRPr="00C834D2">
        <w:rPr>
          <w:rFonts w:ascii="Times New Roman" w:hAnsi="Times New Roman" w:cs="Times New Roman"/>
          <w:lang w:val="en-US" w:eastAsia="zh-TW"/>
        </w:rPr>
        <w:t>connectivities</w:t>
      </w:r>
      <w:proofErr w:type="spellEnd"/>
      <w:r w:rsidR="00706C9E" w:rsidRPr="00C834D2">
        <w:rPr>
          <w:rFonts w:ascii="Times New Roman" w:hAnsi="Times New Roman" w:cs="Times New Roman"/>
          <w:lang w:val="en-US" w:eastAsia="zh-TW"/>
        </w:rPr>
        <w:t xml:space="preserve"> greater than 0 are shown, and effective </w:t>
      </w:r>
      <w:proofErr w:type="spellStart"/>
      <w:r w:rsidR="00706C9E" w:rsidRPr="00C834D2">
        <w:rPr>
          <w:rFonts w:ascii="Times New Roman" w:hAnsi="Times New Roman" w:cs="Times New Roman"/>
          <w:lang w:val="en-US" w:eastAsia="zh-TW"/>
        </w:rPr>
        <w:t>connectivities</w:t>
      </w:r>
      <w:proofErr w:type="spellEnd"/>
      <w:r w:rsidR="00706C9E" w:rsidRPr="00C834D2">
        <w:rPr>
          <w:rFonts w:ascii="Times New Roman" w:hAnsi="Times New Roman" w:cs="Times New Roman"/>
          <w:lang w:val="en-US" w:eastAsia="zh-TW"/>
        </w:rPr>
        <w:t xml:space="preserve"> of 0 are shown as a blank. The </w:t>
      </w:r>
      <w:proofErr w:type="spellStart"/>
      <w:r w:rsidR="00706C9E" w:rsidRPr="00C834D2">
        <w:rPr>
          <w:rFonts w:ascii="Times New Roman" w:hAnsi="Times New Roman" w:cs="Times New Roman"/>
          <w:lang w:val="en-US" w:eastAsia="zh-TW"/>
        </w:rPr>
        <w:t>connectivities</w:t>
      </w:r>
      <w:proofErr w:type="spellEnd"/>
      <w:r w:rsidR="00706C9E" w:rsidRPr="00C834D2">
        <w:rPr>
          <w:rFonts w:ascii="Times New Roman" w:hAnsi="Times New Roman" w:cs="Times New Roman"/>
          <w:lang w:val="en-US" w:eastAsia="zh-TW"/>
        </w:rPr>
        <w:t xml:space="preserve"> from </w:t>
      </w:r>
      <w:r w:rsidR="00E12320" w:rsidRPr="00C834D2">
        <w:rPr>
          <w:rFonts w:ascii="Times New Roman" w:hAnsi="Times New Roman" w:cs="Times New Roman"/>
          <w:lang w:val="en-US" w:eastAsia="zh-TW"/>
        </w:rPr>
        <w:t xml:space="preserve">the first set of </w:t>
      </w:r>
      <w:r w:rsidR="00706C9E" w:rsidRPr="00C834D2">
        <w:rPr>
          <w:rFonts w:ascii="Times New Roman" w:hAnsi="Times New Roman" w:cs="Times New Roman"/>
          <w:lang w:val="en-US" w:eastAsia="zh-TW"/>
        </w:rPr>
        <w:t xml:space="preserve">cortical regions are shown above, and from </w:t>
      </w:r>
      <w:r w:rsidR="00E12320" w:rsidRPr="00C834D2">
        <w:rPr>
          <w:rFonts w:ascii="Times New Roman" w:hAnsi="Times New Roman" w:cs="Times New Roman"/>
          <w:lang w:val="en-US" w:eastAsia="zh-TW"/>
        </w:rPr>
        <w:t>the second set below</w:t>
      </w:r>
      <w:r w:rsidR="001C2E70" w:rsidRPr="00C834D2">
        <w:rPr>
          <w:rFonts w:ascii="Times New Roman" w:hAnsi="Times New Roman" w:cs="Times New Roman"/>
          <w:lang w:val="en-US" w:eastAsia="zh-TW"/>
        </w:rPr>
        <w:t>, etc</w:t>
      </w:r>
      <w:r w:rsidR="00E12320" w:rsidRPr="00C834D2">
        <w:rPr>
          <w:rFonts w:ascii="Times New Roman" w:hAnsi="Times New Roman" w:cs="Times New Roman"/>
          <w:lang w:val="en-US" w:eastAsia="zh-TW"/>
        </w:rPr>
        <w:t>.</w:t>
      </w:r>
      <w:r w:rsidR="00F64203" w:rsidRPr="00C834D2">
        <w:rPr>
          <w:rFonts w:ascii="Times New Roman" w:hAnsi="Times New Roman" w:cs="Times New Roman"/>
          <w:lang w:val="en-US" w:eastAsia="zh-TW"/>
        </w:rPr>
        <w:t xml:space="preserve"> </w:t>
      </w:r>
      <w:r w:rsidR="0070446F" w:rsidRPr="00C834D2">
        <w:rPr>
          <w:rFonts w:ascii="Times New Roman" w:hAnsi="Times New Roman" w:cs="Times New Roman"/>
          <w:lang w:val="en-US" w:eastAsia="zh-TW"/>
        </w:rPr>
        <w:t xml:space="preserve">Conventions as in Fig. </w:t>
      </w:r>
      <w:r w:rsidR="00C929CA" w:rsidRPr="00C834D2">
        <w:rPr>
          <w:rFonts w:ascii="Times New Roman" w:hAnsi="Times New Roman" w:cs="Times New Roman"/>
          <w:lang w:val="en-US" w:eastAsia="zh-TW"/>
        </w:rPr>
        <w:t>2</w:t>
      </w:r>
      <w:r w:rsidR="0070446F" w:rsidRPr="00C834D2">
        <w:rPr>
          <w:rFonts w:ascii="Times New Roman" w:hAnsi="Times New Roman" w:cs="Times New Roman"/>
          <w:lang w:val="en-US" w:eastAsia="zh-TW"/>
        </w:rPr>
        <w:t xml:space="preserve">. </w:t>
      </w:r>
      <w:r w:rsidR="000D5DC3" w:rsidRPr="00C834D2">
        <w:rPr>
          <w:rFonts w:ascii="Times New Roman" w:hAnsi="Times New Roman" w:cs="Times New Roman"/>
          <w:lang w:val="en-US" w:eastAsia="zh-TW"/>
        </w:rPr>
        <w:t xml:space="preserve">Abbreviations: see Table S1. </w:t>
      </w:r>
      <w:r w:rsidR="000D5DC3" w:rsidRPr="00C834D2">
        <w:rPr>
          <w:rFonts w:ascii="Times New Roman" w:hAnsi="Times New Roman" w:cs="Times New Roman"/>
        </w:rPr>
        <w:t>The effective connectivity is read from column to row.</w:t>
      </w:r>
      <w:r w:rsidR="00AF0EF0" w:rsidRPr="00C834D2">
        <w:rPr>
          <w:rFonts w:ascii="Times New Roman" w:hAnsi="Times New Roman" w:cs="Times New Roman"/>
        </w:rPr>
        <w:t xml:space="preserve"> (</w:t>
      </w:r>
      <w:proofErr w:type="spellStart"/>
      <w:r w:rsidR="00AF0EF0" w:rsidRPr="00C834D2">
        <w:rPr>
          <w:rFonts w:ascii="Times New Roman" w:hAnsi="Times New Roman" w:cs="Times New Roman"/>
        </w:rPr>
        <w:t>ECtoFrontalPcontra</w:t>
      </w:r>
      <w:r w:rsidR="00346513" w:rsidRPr="00C834D2">
        <w:rPr>
          <w:rFonts w:ascii="Times New Roman" w:hAnsi="Times New Roman" w:cs="Times New Roman"/>
        </w:rPr>
        <w:t>rs</w:t>
      </w:r>
      <w:r w:rsidR="00AF0EF0" w:rsidRPr="00C834D2">
        <w:rPr>
          <w:rFonts w:ascii="Times New Roman" w:hAnsi="Times New Roman" w:cs="Times New Roman"/>
        </w:rPr>
        <w:t>.eps</w:t>
      </w:r>
      <w:proofErr w:type="spellEnd"/>
      <w:r w:rsidR="00AF0EF0" w:rsidRPr="00C834D2">
        <w:rPr>
          <w:rFonts w:ascii="Times New Roman" w:hAnsi="Times New Roman" w:cs="Times New Roman"/>
        </w:rPr>
        <w:t>)</w:t>
      </w:r>
    </w:p>
    <w:p w14:paraId="757421B1" w14:textId="2768CE59" w:rsidR="00E12320" w:rsidRPr="00C834D2" w:rsidRDefault="00E12320" w:rsidP="000F6C3F">
      <w:pPr>
        <w:spacing w:after="0" w:line="240" w:lineRule="auto"/>
        <w:jc w:val="both"/>
        <w:rPr>
          <w:rFonts w:ascii="Times New Roman" w:hAnsi="Times New Roman" w:cs="Times New Roman"/>
          <w:lang w:val="en-US" w:eastAsia="zh-TW"/>
        </w:rPr>
      </w:pPr>
    </w:p>
    <w:p w14:paraId="1916408C" w14:textId="7634B13F" w:rsidR="0083260D" w:rsidRPr="00C834D2" w:rsidRDefault="0083260D" w:rsidP="000F6C3F">
      <w:pPr>
        <w:spacing w:line="240" w:lineRule="auto"/>
        <w:rPr>
          <w:rFonts w:ascii="Times New Roman" w:hAnsi="Times New Roman" w:cs="Times New Roman"/>
          <w:noProof/>
          <w:lang w:val="en-US"/>
        </w:rPr>
      </w:pPr>
      <w:r w:rsidRPr="00C834D2">
        <w:rPr>
          <w:rFonts w:ascii="Times New Roman" w:hAnsi="Times New Roman" w:cs="Times New Roman"/>
          <w:noProof/>
          <w:lang w:val="en-US"/>
        </w:rPr>
        <w:br w:type="page"/>
      </w:r>
    </w:p>
    <w:p w14:paraId="03922994" w14:textId="4550BD21" w:rsidR="005C2CC1" w:rsidRPr="00C834D2" w:rsidRDefault="00756D78" w:rsidP="000F6C3F">
      <w:pPr>
        <w:spacing w:line="240" w:lineRule="auto"/>
        <w:rPr>
          <w:noProof/>
        </w:rPr>
      </w:pPr>
      <w:r w:rsidRPr="00C834D2">
        <w:rPr>
          <w:noProof/>
        </w:rPr>
        <w:lastRenderedPageBreak/>
        <w:drawing>
          <wp:inline distT="0" distB="0" distL="0" distR="0" wp14:anchorId="457485C3" wp14:editId="63220450">
            <wp:extent cx="5731510" cy="5529580"/>
            <wp:effectExtent l="0" t="0" r="2540" b="0"/>
            <wp:docPr id="1640200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00325" name=""/>
                    <pic:cNvPicPr/>
                  </pic:nvPicPr>
                  <pic:blipFill>
                    <a:blip r:embed="rId18"/>
                    <a:stretch>
                      <a:fillRect/>
                    </a:stretch>
                  </pic:blipFill>
                  <pic:spPr>
                    <a:xfrm>
                      <a:off x="0" y="0"/>
                      <a:ext cx="5731510" cy="5529580"/>
                    </a:xfrm>
                    <a:prstGeom prst="rect">
                      <a:avLst/>
                    </a:prstGeom>
                  </pic:spPr>
                </pic:pic>
              </a:graphicData>
            </a:graphic>
          </wp:inline>
        </w:drawing>
      </w:r>
    </w:p>
    <w:p w14:paraId="46A69CDD" w14:textId="5A027540" w:rsidR="00F64203" w:rsidRPr="00C834D2" w:rsidRDefault="00E133F2" w:rsidP="00BF3809">
      <w:pPr>
        <w:spacing w:line="240" w:lineRule="auto"/>
        <w:jc w:val="both"/>
        <w:rPr>
          <w:rFonts w:ascii="Times New Roman" w:hAnsi="Times New Roman" w:cs="Times New Roman"/>
          <w:noProof/>
          <w:lang w:val="en-US"/>
        </w:rPr>
      </w:pPr>
      <w:r w:rsidRPr="00C834D2">
        <w:rPr>
          <w:noProof/>
        </w:rPr>
        <w:t xml:space="preserve"> </w:t>
      </w:r>
      <w:r w:rsidR="005C2CC1" w:rsidRPr="00C834D2">
        <w:rPr>
          <w:rFonts w:ascii="Times New Roman" w:hAnsi="Times New Roman" w:cs="Times New Roman"/>
          <w:noProof/>
          <w:lang w:val="en-US"/>
        </w:rPr>
        <w:t>Fig. S</w:t>
      </w:r>
      <w:r w:rsidR="00892C27" w:rsidRPr="00C834D2">
        <w:rPr>
          <w:rFonts w:ascii="Times New Roman" w:hAnsi="Times New Roman" w:cs="Times New Roman"/>
          <w:noProof/>
          <w:lang w:val="en-US"/>
        </w:rPr>
        <w:t>3</w:t>
      </w:r>
      <w:r w:rsidR="005C2CC1" w:rsidRPr="00C834D2">
        <w:rPr>
          <w:rFonts w:ascii="Times New Roman" w:hAnsi="Times New Roman" w:cs="Times New Roman"/>
          <w:noProof/>
          <w:lang w:val="en-US"/>
        </w:rPr>
        <w:t xml:space="preserve">. </w:t>
      </w:r>
      <w:r w:rsidR="00111210" w:rsidRPr="00C834D2">
        <w:rPr>
          <w:rFonts w:ascii="Times New Roman" w:hAnsi="Times New Roman" w:cs="Times New Roman"/>
          <w:lang w:val="en-US" w:eastAsia="zh-TW"/>
        </w:rPr>
        <w:t xml:space="preserve">Effective connectivity </w:t>
      </w:r>
      <w:r w:rsidR="00253725" w:rsidRPr="00C834D2">
        <w:rPr>
          <w:rFonts w:ascii="Times New Roman" w:hAnsi="Times New Roman" w:cs="Times New Roman"/>
          <w:lang w:val="en-US" w:eastAsia="zh-TW"/>
        </w:rPr>
        <w:t xml:space="preserve">(EC) </w:t>
      </w:r>
      <w:r w:rsidR="00111210" w:rsidRPr="00C834D2">
        <w:rPr>
          <w:rFonts w:ascii="Times New Roman" w:hAnsi="Times New Roman" w:cs="Times New Roman"/>
          <w:lang w:val="en-US" w:eastAsia="zh-TW"/>
        </w:rPr>
        <w:t xml:space="preserve">from the Left </w:t>
      </w:r>
      <w:r w:rsidR="007A0ECC" w:rsidRPr="00C834D2">
        <w:rPr>
          <w:rFonts w:ascii="Times New Roman" w:hAnsi="Times New Roman" w:cs="Times New Roman"/>
          <w:lang w:val="en-US" w:eastAsia="zh-TW"/>
        </w:rPr>
        <w:t xml:space="preserve">Frontal </w:t>
      </w:r>
      <w:r w:rsidR="001F41C5" w:rsidRPr="00C834D2">
        <w:rPr>
          <w:rFonts w:ascii="Times New Roman" w:hAnsi="Times New Roman" w:cs="Times New Roman"/>
          <w:lang w:val="en-US" w:eastAsia="zh-TW"/>
        </w:rPr>
        <w:t xml:space="preserve">Cortical Regions </w:t>
      </w:r>
      <w:r w:rsidR="00111210" w:rsidRPr="00C834D2">
        <w:rPr>
          <w:rFonts w:ascii="Times New Roman" w:hAnsi="Times New Roman" w:cs="Times New Roman"/>
          <w:lang w:val="en-US" w:eastAsia="zh-TW"/>
        </w:rPr>
        <w:t>to all 18</w:t>
      </w:r>
      <w:r w:rsidR="00435FAB" w:rsidRPr="00C834D2">
        <w:rPr>
          <w:rFonts w:ascii="Times New Roman" w:hAnsi="Times New Roman" w:cs="Times New Roman"/>
          <w:lang w:val="en-US" w:eastAsia="zh-TW"/>
        </w:rPr>
        <w:t>0</w:t>
      </w:r>
      <w:r w:rsidR="00111210" w:rsidRPr="00C834D2">
        <w:rPr>
          <w:rFonts w:ascii="Times New Roman" w:hAnsi="Times New Roman" w:cs="Times New Roman"/>
          <w:lang w:val="en-US" w:eastAsia="zh-TW"/>
        </w:rPr>
        <w:t xml:space="preserve"> cortical areas in the Right hemisphere. All effective </w:t>
      </w:r>
      <w:proofErr w:type="spellStart"/>
      <w:r w:rsidR="00111210" w:rsidRPr="00C834D2">
        <w:rPr>
          <w:rFonts w:ascii="Times New Roman" w:hAnsi="Times New Roman" w:cs="Times New Roman"/>
          <w:lang w:val="en-US" w:eastAsia="zh-TW"/>
        </w:rPr>
        <w:t>connectivities</w:t>
      </w:r>
      <w:proofErr w:type="spellEnd"/>
      <w:r w:rsidR="00111210" w:rsidRPr="00C834D2">
        <w:rPr>
          <w:rFonts w:ascii="Times New Roman" w:hAnsi="Times New Roman" w:cs="Times New Roman"/>
          <w:lang w:val="en-US" w:eastAsia="zh-TW"/>
        </w:rPr>
        <w:t xml:space="preserve"> greater than 0 are shown, and effective </w:t>
      </w:r>
      <w:proofErr w:type="spellStart"/>
      <w:r w:rsidR="00111210" w:rsidRPr="00C834D2">
        <w:rPr>
          <w:rFonts w:ascii="Times New Roman" w:hAnsi="Times New Roman" w:cs="Times New Roman"/>
          <w:lang w:val="en-US" w:eastAsia="zh-TW"/>
        </w:rPr>
        <w:t>connectivities</w:t>
      </w:r>
      <w:proofErr w:type="spellEnd"/>
      <w:r w:rsidR="00111210" w:rsidRPr="00C834D2">
        <w:rPr>
          <w:rFonts w:ascii="Times New Roman" w:hAnsi="Times New Roman" w:cs="Times New Roman"/>
          <w:lang w:val="en-US" w:eastAsia="zh-TW"/>
        </w:rPr>
        <w:t xml:space="preserve"> of 0 are shown as a blank. The </w:t>
      </w:r>
      <w:proofErr w:type="spellStart"/>
      <w:r w:rsidR="00111210" w:rsidRPr="00C834D2">
        <w:rPr>
          <w:rFonts w:ascii="Times New Roman" w:hAnsi="Times New Roman" w:cs="Times New Roman"/>
          <w:lang w:val="en-US" w:eastAsia="zh-TW"/>
        </w:rPr>
        <w:t>connectivities</w:t>
      </w:r>
      <w:proofErr w:type="spellEnd"/>
      <w:r w:rsidR="00111210" w:rsidRPr="00C834D2">
        <w:rPr>
          <w:rFonts w:ascii="Times New Roman" w:hAnsi="Times New Roman" w:cs="Times New Roman"/>
          <w:lang w:val="en-US" w:eastAsia="zh-TW"/>
        </w:rPr>
        <w:t xml:space="preserve"> to the first set of cortical regions are shown </w:t>
      </w:r>
      <w:r w:rsidR="00DC0024" w:rsidRPr="00C834D2">
        <w:rPr>
          <w:rFonts w:ascii="Times New Roman" w:hAnsi="Times New Roman" w:cs="Times New Roman"/>
          <w:lang w:val="en-US" w:eastAsia="zh-TW"/>
        </w:rPr>
        <w:t>on the left</w:t>
      </w:r>
      <w:r w:rsidR="00111210" w:rsidRPr="00C834D2">
        <w:rPr>
          <w:rFonts w:ascii="Times New Roman" w:hAnsi="Times New Roman" w:cs="Times New Roman"/>
          <w:lang w:val="en-US" w:eastAsia="zh-TW"/>
        </w:rPr>
        <w:t xml:space="preserve">, and to the second set </w:t>
      </w:r>
      <w:r w:rsidR="00DC0024" w:rsidRPr="00C834D2">
        <w:rPr>
          <w:rFonts w:ascii="Times New Roman" w:hAnsi="Times New Roman" w:cs="Times New Roman"/>
          <w:lang w:val="en-US" w:eastAsia="zh-TW"/>
        </w:rPr>
        <w:t>on the right</w:t>
      </w:r>
      <w:r w:rsidR="00111210" w:rsidRPr="00C834D2">
        <w:rPr>
          <w:rFonts w:ascii="Times New Roman" w:hAnsi="Times New Roman" w:cs="Times New Roman"/>
          <w:lang w:val="en-US" w:eastAsia="zh-TW"/>
        </w:rPr>
        <w:t>.</w:t>
      </w:r>
      <w:r w:rsidR="00F64203" w:rsidRPr="00C834D2">
        <w:rPr>
          <w:rFonts w:ascii="Times New Roman" w:hAnsi="Times New Roman" w:cs="Times New Roman"/>
          <w:lang w:val="en-US" w:eastAsia="zh-TW"/>
        </w:rPr>
        <w:t xml:space="preserve"> </w:t>
      </w:r>
      <w:r w:rsidR="001F41C5" w:rsidRPr="00C834D2">
        <w:rPr>
          <w:rFonts w:ascii="Times New Roman" w:hAnsi="Times New Roman" w:cs="Times New Roman"/>
          <w:lang w:val="en-US" w:eastAsia="zh-TW"/>
        </w:rPr>
        <w:t xml:space="preserve">Conventions: see Fig. 2. </w:t>
      </w:r>
      <w:r w:rsidR="00E0690A" w:rsidRPr="00C834D2">
        <w:rPr>
          <w:rFonts w:ascii="Times New Roman" w:hAnsi="Times New Roman" w:cs="Times New Roman"/>
          <w:lang w:val="en-US" w:eastAsia="zh-TW"/>
        </w:rPr>
        <w:t xml:space="preserve">Abbreviations: see Table S1. </w:t>
      </w:r>
      <w:r w:rsidR="00F64203" w:rsidRPr="00C834D2">
        <w:rPr>
          <w:rFonts w:ascii="Times New Roman" w:hAnsi="Times New Roman" w:cs="Times New Roman"/>
        </w:rPr>
        <w:t>The effective connectivity is read from column to row.</w:t>
      </w:r>
      <w:r w:rsidR="00550141" w:rsidRPr="00C834D2">
        <w:rPr>
          <w:rFonts w:ascii="Times New Roman" w:hAnsi="Times New Roman" w:cs="Times New Roman"/>
        </w:rPr>
        <w:t xml:space="preserve"> (</w:t>
      </w:r>
      <w:proofErr w:type="spellStart"/>
      <w:r w:rsidR="00550141" w:rsidRPr="00C834D2">
        <w:rPr>
          <w:rFonts w:ascii="Times New Roman" w:hAnsi="Times New Roman" w:cs="Times New Roman"/>
        </w:rPr>
        <w:t>ECfromFrontalPcontra</w:t>
      </w:r>
      <w:r w:rsidR="0037342E" w:rsidRPr="00C834D2">
        <w:rPr>
          <w:rFonts w:ascii="Times New Roman" w:hAnsi="Times New Roman" w:cs="Times New Roman"/>
        </w:rPr>
        <w:t>rs</w:t>
      </w:r>
      <w:r w:rsidR="00550141" w:rsidRPr="00C834D2">
        <w:rPr>
          <w:rFonts w:ascii="Times New Roman" w:hAnsi="Times New Roman" w:cs="Times New Roman"/>
        </w:rPr>
        <w:t>.eps</w:t>
      </w:r>
      <w:proofErr w:type="spellEnd"/>
      <w:r w:rsidR="00550141" w:rsidRPr="00C834D2">
        <w:rPr>
          <w:rFonts w:ascii="Times New Roman" w:hAnsi="Times New Roman" w:cs="Times New Roman"/>
        </w:rPr>
        <w:t>)</w:t>
      </w:r>
    </w:p>
    <w:p w14:paraId="682A89B1" w14:textId="00DC9F2F" w:rsidR="00111210" w:rsidRPr="00C834D2" w:rsidRDefault="00111210" w:rsidP="000F6C3F">
      <w:pPr>
        <w:spacing w:after="0" w:line="240" w:lineRule="auto"/>
        <w:jc w:val="both"/>
        <w:rPr>
          <w:rFonts w:ascii="Times New Roman" w:hAnsi="Times New Roman" w:cs="Times New Roman"/>
          <w:lang w:val="en-US" w:eastAsia="zh-TW"/>
        </w:rPr>
      </w:pPr>
    </w:p>
    <w:p w14:paraId="5E80BBD7" w14:textId="42F1272A" w:rsidR="0083260D" w:rsidRPr="00C834D2" w:rsidRDefault="0083260D" w:rsidP="000F6C3F">
      <w:pPr>
        <w:spacing w:line="240" w:lineRule="auto"/>
        <w:rPr>
          <w:rFonts w:ascii="Times New Roman" w:hAnsi="Times New Roman" w:cs="Times New Roman"/>
          <w:noProof/>
          <w:lang w:val="en-US"/>
        </w:rPr>
      </w:pPr>
      <w:r w:rsidRPr="00C834D2">
        <w:rPr>
          <w:rFonts w:ascii="Times New Roman" w:hAnsi="Times New Roman" w:cs="Times New Roman"/>
          <w:noProof/>
          <w:lang w:val="en-US"/>
        </w:rPr>
        <w:br w:type="page"/>
      </w:r>
    </w:p>
    <w:p w14:paraId="07A21D4D" w14:textId="77777777" w:rsidR="00430543" w:rsidRPr="00C834D2" w:rsidRDefault="00430543" w:rsidP="000F6C3F">
      <w:pPr>
        <w:spacing w:line="240" w:lineRule="auto"/>
        <w:rPr>
          <w:rFonts w:ascii="Times New Roman" w:hAnsi="Times New Roman" w:cs="Times New Roman"/>
          <w:noProof/>
          <w:lang w:val="en-US"/>
        </w:rPr>
      </w:pPr>
    </w:p>
    <w:p w14:paraId="1C0D0C0F" w14:textId="39490CDB" w:rsidR="00AE63CF" w:rsidRPr="00C834D2" w:rsidRDefault="00A750F4" w:rsidP="000F6C3F">
      <w:pPr>
        <w:spacing w:after="0" w:line="240" w:lineRule="auto"/>
        <w:jc w:val="both"/>
        <w:rPr>
          <w:rFonts w:ascii="Times New Roman" w:hAnsi="Times New Roman" w:cs="Times New Roman"/>
          <w:noProof/>
          <w:lang w:val="en-US"/>
        </w:rPr>
      </w:pPr>
      <w:r w:rsidRPr="00C834D2">
        <w:rPr>
          <w:noProof/>
        </w:rPr>
        <w:drawing>
          <wp:inline distT="0" distB="0" distL="0" distR="0" wp14:anchorId="427F0826" wp14:editId="33E7D4D4">
            <wp:extent cx="5731510" cy="2242820"/>
            <wp:effectExtent l="0" t="0" r="2540" b="5080"/>
            <wp:docPr id="455466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466771" name=""/>
                    <pic:cNvPicPr/>
                  </pic:nvPicPr>
                  <pic:blipFill>
                    <a:blip r:embed="rId19"/>
                    <a:stretch>
                      <a:fillRect/>
                    </a:stretch>
                  </pic:blipFill>
                  <pic:spPr>
                    <a:xfrm>
                      <a:off x="0" y="0"/>
                      <a:ext cx="5731510" cy="2242820"/>
                    </a:xfrm>
                    <a:prstGeom prst="rect">
                      <a:avLst/>
                    </a:prstGeom>
                  </pic:spPr>
                </pic:pic>
              </a:graphicData>
            </a:graphic>
          </wp:inline>
        </w:drawing>
      </w:r>
    </w:p>
    <w:p w14:paraId="4169FCE3" w14:textId="205A38D2" w:rsidR="00562D54" w:rsidRPr="00C834D2" w:rsidRDefault="00BC7F27" w:rsidP="000F6C3F">
      <w:pPr>
        <w:spacing w:after="0" w:line="240" w:lineRule="auto"/>
        <w:jc w:val="both"/>
        <w:rPr>
          <w:rFonts w:ascii="Times New Roman" w:hAnsi="Times New Roman" w:cs="Times New Roman"/>
          <w:lang w:val="en-US" w:eastAsia="zh-TW"/>
        </w:rPr>
      </w:pPr>
      <w:bookmarkStart w:id="11" w:name="_Hlk148169211"/>
      <w:r w:rsidRPr="00C834D2">
        <w:rPr>
          <w:rFonts w:ascii="Times New Roman" w:hAnsi="Times New Roman" w:cs="Times New Roman"/>
          <w:noProof/>
          <w:lang w:val="en-US"/>
        </w:rPr>
        <w:t>F</w:t>
      </w:r>
      <w:r w:rsidR="00430543" w:rsidRPr="00C834D2">
        <w:rPr>
          <w:rFonts w:ascii="Times New Roman" w:hAnsi="Times New Roman" w:cs="Times New Roman"/>
          <w:noProof/>
          <w:lang w:val="en-US"/>
        </w:rPr>
        <w:t>ig. S</w:t>
      </w:r>
      <w:r w:rsidR="00892C27" w:rsidRPr="00C834D2">
        <w:rPr>
          <w:rFonts w:ascii="Times New Roman" w:hAnsi="Times New Roman" w:cs="Times New Roman"/>
          <w:noProof/>
          <w:lang w:val="en-US"/>
        </w:rPr>
        <w:t>4</w:t>
      </w:r>
      <w:r w:rsidR="00430543" w:rsidRPr="00C834D2">
        <w:rPr>
          <w:rFonts w:ascii="Times New Roman" w:hAnsi="Times New Roman" w:cs="Times New Roman"/>
          <w:noProof/>
          <w:lang w:val="en-US"/>
        </w:rPr>
        <w:t xml:space="preserve">. </w:t>
      </w:r>
      <w:r w:rsidR="002F0980" w:rsidRPr="00C834D2">
        <w:rPr>
          <w:rFonts w:ascii="Times New Roman" w:hAnsi="Times New Roman" w:cs="Times New Roman"/>
          <w:noProof/>
          <w:lang w:val="en-US"/>
        </w:rPr>
        <w:t xml:space="preserve">a. </w:t>
      </w:r>
      <w:r w:rsidR="00430543" w:rsidRPr="00C834D2">
        <w:rPr>
          <w:rFonts w:ascii="Times New Roman" w:hAnsi="Times New Roman" w:cs="Times New Roman"/>
          <w:noProof/>
          <w:lang w:val="en-US"/>
        </w:rPr>
        <w:t xml:space="preserve">Correlations between the effective connectivities </w:t>
      </w:r>
      <w:r w:rsidR="00832362" w:rsidRPr="00C834D2">
        <w:rPr>
          <w:rFonts w:ascii="Times New Roman" w:hAnsi="Times New Roman" w:cs="Times New Roman"/>
          <w:noProof/>
          <w:lang w:val="en-US"/>
        </w:rPr>
        <w:t xml:space="preserve">TO </w:t>
      </w:r>
      <w:r w:rsidR="002C582C" w:rsidRPr="00C834D2">
        <w:rPr>
          <w:rFonts w:ascii="Times New Roman" w:hAnsi="Times New Roman" w:cs="Times New Roman"/>
          <w:noProof/>
          <w:lang w:val="en-US"/>
        </w:rPr>
        <w:t xml:space="preserve">other </w:t>
      </w:r>
      <w:r w:rsidR="00430543" w:rsidRPr="00C834D2">
        <w:rPr>
          <w:rFonts w:ascii="Times New Roman" w:hAnsi="Times New Roman" w:cs="Times New Roman"/>
          <w:noProof/>
          <w:lang w:val="en-US"/>
        </w:rPr>
        <w:t xml:space="preserve">cortical </w:t>
      </w:r>
      <w:r w:rsidR="00832362" w:rsidRPr="00C834D2">
        <w:rPr>
          <w:rFonts w:ascii="Times New Roman" w:hAnsi="Times New Roman" w:cs="Times New Roman"/>
          <w:noProof/>
          <w:lang w:val="en-US"/>
        </w:rPr>
        <w:t>regions FROM</w:t>
      </w:r>
      <w:r w:rsidR="00430543" w:rsidRPr="00C834D2">
        <w:rPr>
          <w:rFonts w:ascii="Times New Roman" w:hAnsi="Times New Roman" w:cs="Times New Roman"/>
          <w:noProof/>
          <w:lang w:val="en-US"/>
        </w:rPr>
        <w:t xml:space="preserve"> different </w:t>
      </w:r>
      <w:r w:rsidR="00C208A2" w:rsidRPr="00C834D2">
        <w:rPr>
          <w:rFonts w:ascii="Times New Roman" w:hAnsi="Times New Roman" w:cs="Times New Roman"/>
          <w:noProof/>
          <w:lang w:val="en-US"/>
        </w:rPr>
        <w:t xml:space="preserve">Frontal </w:t>
      </w:r>
      <w:r w:rsidR="003D4928" w:rsidRPr="00C834D2">
        <w:rPr>
          <w:rFonts w:ascii="Times New Roman" w:hAnsi="Times New Roman" w:cs="Times New Roman"/>
          <w:noProof/>
          <w:lang w:val="en-US"/>
        </w:rPr>
        <w:t>Cortical R</w:t>
      </w:r>
      <w:r w:rsidR="00430543" w:rsidRPr="00C834D2">
        <w:rPr>
          <w:rFonts w:ascii="Times New Roman" w:hAnsi="Times New Roman" w:cs="Times New Roman"/>
          <w:noProof/>
          <w:lang w:val="en-US"/>
        </w:rPr>
        <w:t>egions.</w:t>
      </w:r>
      <w:r w:rsidR="00562D54" w:rsidRPr="00C834D2">
        <w:rPr>
          <w:rFonts w:ascii="Times New Roman" w:hAnsi="Times New Roman" w:cs="Times New Roman"/>
          <w:noProof/>
          <w:lang w:val="en-US"/>
        </w:rPr>
        <w:t xml:space="preserve"> </w:t>
      </w:r>
      <w:r w:rsidRPr="00C834D2">
        <w:rPr>
          <w:rFonts w:ascii="Times New Roman" w:hAnsi="Times New Roman" w:cs="Times New Roman"/>
          <w:noProof/>
          <w:lang w:val="en-US"/>
        </w:rPr>
        <w:t>b</w:t>
      </w:r>
      <w:r w:rsidR="002F0980" w:rsidRPr="00C834D2">
        <w:rPr>
          <w:rFonts w:ascii="Times New Roman" w:hAnsi="Times New Roman" w:cs="Times New Roman"/>
          <w:noProof/>
          <w:lang w:val="en-US"/>
        </w:rPr>
        <w:t xml:space="preserve">. Correlations between the effective connectivities </w:t>
      </w:r>
      <w:r w:rsidR="00832362" w:rsidRPr="00C834D2">
        <w:rPr>
          <w:rFonts w:ascii="Times New Roman" w:hAnsi="Times New Roman" w:cs="Times New Roman"/>
          <w:noProof/>
          <w:lang w:val="en-US"/>
        </w:rPr>
        <w:t xml:space="preserve">FROM </w:t>
      </w:r>
      <w:r w:rsidR="002C582C" w:rsidRPr="00C834D2">
        <w:rPr>
          <w:rFonts w:ascii="Times New Roman" w:hAnsi="Times New Roman" w:cs="Times New Roman"/>
          <w:noProof/>
          <w:lang w:val="en-US"/>
        </w:rPr>
        <w:t xml:space="preserve">other </w:t>
      </w:r>
      <w:r w:rsidR="002F0980" w:rsidRPr="00C834D2">
        <w:rPr>
          <w:rFonts w:ascii="Times New Roman" w:hAnsi="Times New Roman" w:cs="Times New Roman"/>
          <w:noProof/>
          <w:lang w:val="en-US"/>
        </w:rPr>
        <w:t xml:space="preserve">cortical </w:t>
      </w:r>
      <w:r w:rsidR="00832362" w:rsidRPr="00C834D2">
        <w:rPr>
          <w:rFonts w:ascii="Times New Roman" w:hAnsi="Times New Roman" w:cs="Times New Roman"/>
          <w:noProof/>
          <w:lang w:val="en-US"/>
        </w:rPr>
        <w:t xml:space="preserve">regions TO </w:t>
      </w:r>
      <w:r w:rsidR="002F0980" w:rsidRPr="00C834D2">
        <w:rPr>
          <w:rFonts w:ascii="Times New Roman" w:hAnsi="Times New Roman" w:cs="Times New Roman"/>
          <w:noProof/>
          <w:lang w:val="en-US"/>
        </w:rPr>
        <w:t xml:space="preserve">different </w:t>
      </w:r>
      <w:r w:rsidR="00C208A2" w:rsidRPr="00C834D2">
        <w:rPr>
          <w:rFonts w:ascii="Times New Roman" w:hAnsi="Times New Roman" w:cs="Times New Roman"/>
          <w:noProof/>
          <w:lang w:val="en-US"/>
        </w:rPr>
        <w:t xml:space="preserve">Frontal </w:t>
      </w:r>
      <w:r w:rsidR="003D4928" w:rsidRPr="00C834D2">
        <w:rPr>
          <w:rFonts w:ascii="Times New Roman" w:hAnsi="Times New Roman" w:cs="Times New Roman"/>
          <w:noProof/>
          <w:lang w:val="en-US"/>
        </w:rPr>
        <w:t>Cortical Regions</w:t>
      </w:r>
      <w:r w:rsidR="002F0980" w:rsidRPr="00C834D2">
        <w:rPr>
          <w:rFonts w:ascii="Times New Roman" w:hAnsi="Times New Roman" w:cs="Times New Roman"/>
          <w:noProof/>
          <w:lang w:val="en-US"/>
        </w:rPr>
        <w:t xml:space="preserve">. </w:t>
      </w:r>
      <w:r w:rsidR="00CE2A06" w:rsidRPr="00C834D2">
        <w:rPr>
          <w:rFonts w:ascii="Times New Roman" w:hAnsi="Times New Roman" w:cs="Times New Roman"/>
          <w:noProof/>
          <w:lang w:val="en-US"/>
        </w:rPr>
        <w:t xml:space="preserve">The colours in the matrix show the </w:t>
      </w:r>
      <w:r w:rsidR="00612943" w:rsidRPr="00C834D2">
        <w:rPr>
          <w:rFonts w:ascii="Times New Roman" w:hAnsi="Times New Roman" w:cs="Times New Roman"/>
          <w:noProof/>
          <w:lang w:val="en-US"/>
        </w:rPr>
        <w:t xml:space="preserve">correlations between pairs of cortical regions in the effective connectivities of each of the pair of brain regions with all 179 other cortical regions in the same hemisphere. </w:t>
      </w:r>
      <w:r w:rsidR="00562D54" w:rsidRPr="00C834D2">
        <w:rPr>
          <w:rFonts w:ascii="Times New Roman" w:hAnsi="Times New Roman" w:cs="Times New Roman"/>
          <w:lang w:val="en-US" w:eastAsia="zh-TW"/>
        </w:rPr>
        <w:t>Abbreviations: see Table S1</w:t>
      </w:r>
      <w:r w:rsidR="001E5245" w:rsidRPr="00C834D2">
        <w:rPr>
          <w:rFonts w:ascii="Times New Roman" w:hAnsi="Times New Roman" w:cs="Times New Roman"/>
          <w:lang w:val="en-US" w:eastAsia="zh-TW"/>
        </w:rPr>
        <w:t xml:space="preserve">. </w:t>
      </w:r>
      <w:r w:rsidR="003D4928" w:rsidRPr="00C834D2">
        <w:rPr>
          <w:rFonts w:ascii="Times New Roman" w:hAnsi="Times New Roman" w:cs="Times New Roman"/>
          <w:lang w:val="en-US" w:eastAsia="zh-TW"/>
        </w:rPr>
        <w:t xml:space="preserve">Grouping conventions for the red lines as in Fig. </w:t>
      </w:r>
      <w:r w:rsidR="00424807" w:rsidRPr="00C834D2">
        <w:rPr>
          <w:rFonts w:ascii="Times New Roman" w:hAnsi="Times New Roman" w:cs="Times New Roman"/>
          <w:lang w:val="en-US" w:eastAsia="zh-TW"/>
        </w:rPr>
        <w:t>2</w:t>
      </w:r>
      <w:r w:rsidR="003D4928" w:rsidRPr="00C834D2">
        <w:rPr>
          <w:rFonts w:ascii="Times New Roman" w:hAnsi="Times New Roman" w:cs="Times New Roman"/>
          <w:lang w:val="en-US" w:eastAsia="zh-TW"/>
        </w:rPr>
        <w:t>.</w:t>
      </w:r>
    </w:p>
    <w:bookmarkEnd w:id="11"/>
    <w:p w14:paraId="2953AAC5" w14:textId="77777777" w:rsidR="00A67128" w:rsidRPr="00C834D2" w:rsidRDefault="00A67128" w:rsidP="000F6C3F">
      <w:pPr>
        <w:spacing w:line="240" w:lineRule="auto"/>
        <w:rPr>
          <w:rFonts w:ascii="Times New Roman" w:hAnsi="Times New Roman" w:cs="Times New Roman"/>
          <w:noProof/>
          <w:lang w:val="en-US"/>
        </w:rPr>
      </w:pPr>
      <w:r w:rsidRPr="00C834D2">
        <w:rPr>
          <w:rFonts w:ascii="Times New Roman" w:hAnsi="Times New Roman" w:cs="Times New Roman"/>
          <w:noProof/>
          <w:lang w:val="en-US"/>
        </w:rPr>
        <w:br w:type="page"/>
      </w:r>
    </w:p>
    <w:p w14:paraId="20C46503" w14:textId="77777777" w:rsidR="00E32688" w:rsidRPr="00C834D2" w:rsidRDefault="00E32688" w:rsidP="000F6C3F">
      <w:pPr>
        <w:spacing w:after="0" w:line="240" w:lineRule="auto"/>
        <w:jc w:val="both"/>
        <w:rPr>
          <w:rFonts w:ascii="Times New Roman" w:hAnsi="Times New Roman" w:cs="Times New Roman"/>
          <w:noProof/>
          <w:lang w:val="en-US"/>
        </w:rPr>
      </w:pPr>
    </w:p>
    <w:p w14:paraId="78B30BED" w14:textId="75F52462" w:rsidR="00E32688" w:rsidRPr="00C834D2" w:rsidRDefault="00E32688" w:rsidP="000F6C3F">
      <w:pPr>
        <w:spacing w:after="0" w:line="240" w:lineRule="auto"/>
        <w:jc w:val="both"/>
        <w:rPr>
          <w:rFonts w:ascii="Times New Roman" w:hAnsi="Times New Roman" w:cs="Times New Roman"/>
          <w:noProof/>
          <w:lang w:val="en-US"/>
        </w:rPr>
      </w:pPr>
    </w:p>
    <w:p w14:paraId="2C2E37FD" w14:textId="7E1E2929" w:rsidR="00AA3DE5" w:rsidRPr="00C834D2" w:rsidRDefault="00AA3DE5" w:rsidP="000F6C3F">
      <w:pPr>
        <w:spacing w:after="0" w:line="240" w:lineRule="auto"/>
        <w:jc w:val="both"/>
        <w:rPr>
          <w:rFonts w:ascii="Times New Roman" w:eastAsia="Calibri" w:hAnsi="Times New Roman" w:cs="Times New Roman"/>
        </w:rPr>
      </w:pPr>
    </w:p>
    <w:p w14:paraId="03443E98" w14:textId="77777777" w:rsidR="00AA3DE5" w:rsidRPr="00C834D2" w:rsidRDefault="00AA3DE5" w:rsidP="000F6C3F">
      <w:pPr>
        <w:spacing w:after="0" w:line="240" w:lineRule="auto"/>
        <w:jc w:val="both"/>
        <w:rPr>
          <w:rFonts w:ascii="Times New Roman" w:hAnsi="Times New Roman" w:cs="Times New Roman"/>
          <w:lang w:val="en-US" w:eastAsia="zh-TW"/>
        </w:rPr>
      </w:pPr>
    </w:p>
    <w:p w14:paraId="077CBFB2" w14:textId="4D555814" w:rsidR="00E03740" w:rsidRPr="00C834D2" w:rsidRDefault="00E03740" w:rsidP="000F6C3F">
      <w:pPr>
        <w:spacing w:line="240" w:lineRule="auto"/>
        <w:rPr>
          <w:rFonts w:ascii="Times New Roman" w:hAnsi="Times New Roman" w:cs="Times New Roman"/>
          <w:noProof/>
          <w:lang w:val="en-US"/>
        </w:rPr>
      </w:pPr>
    </w:p>
    <w:p w14:paraId="32202362" w14:textId="77777777" w:rsidR="00B569C6" w:rsidRPr="00B569C6" w:rsidRDefault="001C1097" w:rsidP="00B569C6">
      <w:pPr>
        <w:pStyle w:val="EndNoteBibliographyTitle"/>
        <w:rPr>
          <w:rFonts w:ascii="Times New Roman" w:hAnsi="Times New Roman" w:cs="Times New Roman"/>
        </w:rPr>
      </w:pPr>
      <w:r w:rsidRPr="00B569C6">
        <w:rPr>
          <w:rFonts w:ascii="Times New Roman" w:hAnsi="Times New Roman" w:cs="Times New Roman"/>
        </w:rPr>
        <w:fldChar w:fldCharType="begin"/>
      </w:r>
      <w:r w:rsidRPr="00B569C6">
        <w:rPr>
          <w:rFonts w:ascii="Times New Roman" w:hAnsi="Times New Roman" w:cs="Times New Roman"/>
        </w:rPr>
        <w:instrText xml:space="preserve"> ADDIN EN.REFLIST </w:instrText>
      </w:r>
      <w:r w:rsidRPr="00B569C6">
        <w:rPr>
          <w:rFonts w:ascii="Times New Roman" w:hAnsi="Times New Roman" w:cs="Times New Roman"/>
        </w:rPr>
        <w:fldChar w:fldCharType="separate"/>
      </w:r>
      <w:r w:rsidR="00B569C6" w:rsidRPr="00B569C6">
        <w:rPr>
          <w:rFonts w:ascii="Times New Roman" w:hAnsi="Times New Roman" w:cs="Times New Roman"/>
        </w:rPr>
        <w:t>References</w:t>
      </w:r>
    </w:p>
    <w:p w14:paraId="399BA259" w14:textId="77777777" w:rsidR="00B569C6" w:rsidRPr="00B569C6" w:rsidRDefault="00B569C6" w:rsidP="00B569C6">
      <w:pPr>
        <w:pStyle w:val="EndNoteBibliographyTitle"/>
        <w:rPr>
          <w:rFonts w:ascii="Times New Roman" w:hAnsi="Times New Roman" w:cs="Times New Roman"/>
        </w:rPr>
      </w:pPr>
    </w:p>
    <w:p w14:paraId="734EA5F1" w14:textId="77777777" w:rsidR="00B569C6" w:rsidRPr="00B569C6" w:rsidRDefault="00B569C6" w:rsidP="00B569C6">
      <w:pPr>
        <w:pStyle w:val="EndNoteBibliography"/>
        <w:spacing w:after="0"/>
        <w:rPr>
          <w:rFonts w:ascii="Times New Roman" w:hAnsi="Times New Roman" w:cs="Times New Roman"/>
        </w:rPr>
      </w:pPr>
      <w:r w:rsidRPr="00B569C6">
        <w:rPr>
          <w:rFonts w:ascii="Times New Roman" w:hAnsi="Times New Roman" w:cs="Times New Roman"/>
        </w:rPr>
        <w:t>Bajaj S, Adhikari BM, Friston KJ, Dhamala M. 2016. Bridging the gap: Dynamic Causal Modeling and Granger Causality analysis of resting state functional magnetic resonance imaging. Brain Connect 6:652-661.</w:t>
      </w:r>
    </w:p>
    <w:p w14:paraId="3EBF1FED" w14:textId="77777777" w:rsidR="00B569C6" w:rsidRPr="00B569C6" w:rsidRDefault="00B569C6" w:rsidP="00B569C6">
      <w:pPr>
        <w:pStyle w:val="EndNoteBibliography"/>
        <w:spacing w:after="0"/>
        <w:rPr>
          <w:rFonts w:ascii="Times New Roman" w:hAnsi="Times New Roman" w:cs="Times New Roman"/>
        </w:rPr>
      </w:pPr>
      <w:r w:rsidRPr="00B569C6">
        <w:rPr>
          <w:rFonts w:ascii="Times New Roman" w:hAnsi="Times New Roman" w:cs="Times New Roman"/>
        </w:rPr>
        <w:t>Buzsaki G, Kaila K, Raichle M. 2007. Inhibition and brain work. Neuron 56:771-783.</w:t>
      </w:r>
    </w:p>
    <w:p w14:paraId="2592B790" w14:textId="77777777" w:rsidR="00B569C6" w:rsidRPr="00B569C6" w:rsidRDefault="00B569C6" w:rsidP="00B569C6">
      <w:pPr>
        <w:pStyle w:val="EndNoteBibliography"/>
        <w:spacing w:after="0"/>
        <w:rPr>
          <w:rFonts w:ascii="Times New Roman" w:hAnsi="Times New Roman" w:cs="Times New Roman"/>
        </w:rPr>
      </w:pPr>
      <w:r w:rsidRPr="00B569C6">
        <w:rPr>
          <w:rFonts w:ascii="Times New Roman" w:hAnsi="Times New Roman" w:cs="Times New Roman"/>
        </w:rPr>
        <w:t>Deco G, Cabral J, Woolrich MW, Stevner ABA, van Hartevelt TJ, Kringelbach ML. 2017a. Single or multiple frequency generators in on-going brain activity: A mechanistic whole-brain model of empirical MEG data. Neuroimage 152:538-550.</w:t>
      </w:r>
    </w:p>
    <w:p w14:paraId="627D61B2" w14:textId="77777777" w:rsidR="00B569C6" w:rsidRPr="00B569C6" w:rsidRDefault="00B569C6" w:rsidP="00B569C6">
      <w:pPr>
        <w:pStyle w:val="EndNoteBibliography"/>
        <w:spacing w:after="0"/>
        <w:rPr>
          <w:rFonts w:ascii="Times New Roman" w:hAnsi="Times New Roman" w:cs="Times New Roman"/>
        </w:rPr>
      </w:pPr>
      <w:r w:rsidRPr="00B569C6">
        <w:rPr>
          <w:rFonts w:ascii="Times New Roman" w:hAnsi="Times New Roman" w:cs="Times New Roman"/>
        </w:rPr>
        <w:t>Deco G, Cruzat J, Cabral J, Tagliazucchi E, Laufs H, Logothetis NK, Kringelbach ML. 2019. Awakening: Predicting external stimulation to force transitions between different brain states. Proceedings of the National Academy of Sciences 116:18088-18097.</w:t>
      </w:r>
    </w:p>
    <w:p w14:paraId="1A3FFF9B" w14:textId="77777777" w:rsidR="00B569C6" w:rsidRPr="00B569C6" w:rsidRDefault="00B569C6" w:rsidP="00B569C6">
      <w:pPr>
        <w:pStyle w:val="EndNoteBibliography"/>
        <w:spacing w:after="0"/>
        <w:rPr>
          <w:rFonts w:ascii="Times New Roman" w:hAnsi="Times New Roman" w:cs="Times New Roman"/>
        </w:rPr>
      </w:pPr>
      <w:r w:rsidRPr="00B569C6">
        <w:rPr>
          <w:rFonts w:ascii="Times New Roman" w:hAnsi="Times New Roman" w:cs="Times New Roman"/>
        </w:rPr>
        <w:t>Deco G, Kringelbach ML, Jirsa VK, Ritter P. 2017b. The dynamics of resting fluctuations in the brain: metastability and its dynamical cortical core. Sci Rep 7:3095.</w:t>
      </w:r>
    </w:p>
    <w:p w14:paraId="7D252FE3" w14:textId="77777777" w:rsidR="00B569C6" w:rsidRPr="00B569C6" w:rsidRDefault="00B569C6" w:rsidP="00B569C6">
      <w:pPr>
        <w:pStyle w:val="EndNoteBibliography"/>
        <w:spacing w:after="0"/>
        <w:rPr>
          <w:rFonts w:ascii="Times New Roman" w:hAnsi="Times New Roman" w:cs="Times New Roman"/>
        </w:rPr>
      </w:pPr>
      <w:r w:rsidRPr="00B569C6">
        <w:rPr>
          <w:rFonts w:ascii="Times New Roman" w:hAnsi="Times New Roman" w:cs="Times New Roman"/>
        </w:rPr>
        <w:t>Felleman DJ, Van Essen DC. 1991. Distributed hierarchical processing in the primate cerebral cortex. Cereb Cortex 1:1-47.</w:t>
      </w:r>
    </w:p>
    <w:p w14:paraId="3E2D7C0E" w14:textId="77777777" w:rsidR="00B569C6" w:rsidRPr="00B569C6" w:rsidRDefault="00B569C6" w:rsidP="00B569C6">
      <w:pPr>
        <w:pStyle w:val="EndNoteBibliography"/>
        <w:spacing w:after="0"/>
        <w:rPr>
          <w:rFonts w:ascii="Times New Roman" w:hAnsi="Times New Roman" w:cs="Times New Roman"/>
        </w:rPr>
      </w:pPr>
      <w:r w:rsidRPr="00B569C6">
        <w:rPr>
          <w:rFonts w:ascii="Times New Roman" w:hAnsi="Times New Roman" w:cs="Times New Roman"/>
        </w:rPr>
        <w:t>Frassle S, Lomakina EI, Razi A, Friston KJ, Buhmann JM, Stephan KE. 2017. Regression DCM for fMRI. Neuroimage 155:406-421.</w:t>
      </w:r>
    </w:p>
    <w:p w14:paraId="2C621C8D" w14:textId="77777777" w:rsidR="00B569C6" w:rsidRPr="00B569C6" w:rsidRDefault="00B569C6" w:rsidP="00B569C6">
      <w:pPr>
        <w:pStyle w:val="EndNoteBibliography"/>
        <w:spacing w:after="0"/>
        <w:rPr>
          <w:rFonts w:ascii="Times New Roman" w:hAnsi="Times New Roman" w:cs="Times New Roman"/>
        </w:rPr>
      </w:pPr>
      <w:r w:rsidRPr="00B569C6">
        <w:rPr>
          <w:rFonts w:ascii="Times New Roman" w:hAnsi="Times New Roman" w:cs="Times New Roman"/>
        </w:rPr>
        <w:t>Freyer F, Roberts JA, Becker R, Robinson PA, Ritter P, Breakspear M. 2011. Biophysical mechanisms of multistability in resting-state cortical rhythms. J Neurosci 31:6353-6361.</w:t>
      </w:r>
    </w:p>
    <w:p w14:paraId="2CD088D3" w14:textId="77777777" w:rsidR="00B569C6" w:rsidRPr="00B569C6" w:rsidRDefault="00B569C6" w:rsidP="00B569C6">
      <w:pPr>
        <w:pStyle w:val="EndNoteBibliography"/>
        <w:spacing w:after="0"/>
        <w:rPr>
          <w:rFonts w:ascii="Times New Roman" w:hAnsi="Times New Roman" w:cs="Times New Roman"/>
        </w:rPr>
      </w:pPr>
      <w:r w:rsidRPr="00B569C6">
        <w:rPr>
          <w:rFonts w:ascii="Times New Roman" w:hAnsi="Times New Roman" w:cs="Times New Roman"/>
        </w:rPr>
        <w:t>Freyer F, Roberts JA, Ritter P, Breakspear M. 2012. A canonical model of multistability and scale-invariance in biological systems. PLoS Comput Biol 8:e1002634.</w:t>
      </w:r>
    </w:p>
    <w:p w14:paraId="43B069AE" w14:textId="77777777" w:rsidR="00B569C6" w:rsidRPr="00B569C6" w:rsidRDefault="00B569C6" w:rsidP="00B569C6">
      <w:pPr>
        <w:pStyle w:val="EndNoteBibliography"/>
        <w:spacing w:after="0"/>
        <w:rPr>
          <w:rFonts w:ascii="Times New Roman" w:hAnsi="Times New Roman" w:cs="Times New Roman"/>
        </w:rPr>
      </w:pPr>
      <w:r w:rsidRPr="00B569C6">
        <w:rPr>
          <w:rFonts w:ascii="Times New Roman" w:hAnsi="Times New Roman" w:cs="Times New Roman"/>
        </w:rPr>
        <w:t>Friston K. 2009. Causal modelling and brain connectivity in functional magnetic resonance imaging. PLoS Biol 7:e33.</w:t>
      </w:r>
    </w:p>
    <w:p w14:paraId="7929113D" w14:textId="77777777" w:rsidR="00B569C6" w:rsidRPr="00B569C6" w:rsidRDefault="00B569C6" w:rsidP="00B569C6">
      <w:pPr>
        <w:pStyle w:val="EndNoteBibliography"/>
        <w:spacing w:after="0"/>
        <w:rPr>
          <w:rFonts w:ascii="Times New Roman" w:hAnsi="Times New Roman" w:cs="Times New Roman"/>
        </w:rPr>
      </w:pPr>
      <w:r w:rsidRPr="00B569C6">
        <w:rPr>
          <w:rFonts w:ascii="Times New Roman" w:hAnsi="Times New Roman" w:cs="Times New Roman"/>
        </w:rPr>
        <w:t>Friston KJ, Kahan J, Biswal B, Razi A. 2014. A DCM for resting state fMRI. Neuroimage 94:396-407.</w:t>
      </w:r>
    </w:p>
    <w:p w14:paraId="5839A410" w14:textId="77777777" w:rsidR="00B569C6" w:rsidRPr="00B569C6" w:rsidRDefault="00B569C6" w:rsidP="00B569C6">
      <w:pPr>
        <w:pStyle w:val="EndNoteBibliography"/>
        <w:spacing w:after="0"/>
        <w:rPr>
          <w:rFonts w:ascii="Times New Roman" w:hAnsi="Times New Roman" w:cs="Times New Roman"/>
        </w:rPr>
      </w:pPr>
      <w:r w:rsidRPr="00B569C6">
        <w:rPr>
          <w:rFonts w:ascii="Times New Roman" w:hAnsi="Times New Roman" w:cs="Times New Roman"/>
        </w:rPr>
        <w:t>Ge T, Feng J, Grabenhorst F, Rolls ET. 2012. Componential Granger causality, and its application to identifying the source and mechanisms of the top-down biased activation that controls attention to affective vs sensory processing. Neuroimage 59:1846-1858.</w:t>
      </w:r>
    </w:p>
    <w:p w14:paraId="319AA689" w14:textId="77777777" w:rsidR="00B569C6" w:rsidRPr="00B569C6" w:rsidRDefault="00B569C6" w:rsidP="00B569C6">
      <w:pPr>
        <w:pStyle w:val="EndNoteBibliography"/>
        <w:spacing w:after="0"/>
        <w:rPr>
          <w:rFonts w:ascii="Times New Roman" w:hAnsi="Times New Roman" w:cs="Times New Roman"/>
        </w:rPr>
      </w:pPr>
      <w:r w:rsidRPr="00B569C6">
        <w:rPr>
          <w:rFonts w:ascii="Times New Roman" w:hAnsi="Times New Roman" w:cs="Times New Roman"/>
        </w:rPr>
        <w:t>Gilson M, Moreno-Bote R, Ponce-Alvarez A, Ritter P, Deco G. 2016. Estimation of directed effective connectivity from fMRI functional connectivity hints at asymmetries in the cortical connectome. PLoS Comput Biol 12:e1004762.</w:t>
      </w:r>
    </w:p>
    <w:p w14:paraId="45B60FF5" w14:textId="77777777" w:rsidR="00B569C6" w:rsidRPr="00B569C6" w:rsidRDefault="00B569C6" w:rsidP="00B569C6">
      <w:pPr>
        <w:pStyle w:val="EndNoteBibliography"/>
        <w:spacing w:after="0"/>
        <w:rPr>
          <w:rFonts w:ascii="Times New Roman" w:hAnsi="Times New Roman" w:cs="Times New Roman"/>
        </w:rPr>
      </w:pPr>
      <w:r w:rsidRPr="00B569C6">
        <w:rPr>
          <w:rFonts w:ascii="Times New Roman" w:hAnsi="Times New Roman" w:cs="Times New Roman"/>
        </w:rPr>
        <w:t>Glasser MF, Coalson TS, Robinson EC, Hacker CD, Harwell J, Yacoub E, Ugurbil K, Andersson J, Beckmann CF, Jenkinson M, Smith SM, Van Essen DC. 2016. A multi-modal parcellation of human cerebral cortex. Nature 536:171-178.</w:t>
      </w:r>
    </w:p>
    <w:p w14:paraId="7482909D" w14:textId="77777777" w:rsidR="00B569C6" w:rsidRPr="00B569C6" w:rsidRDefault="00B569C6" w:rsidP="00B569C6">
      <w:pPr>
        <w:pStyle w:val="EndNoteBibliography"/>
        <w:spacing w:after="0"/>
        <w:rPr>
          <w:rFonts w:ascii="Times New Roman" w:hAnsi="Times New Roman" w:cs="Times New Roman"/>
        </w:rPr>
      </w:pPr>
      <w:r w:rsidRPr="00B569C6">
        <w:rPr>
          <w:rFonts w:ascii="Times New Roman" w:hAnsi="Times New Roman" w:cs="Times New Roman"/>
        </w:rPr>
        <w:t>Gravel N, Renken RJ, Harvey BM, Deco G, Cornelissen FW, Gilson M. 2020. Propagation of BOLD activity reveals task-dependent directed interactions across human visual cortex. Cereb Cortex 30:5899-5914.</w:t>
      </w:r>
    </w:p>
    <w:p w14:paraId="2E72CA1C" w14:textId="77777777" w:rsidR="00B569C6" w:rsidRPr="00B569C6" w:rsidRDefault="00B569C6" w:rsidP="00B569C6">
      <w:pPr>
        <w:pStyle w:val="EndNoteBibliography"/>
        <w:spacing w:after="0"/>
        <w:rPr>
          <w:rFonts w:ascii="Times New Roman" w:hAnsi="Times New Roman" w:cs="Times New Roman"/>
        </w:rPr>
      </w:pPr>
      <w:r w:rsidRPr="00B569C6">
        <w:rPr>
          <w:rFonts w:ascii="Times New Roman" w:hAnsi="Times New Roman" w:cs="Times New Roman"/>
        </w:rPr>
        <w:t>Huang C-C, Rolls ET, Hsu C-CH, Feng J, Lin C-P. 2021. Extensive cortical connectivity of the human hippocampal memory system: beyond the "what" and "where" dual-stream model. Cereb Cortex 31:4652-4669.</w:t>
      </w:r>
    </w:p>
    <w:p w14:paraId="63551143" w14:textId="77777777" w:rsidR="00B569C6" w:rsidRPr="00B569C6" w:rsidRDefault="00B569C6" w:rsidP="00B569C6">
      <w:pPr>
        <w:pStyle w:val="EndNoteBibliography"/>
        <w:spacing w:after="0"/>
        <w:rPr>
          <w:rFonts w:ascii="Times New Roman" w:hAnsi="Times New Roman" w:cs="Times New Roman"/>
        </w:rPr>
      </w:pPr>
      <w:r w:rsidRPr="00B569C6">
        <w:rPr>
          <w:rFonts w:ascii="Times New Roman" w:hAnsi="Times New Roman" w:cs="Times New Roman"/>
        </w:rPr>
        <w:t>Huang CC, Rolls ET, Feng J, Lin CP. 2022. An extended Human Connectome Project multimodal parcellation atlas of the human cortex and subcortical areas. Brain Struct Funct 227:763-778.</w:t>
      </w:r>
    </w:p>
    <w:p w14:paraId="763EF1F0" w14:textId="77777777" w:rsidR="00B569C6" w:rsidRPr="00B569C6" w:rsidRDefault="00B569C6" w:rsidP="00B569C6">
      <w:pPr>
        <w:pStyle w:val="EndNoteBibliography"/>
        <w:spacing w:after="0"/>
        <w:rPr>
          <w:rFonts w:ascii="Times New Roman" w:hAnsi="Times New Roman" w:cs="Times New Roman"/>
        </w:rPr>
      </w:pPr>
      <w:r w:rsidRPr="00B569C6">
        <w:rPr>
          <w:rFonts w:ascii="Times New Roman" w:hAnsi="Times New Roman" w:cs="Times New Roman"/>
        </w:rPr>
        <w:t>Hubel DH, Wiesel TN. 1968. Receptive fields and functional architecture of macaque monkey striate cortex. J Physiol 195:215-243.</w:t>
      </w:r>
    </w:p>
    <w:p w14:paraId="5F749BA9" w14:textId="77777777" w:rsidR="00B569C6" w:rsidRPr="00B569C6" w:rsidRDefault="00B569C6" w:rsidP="00B569C6">
      <w:pPr>
        <w:pStyle w:val="EndNoteBibliography"/>
        <w:spacing w:after="0"/>
        <w:rPr>
          <w:rFonts w:ascii="Times New Roman" w:hAnsi="Times New Roman" w:cs="Times New Roman"/>
        </w:rPr>
      </w:pPr>
      <w:r w:rsidRPr="00B569C6">
        <w:rPr>
          <w:rFonts w:ascii="Times New Roman" w:hAnsi="Times New Roman" w:cs="Times New Roman"/>
        </w:rPr>
        <w:t>Kringelbach ML, Deco G. 2020. Brain states and transitions: insights from computational neuroscience. Cell Rep 32:108128.</w:t>
      </w:r>
    </w:p>
    <w:p w14:paraId="4961D96B" w14:textId="77777777" w:rsidR="00B569C6" w:rsidRPr="00B569C6" w:rsidRDefault="00B569C6" w:rsidP="00B569C6">
      <w:pPr>
        <w:pStyle w:val="EndNoteBibliography"/>
        <w:spacing w:after="0"/>
        <w:rPr>
          <w:rFonts w:ascii="Times New Roman" w:hAnsi="Times New Roman" w:cs="Times New Roman"/>
        </w:rPr>
      </w:pPr>
      <w:r w:rsidRPr="00B569C6">
        <w:rPr>
          <w:rFonts w:ascii="Times New Roman" w:hAnsi="Times New Roman" w:cs="Times New Roman"/>
        </w:rPr>
        <w:t>Kringelbach ML, McIntosh AR, Ritter P, Jirsa VK, Deco G. 2015. The rediscovery of slowness: exploring the timing of cognition. Trends Cogn Sci 19:616-628.</w:t>
      </w:r>
    </w:p>
    <w:p w14:paraId="0211FD95" w14:textId="77777777" w:rsidR="00B569C6" w:rsidRPr="00B569C6" w:rsidRDefault="00B569C6" w:rsidP="00B569C6">
      <w:pPr>
        <w:pStyle w:val="EndNoteBibliography"/>
        <w:spacing w:after="0"/>
        <w:rPr>
          <w:rFonts w:ascii="Times New Roman" w:hAnsi="Times New Roman" w:cs="Times New Roman"/>
        </w:rPr>
      </w:pPr>
      <w:r w:rsidRPr="00B569C6">
        <w:rPr>
          <w:rFonts w:ascii="Times New Roman" w:hAnsi="Times New Roman" w:cs="Times New Roman"/>
        </w:rPr>
        <w:lastRenderedPageBreak/>
        <w:t>Kuznetsov YA. 2013. Elements of applied bifurcation theory. New York: Springer Science and Business Media.</w:t>
      </w:r>
    </w:p>
    <w:p w14:paraId="481EA970" w14:textId="77777777" w:rsidR="00B569C6" w:rsidRPr="00B569C6" w:rsidRDefault="00B569C6" w:rsidP="00B569C6">
      <w:pPr>
        <w:pStyle w:val="EndNoteBibliography"/>
        <w:spacing w:after="0"/>
        <w:rPr>
          <w:rFonts w:ascii="Times New Roman" w:hAnsi="Times New Roman" w:cs="Times New Roman"/>
        </w:rPr>
      </w:pPr>
      <w:r w:rsidRPr="00B569C6">
        <w:rPr>
          <w:rFonts w:ascii="Times New Roman" w:hAnsi="Times New Roman" w:cs="Times New Roman"/>
        </w:rPr>
        <w:t>Larson-Prior LJ, Oostenveld R, Della Penna S, Michalareas G, Prior F, Babajani-Feremi A, Schoffelen JM, Marzetti L, de Pasquale F, Di Pompeo F, Stout J, Woolrich M, Luo Q, Bucholz R, Fries P, Pizzella V, Romani GL, Corbetta M, Snyder AZ, Consortium WU-MH. 2013. Adding dynamics to the Human Connectome Project with MEG. Neuroimage 80:190-201.</w:t>
      </w:r>
    </w:p>
    <w:p w14:paraId="35B16D3E" w14:textId="77777777" w:rsidR="00B569C6" w:rsidRPr="00B569C6" w:rsidRDefault="00B569C6" w:rsidP="00B569C6">
      <w:pPr>
        <w:pStyle w:val="EndNoteBibliography"/>
        <w:spacing w:after="0"/>
        <w:rPr>
          <w:rFonts w:ascii="Times New Roman" w:hAnsi="Times New Roman" w:cs="Times New Roman"/>
        </w:rPr>
      </w:pPr>
      <w:r w:rsidRPr="00B569C6">
        <w:rPr>
          <w:rFonts w:ascii="Times New Roman" w:hAnsi="Times New Roman" w:cs="Times New Roman"/>
        </w:rPr>
        <w:t>Logothetis NK, Pauls J, Augath M, Trinath T, Oeltermann A. 2001. Neurophysiological investigation of the basis of the fMRI signal. Nature 412:150-157.</w:t>
      </w:r>
    </w:p>
    <w:p w14:paraId="2BACE9E1" w14:textId="77777777" w:rsidR="00B569C6" w:rsidRPr="00B569C6" w:rsidRDefault="00B569C6" w:rsidP="00B569C6">
      <w:pPr>
        <w:pStyle w:val="EndNoteBibliography"/>
        <w:spacing w:after="0"/>
        <w:rPr>
          <w:rFonts w:ascii="Times New Roman" w:hAnsi="Times New Roman" w:cs="Times New Roman"/>
        </w:rPr>
      </w:pPr>
      <w:r w:rsidRPr="00B569C6">
        <w:rPr>
          <w:rFonts w:ascii="Times New Roman" w:hAnsi="Times New Roman" w:cs="Times New Roman"/>
        </w:rPr>
        <w:t>Luo Q, Ge T, Grabenhorst F, Feng J, Rolls ET. 2013. Attention-dependent modulation of cortical taste circuits revealed by Granger causality with signal-dependent noise PLoS Comput Biol 9:e1003265.</w:t>
      </w:r>
    </w:p>
    <w:p w14:paraId="59287B74" w14:textId="77777777" w:rsidR="00B569C6" w:rsidRPr="00B569C6" w:rsidRDefault="00B569C6" w:rsidP="00B569C6">
      <w:pPr>
        <w:pStyle w:val="EndNoteBibliography"/>
        <w:spacing w:after="0"/>
        <w:rPr>
          <w:rFonts w:ascii="Times New Roman" w:hAnsi="Times New Roman" w:cs="Times New Roman"/>
        </w:rPr>
      </w:pPr>
      <w:r w:rsidRPr="00B569C6">
        <w:rPr>
          <w:rFonts w:ascii="Times New Roman" w:hAnsi="Times New Roman" w:cs="Times New Roman"/>
        </w:rPr>
        <w:t>Markov NT, Ercsey-Ravasz M, Van Essen DC, Knoblauch K, Toroczkai Z, Kennedy H. 2013. Cortical high-density counterstream architectures. Science 342:1238406.</w:t>
      </w:r>
    </w:p>
    <w:p w14:paraId="4AF66FDC" w14:textId="77777777" w:rsidR="00B569C6" w:rsidRPr="00B569C6" w:rsidRDefault="00B569C6" w:rsidP="00B569C6">
      <w:pPr>
        <w:pStyle w:val="EndNoteBibliography"/>
        <w:spacing w:after="0"/>
        <w:rPr>
          <w:rFonts w:ascii="Times New Roman" w:hAnsi="Times New Roman" w:cs="Times New Roman"/>
        </w:rPr>
      </w:pPr>
      <w:r w:rsidRPr="00B569C6">
        <w:rPr>
          <w:rFonts w:ascii="Times New Roman" w:hAnsi="Times New Roman" w:cs="Times New Roman"/>
        </w:rPr>
        <w:t>Markov NT, Ercsey-Ravasz MM, Ribeiro Gomes AR, Lamy C, Magrou L, Vezoli J, Misery P, Falchier A, Quilodran R, Gariel MA, Sallet J, Gamanut R, Huissoud C, Clavagnier S, Giroud P, Sappey-Marinier D, Barone P, Dehay C, Toroczkai Z, Knoblauch K, Van Essen DC, Kennedy H. 2014a. A weighted and directed interareal connectivity matrix for macaque cerebral cortex. Cereb Cortex 24:17-36.</w:t>
      </w:r>
    </w:p>
    <w:p w14:paraId="523AF2BF" w14:textId="77777777" w:rsidR="00B569C6" w:rsidRPr="00B569C6" w:rsidRDefault="00B569C6" w:rsidP="00B569C6">
      <w:pPr>
        <w:pStyle w:val="EndNoteBibliography"/>
        <w:spacing w:after="0"/>
        <w:rPr>
          <w:rFonts w:ascii="Times New Roman" w:hAnsi="Times New Roman" w:cs="Times New Roman"/>
        </w:rPr>
      </w:pPr>
      <w:r w:rsidRPr="00B569C6">
        <w:rPr>
          <w:rFonts w:ascii="Times New Roman" w:hAnsi="Times New Roman" w:cs="Times New Roman"/>
        </w:rPr>
        <w:t>Markov NT, Kennedy H. 2013. The importance of being hierarchical. Curr Opin Neurobiol 23:187-194.</w:t>
      </w:r>
    </w:p>
    <w:p w14:paraId="60CDE6D5" w14:textId="77777777" w:rsidR="00B569C6" w:rsidRPr="00B569C6" w:rsidRDefault="00B569C6" w:rsidP="00B569C6">
      <w:pPr>
        <w:pStyle w:val="EndNoteBibliography"/>
        <w:spacing w:after="0"/>
        <w:rPr>
          <w:rFonts w:ascii="Times New Roman" w:hAnsi="Times New Roman" w:cs="Times New Roman"/>
        </w:rPr>
      </w:pPr>
      <w:r w:rsidRPr="00B569C6">
        <w:rPr>
          <w:rFonts w:ascii="Times New Roman" w:hAnsi="Times New Roman" w:cs="Times New Roman"/>
        </w:rPr>
        <w:t>Markov NT, Vezoli J, Chameau P, Falchier A, Quilodran R, Huissoud C, Lamy C, Misery P, Giroud P, Ullman S, Barone P, Dehay C, Knoblauch K, Kennedy H. 2014b. Anatomy of hierarchy: feedforward and feedback pathways in macaque visual cortex. J Comp Neurol 522:225-259.</w:t>
      </w:r>
    </w:p>
    <w:p w14:paraId="4155B741" w14:textId="77777777" w:rsidR="00B569C6" w:rsidRPr="00B569C6" w:rsidRDefault="00B569C6" w:rsidP="00B569C6">
      <w:pPr>
        <w:pStyle w:val="EndNoteBibliography"/>
        <w:spacing w:after="0"/>
        <w:rPr>
          <w:rFonts w:ascii="Times New Roman" w:hAnsi="Times New Roman" w:cs="Times New Roman"/>
        </w:rPr>
      </w:pPr>
      <w:r w:rsidRPr="00B569C6">
        <w:rPr>
          <w:rFonts w:ascii="Times New Roman" w:hAnsi="Times New Roman" w:cs="Times New Roman"/>
        </w:rPr>
        <w:t>Perrett DI, Rolls ET, Caan W. 1979. Temporal lobe cells of the monkey with visual responses selective for faces. Neurosci Lett S3:S358.</w:t>
      </w:r>
    </w:p>
    <w:p w14:paraId="0D366F2B" w14:textId="77777777" w:rsidR="00B569C6" w:rsidRPr="00B569C6" w:rsidRDefault="00B569C6" w:rsidP="00B569C6">
      <w:pPr>
        <w:pStyle w:val="EndNoteBibliography"/>
        <w:spacing w:after="0"/>
        <w:rPr>
          <w:rFonts w:ascii="Times New Roman" w:hAnsi="Times New Roman" w:cs="Times New Roman"/>
        </w:rPr>
      </w:pPr>
      <w:r w:rsidRPr="00B569C6">
        <w:rPr>
          <w:rFonts w:ascii="Times New Roman" w:hAnsi="Times New Roman" w:cs="Times New Roman"/>
        </w:rPr>
        <w:t>Perrett DI, Rolls ET, Caan W. 1982. Visual neurons responsive to faces in the monkey temporal cortex. Exp Brain Res 47:329-342.</w:t>
      </w:r>
    </w:p>
    <w:p w14:paraId="2810D5D1" w14:textId="77777777" w:rsidR="00B569C6" w:rsidRPr="00B569C6" w:rsidRDefault="00B569C6" w:rsidP="00B569C6">
      <w:pPr>
        <w:pStyle w:val="EndNoteBibliography"/>
        <w:spacing w:after="0"/>
        <w:rPr>
          <w:rFonts w:ascii="Times New Roman" w:hAnsi="Times New Roman" w:cs="Times New Roman"/>
        </w:rPr>
      </w:pPr>
      <w:r w:rsidRPr="00B569C6">
        <w:rPr>
          <w:rFonts w:ascii="Times New Roman" w:hAnsi="Times New Roman" w:cs="Times New Roman"/>
        </w:rPr>
        <w:t>Razi A, Seghier ML, Zhou Y, McColgan P, Zeidman P, Park HJ, Sporns O, Rees G, Friston KJ. 2017. Large-scale DCMs for resting-state fMRI. Netw Neurosci 1:222-241.</w:t>
      </w:r>
    </w:p>
    <w:p w14:paraId="6E3CDBBA" w14:textId="77777777" w:rsidR="00B569C6" w:rsidRPr="00B569C6" w:rsidRDefault="00B569C6" w:rsidP="00B569C6">
      <w:pPr>
        <w:pStyle w:val="EndNoteBibliography"/>
        <w:spacing w:after="0"/>
        <w:rPr>
          <w:rFonts w:ascii="Times New Roman" w:hAnsi="Times New Roman" w:cs="Times New Roman"/>
        </w:rPr>
      </w:pPr>
      <w:r w:rsidRPr="00B569C6">
        <w:rPr>
          <w:rFonts w:ascii="Times New Roman" w:hAnsi="Times New Roman" w:cs="Times New Roman"/>
        </w:rPr>
        <w:t>Rolls ET. 2000. Functions of the primate temporal lobe cortical visual areas in invariant visual object and face recognition. Neuron 27:205-218.</w:t>
      </w:r>
    </w:p>
    <w:p w14:paraId="69FC1A9A" w14:textId="77777777" w:rsidR="00B569C6" w:rsidRPr="00B569C6" w:rsidRDefault="00B569C6" w:rsidP="00B569C6">
      <w:pPr>
        <w:pStyle w:val="EndNoteBibliography"/>
        <w:spacing w:after="0"/>
        <w:rPr>
          <w:rFonts w:ascii="Times New Roman" w:hAnsi="Times New Roman" w:cs="Times New Roman"/>
        </w:rPr>
      </w:pPr>
      <w:r w:rsidRPr="00B569C6">
        <w:rPr>
          <w:rFonts w:ascii="Times New Roman" w:hAnsi="Times New Roman" w:cs="Times New Roman"/>
        </w:rPr>
        <w:t>Rolls ET. 2016. Cerebral Cortex: Principles of Operation. Oxford: Oxford University Press.</w:t>
      </w:r>
    </w:p>
    <w:p w14:paraId="6AF27231" w14:textId="77777777" w:rsidR="00B569C6" w:rsidRPr="00B569C6" w:rsidRDefault="00B569C6" w:rsidP="00B569C6">
      <w:pPr>
        <w:pStyle w:val="EndNoteBibliography"/>
        <w:spacing w:after="0"/>
        <w:rPr>
          <w:rFonts w:ascii="Times New Roman" w:hAnsi="Times New Roman" w:cs="Times New Roman"/>
        </w:rPr>
      </w:pPr>
      <w:r w:rsidRPr="00B569C6">
        <w:rPr>
          <w:rFonts w:ascii="Times New Roman" w:hAnsi="Times New Roman" w:cs="Times New Roman"/>
        </w:rPr>
        <w:t>Rolls ET. 2021. Brain Computations: What and How. Oxford: Oxford University Press.</w:t>
      </w:r>
    </w:p>
    <w:p w14:paraId="7A937748" w14:textId="77777777" w:rsidR="00B569C6" w:rsidRPr="00B569C6" w:rsidRDefault="00B569C6" w:rsidP="00B569C6">
      <w:pPr>
        <w:pStyle w:val="EndNoteBibliography"/>
        <w:spacing w:after="0"/>
        <w:rPr>
          <w:rFonts w:ascii="Times New Roman" w:hAnsi="Times New Roman" w:cs="Times New Roman"/>
        </w:rPr>
      </w:pPr>
      <w:r w:rsidRPr="00B569C6">
        <w:rPr>
          <w:rFonts w:ascii="Times New Roman" w:hAnsi="Times New Roman" w:cs="Times New Roman"/>
        </w:rPr>
        <w:t>Rolls ET. 2023. Brain Computations and Connectivity. Oxford: Oxford University Press. Open Access.</w:t>
      </w:r>
    </w:p>
    <w:p w14:paraId="5D508F58" w14:textId="77777777" w:rsidR="00B569C6" w:rsidRPr="00B569C6" w:rsidRDefault="00B569C6" w:rsidP="00B569C6">
      <w:pPr>
        <w:pStyle w:val="EndNoteBibliography"/>
        <w:spacing w:after="0"/>
        <w:rPr>
          <w:rFonts w:ascii="Times New Roman" w:hAnsi="Times New Roman" w:cs="Times New Roman"/>
        </w:rPr>
      </w:pPr>
      <w:r w:rsidRPr="00B569C6">
        <w:rPr>
          <w:rFonts w:ascii="Times New Roman" w:hAnsi="Times New Roman" w:cs="Times New Roman"/>
        </w:rPr>
        <w:t>Rolls ET, Aggelopoulos NC, Zheng F. 2003. The receptive fields of inferior temporal cortex neurons in natural scenes. J Neurosci 23:339-348.</w:t>
      </w:r>
    </w:p>
    <w:p w14:paraId="0AFC2EB9" w14:textId="77777777" w:rsidR="00B569C6" w:rsidRPr="00B569C6" w:rsidRDefault="00B569C6" w:rsidP="00B569C6">
      <w:pPr>
        <w:pStyle w:val="EndNoteBibliography"/>
        <w:spacing w:after="0"/>
        <w:rPr>
          <w:rFonts w:ascii="Times New Roman" w:hAnsi="Times New Roman" w:cs="Times New Roman"/>
        </w:rPr>
      </w:pPr>
      <w:r w:rsidRPr="00B569C6">
        <w:rPr>
          <w:rFonts w:ascii="Times New Roman" w:hAnsi="Times New Roman" w:cs="Times New Roman"/>
        </w:rPr>
        <w:t>Rolls ET, Deco G, Huang C-C, Feng J. 2022a. The human language effective connectome. Neuroimage 258:119352.</w:t>
      </w:r>
    </w:p>
    <w:p w14:paraId="17CED104" w14:textId="77777777" w:rsidR="00B569C6" w:rsidRPr="00B569C6" w:rsidRDefault="00B569C6" w:rsidP="00B569C6">
      <w:pPr>
        <w:pStyle w:val="EndNoteBibliography"/>
        <w:spacing w:after="0"/>
        <w:rPr>
          <w:rFonts w:ascii="Times New Roman" w:hAnsi="Times New Roman" w:cs="Times New Roman"/>
        </w:rPr>
      </w:pPr>
      <w:r w:rsidRPr="00B569C6">
        <w:rPr>
          <w:rFonts w:ascii="Times New Roman" w:hAnsi="Times New Roman" w:cs="Times New Roman"/>
        </w:rPr>
        <w:t>Rolls ET, Deco G, Huang C-C, Feng J. 2023a. Human amygdala compared to orbitofrontal cortex connectivity, and emotion. Prog Neurobiol 220:102385.</w:t>
      </w:r>
    </w:p>
    <w:p w14:paraId="2B817A11" w14:textId="77777777" w:rsidR="00B569C6" w:rsidRPr="00B569C6" w:rsidRDefault="00B569C6" w:rsidP="00B569C6">
      <w:pPr>
        <w:pStyle w:val="EndNoteBibliography"/>
        <w:spacing w:after="0"/>
        <w:rPr>
          <w:rFonts w:ascii="Times New Roman" w:hAnsi="Times New Roman" w:cs="Times New Roman"/>
        </w:rPr>
      </w:pPr>
      <w:r w:rsidRPr="00B569C6">
        <w:rPr>
          <w:rFonts w:ascii="Times New Roman" w:hAnsi="Times New Roman" w:cs="Times New Roman"/>
        </w:rPr>
        <w:t>Rolls ET, Deco G, Huang C-C, Feng J. 2023b. Multiple cortical visual streams in humans. Cereb Cortex 33:3319-3349.</w:t>
      </w:r>
    </w:p>
    <w:p w14:paraId="7CC6B72B" w14:textId="77777777" w:rsidR="00B569C6" w:rsidRPr="00B569C6" w:rsidRDefault="00B569C6" w:rsidP="00B569C6">
      <w:pPr>
        <w:pStyle w:val="EndNoteBibliography"/>
        <w:spacing w:after="0"/>
        <w:rPr>
          <w:rFonts w:ascii="Times New Roman" w:hAnsi="Times New Roman" w:cs="Times New Roman"/>
        </w:rPr>
      </w:pPr>
      <w:r w:rsidRPr="00B569C6">
        <w:rPr>
          <w:rFonts w:ascii="Times New Roman" w:hAnsi="Times New Roman" w:cs="Times New Roman"/>
        </w:rPr>
        <w:t>Rolls ET, Deco G, Huang CC, Feng J. 2022b. The effective connectivity of the human hippocampal memory system. Cereb Cortex 32:3706-3725.</w:t>
      </w:r>
    </w:p>
    <w:p w14:paraId="518B7F96" w14:textId="77777777" w:rsidR="00B569C6" w:rsidRPr="00B569C6" w:rsidRDefault="00B569C6" w:rsidP="00B569C6">
      <w:pPr>
        <w:pStyle w:val="EndNoteBibliography"/>
        <w:spacing w:after="0"/>
        <w:rPr>
          <w:rFonts w:ascii="Times New Roman" w:hAnsi="Times New Roman" w:cs="Times New Roman"/>
        </w:rPr>
      </w:pPr>
      <w:r w:rsidRPr="00B569C6">
        <w:rPr>
          <w:rFonts w:ascii="Times New Roman" w:hAnsi="Times New Roman" w:cs="Times New Roman"/>
        </w:rPr>
        <w:t>Rolls ET, Deco G, Huang CC, Feng J. 2023c. The human orbitofrontal cortex, vmPFC, and anterior cingulate cortex effective connectome: emotion, memory, and action. Cereb Cortex 33:330-359.</w:t>
      </w:r>
    </w:p>
    <w:p w14:paraId="1C1CCDAC" w14:textId="77777777" w:rsidR="00B569C6" w:rsidRPr="00B569C6" w:rsidRDefault="00B569C6" w:rsidP="00B569C6">
      <w:pPr>
        <w:pStyle w:val="EndNoteBibliography"/>
        <w:spacing w:after="0"/>
        <w:rPr>
          <w:rFonts w:ascii="Times New Roman" w:hAnsi="Times New Roman" w:cs="Times New Roman"/>
        </w:rPr>
      </w:pPr>
      <w:r w:rsidRPr="00B569C6">
        <w:rPr>
          <w:rFonts w:ascii="Times New Roman" w:hAnsi="Times New Roman" w:cs="Times New Roman"/>
        </w:rPr>
        <w:t>Rolls ET, Deco G, Huang CC, Feng J. 2023d. The human posterior parietal cortex: effective connectome, and its relation to function. Cereb Cortex 33:3142-3170.</w:t>
      </w:r>
    </w:p>
    <w:p w14:paraId="780ECDEA" w14:textId="77777777" w:rsidR="00B569C6" w:rsidRPr="00B569C6" w:rsidRDefault="00B569C6" w:rsidP="00B569C6">
      <w:pPr>
        <w:pStyle w:val="EndNoteBibliography"/>
        <w:spacing w:after="0"/>
        <w:rPr>
          <w:rFonts w:ascii="Times New Roman" w:hAnsi="Times New Roman" w:cs="Times New Roman"/>
        </w:rPr>
      </w:pPr>
      <w:r w:rsidRPr="00B569C6">
        <w:rPr>
          <w:rFonts w:ascii="Times New Roman" w:hAnsi="Times New Roman" w:cs="Times New Roman"/>
        </w:rPr>
        <w:t>Rolls ET, Deco G, Huang CC, Feng J. 2023e. Prefrontal and somatosensory-motor cortex effective connectivity in humans. Cereb Cortex 33:4939-4963.</w:t>
      </w:r>
    </w:p>
    <w:p w14:paraId="4CD0DD36" w14:textId="77777777" w:rsidR="00B569C6" w:rsidRPr="00B569C6" w:rsidRDefault="00B569C6" w:rsidP="00B569C6">
      <w:pPr>
        <w:pStyle w:val="EndNoteBibliography"/>
        <w:spacing w:after="0"/>
        <w:rPr>
          <w:rFonts w:ascii="Times New Roman" w:hAnsi="Times New Roman" w:cs="Times New Roman"/>
        </w:rPr>
      </w:pPr>
      <w:r w:rsidRPr="00B569C6">
        <w:rPr>
          <w:rFonts w:ascii="Times New Roman" w:hAnsi="Times New Roman" w:cs="Times New Roman"/>
        </w:rPr>
        <w:t>Rolls ET, Deco G, Zhang Y, Feng J. 2023f. Hierarchical organisation of the human ventral visual streams revealed with magnetoencephalography. Cereb Cortex:doi: 10.1093/cercor/bhad1318.</w:t>
      </w:r>
    </w:p>
    <w:p w14:paraId="5601448B" w14:textId="77777777" w:rsidR="00B569C6" w:rsidRPr="00B569C6" w:rsidRDefault="00B569C6" w:rsidP="00B569C6">
      <w:pPr>
        <w:pStyle w:val="EndNoteBibliography"/>
        <w:spacing w:after="0"/>
        <w:rPr>
          <w:rFonts w:ascii="Times New Roman" w:hAnsi="Times New Roman" w:cs="Times New Roman"/>
        </w:rPr>
      </w:pPr>
      <w:r w:rsidRPr="00B569C6">
        <w:rPr>
          <w:rFonts w:ascii="Times New Roman" w:hAnsi="Times New Roman" w:cs="Times New Roman"/>
        </w:rPr>
        <w:t>Rolls ET, Rauschecker JP, Deco G, Huang CC, Feng J. 2023g. Auditory cortical connectivity in humans. Cereb Cortex 33:6207-6227.</w:t>
      </w:r>
    </w:p>
    <w:p w14:paraId="191730BE" w14:textId="132643F2" w:rsidR="003760F8" w:rsidRPr="00C834D2" w:rsidRDefault="00B569C6" w:rsidP="00935809">
      <w:pPr>
        <w:pStyle w:val="EndNoteBibliography"/>
        <w:rPr>
          <w:rFonts w:ascii="Times New Roman" w:hAnsi="Times New Roman" w:cs="Times New Roman"/>
        </w:rPr>
      </w:pPr>
      <w:r w:rsidRPr="00B569C6">
        <w:rPr>
          <w:rFonts w:ascii="Times New Roman" w:hAnsi="Times New Roman" w:cs="Times New Roman"/>
        </w:rPr>
        <w:t>Valdes-Sosa PA, Roebroeck A, Daunizeau J, Friston K. 2011. Effective connectivity: influence, causality and biophysical modeling. Neuroimage 58:339-361.</w:t>
      </w:r>
      <w:r w:rsidR="001C1097" w:rsidRPr="00B569C6">
        <w:rPr>
          <w:rFonts w:ascii="Times New Roman" w:hAnsi="Times New Roman" w:cs="Times New Roman"/>
        </w:rPr>
        <w:fldChar w:fldCharType="end"/>
      </w:r>
      <w:bookmarkEnd w:id="1"/>
    </w:p>
    <w:sectPr w:rsidR="003760F8" w:rsidRPr="00C834D2">
      <w:head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9813F" w14:textId="77777777" w:rsidR="00812698" w:rsidRDefault="00812698" w:rsidP="00A90FD8">
      <w:pPr>
        <w:spacing w:after="0" w:line="240" w:lineRule="auto"/>
      </w:pPr>
      <w:r>
        <w:separator/>
      </w:r>
    </w:p>
  </w:endnote>
  <w:endnote w:type="continuationSeparator" w:id="0">
    <w:p w14:paraId="7C307CB7" w14:textId="77777777" w:rsidR="00812698" w:rsidRDefault="00812698" w:rsidP="00A90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4D655" w14:textId="77777777" w:rsidR="00812698" w:rsidRDefault="00812698" w:rsidP="00A90FD8">
      <w:pPr>
        <w:spacing w:after="0" w:line="240" w:lineRule="auto"/>
      </w:pPr>
      <w:r>
        <w:separator/>
      </w:r>
    </w:p>
  </w:footnote>
  <w:footnote w:type="continuationSeparator" w:id="0">
    <w:p w14:paraId="57C180F1" w14:textId="77777777" w:rsidR="00812698" w:rsidRDefault="00812698" w:rsidP="00A90F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1147964"/>
      <w:docPartObj>
        <w:docPartGallery w:val="Page Numbers (Top of Page)"/>
        <w:docPartUnique/>
      </w:docPartObj>
    </w:sdtPr>
    <w:sdtEndPr>
      <w:rPr>
        <w:noProof/>
      </w:rPr>
    </w:sdtEndPr>
    <w:sdtContent>
      <w:p w14:paraId="4466F28C" w14:textId="3F9E483E" w:rsidR="00236832" w:rsidRDefault="0023683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544FABC" w14:textId="77777777" w:rsidR="00236832" w:rsidRDefault="002368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33FAB"/>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15:restartNumberingAfterBreak="0">
    <w:nsid w:val="2A442401"/>
    <w:multiLevelType w:val="multilevel"/>
    <w:tmpl w:val="B45A794A"/>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5C7114D6"/>
    <w:multiLevelType w:val="multilevel"/>
    <w:tmpl w:val="B45A794A"/>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648F04A9"/>
    <w:multiLevelType w:val="hybridMultilevel"/>
    <w:tmpl w:val="1FE2998A"/>
    <w:lvl w:ilvl="0" w:tplc="282461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781A5EAD"/>
    <w:multiLevelType w:val="hybridMultilevel"/>
    <w:tmpl w:val="8696C014"/>
    <w:lvl w:ilvl="0" w:tplc="50761F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78BC2524"/>
    <w:multiLevelType w:val="hybridMultilevel"/>
    <w:tmpl w:val="F99C73A6"/>
    <w:lvl w:ilvl="0" w:tplc="0DD4E90E">
      <w:start w:val="1"/>
      <w:numFmt w:val="decimal"/>
      <w:lvlText w:val="%1."/>
      <w:lvlJc w:val="left"/>
      <w:pPr>
        <w:ind w:left="360" w:hanging="360"/>
      </w:pPr>
      <w:rPr>
        <w:rFonts w:hint="default"/>
        <w:vertAlign w:val="superscrip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091195964">
    <w:abstractNumId w:val="5"/>
  </w:num>
  <w:num w:numId="2" w16cid:durableId="1856386943">
    <w:abstractNumId w:val="4"/>
  </w:num>
  <w:num w:numId="3" w16cid:durableId="293826374">
    <w:abstractNumId w:val="3"/>
  </w:num>
  <w:num w:numId="4" w16cid:durableId="1621180049">
    <w:abstractNumId w:val="0"/>
  </w:num>
  <w:num w:numId="5" w16cid:durableId="1931111697">
    <w:abstractNumId w:val="1"/>
  </w:num>
  <w:num w:numId="6" w16cid:durableId="7027054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erebral Cortex&lt;/Style&gt;&lt;LeftDelim&gt;{&lt;/LeftDelim&gt;&lt;RightDelim&gt;}&lt;/RightDelim&gt;&lt;FontName&gt;Calibri&lt;/FontName&gt;&lt;FontSize&gt;11&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xfaft5tm9dtd4e9vaq52aegze0prt29xfee&quot;&gt;edmund&lt;record-ids&gt;&lt;item&gt;66&lt;/item&gt;&lt;item&gt;620&lt;/item&gt;&lt;item&gt;697&lt;/item&gt;&lt;item&gt;846&lt;/item&gt;&lt;item&gt;2245&lt;/item&gt;&lt;item&gt;2291&lt;/item&gt;&lt;item&gt;5037&lt;/item&gt;&lt;item&gt;5573&lt;/item&gt;&lt;item&gt;5604&lt;/item&gt;&lt;item&gt;5898&lt;/item&gt;&lt;item&gt;5899&lt;/item&gt;&lt;item&gt;5900&lt;/item&gt;&lt;item&gt;6387&lt;/item&gt;&lt;item&gt;6793&lt;/item&gt;&lt;item&gt;6812&lt;/item&gt;&lt;item&gt;6978&lt;/item&gt;&lt;item&gt;6988&lt;/item&gt;&lt;item&gt;6989&lt;/item&gt;&lt;item&gt;7252&lt;/item&gt;&lt;item&gt;7253&lt;/item&gt;&lt;item&gt;7827&lt;/item&gt;&lt;item&gt;8124&lt;/item&gt;&lt;item&gt;8446&lt;/item&gt;&lt;item&gt;8447&lt;/item&gt;&lt;item&gt;8472&lt;/item&gt;&lt;item&gt;8544&lt;/item&gt;&lt;item&gt;8611&lt;/item&gt;&lt;item&gt;8612&lt;/item&gt;&lt;item&gt;8613&lt;/item&gt;&lt;item&gt;8614&lt;/item&gt;&lt;item&gt;8615&lt;/item&gt;&lt;item&gt;8616&lt;/item&gt;&lt;item&gt;8617&lt;/item&gt;&lt;item&gt;8745&lt;/item&gt;&lt;item&gt;8828&lt;/item&gt;&lt;item&gt;8834&lt;/item&gt;&lt;item&gt;8943&lt;/item&gt;&lt;item&gt;8960&lt;/item&gt;&lt;item&gt;9022&lt;/item&gt;&lt;item&gt;9073&lt;/item&gt;&lt;item&gt;9091&lt;/item&gt;&lt;item&gt;9277&lt;/item&gt;&lt;item&gt;9304&lt;/item&gt;&lt;item&gt;9330&lt;/item&gt;&lt;item&gt;9331&lt;/item&gt;&lt;item&gt;9332&lt;/item&gt;&lt;/record-ids&gt;&lt;/item&gt;&lt;/Libraries&gt;"/>
  </w:docVars>
  <w:rsids>
    <w:rsidRoot w:val="00AB1E3A"/>
    <w:rsid w:val="00003CA1"/>
    <w:rsid w:val="00006F16"/>
    <w:rsid w:val="00015620"/>
    <w:rsid w:val="000219CD"/>
    <w:rsid w:val="000233DF"/>
    <w:rsid w:val="00025B5B"/>
    <w:rsid w:val="00027290"/>
    <w:rsid w:val="000526E3"/>
    <w:rsid w:val="00052CA6"/>
    <w:rsid w:val="0006001D"/>
    <w:rsid w:val="00061E50"/>
    <w:rsid w:val="0007006B"/>
    <w:rsid w:val="000719BB"/>
    <w:rsid w:val="00075836"/>
    <w:rsid w:val="00082800"/>
    <w:rsid w:val="00082FFB"/>
    <w:rsid w:val="00095C0E"/>
    <w:rsid w:val="000A0A75"/>
    <w:rsid w:val="000A28DC"/>
    <w:rsid w:val="000A3160"/>
    <w:rsid w:val="000A55C6"/>
    <w:rsid w:val="000A5B8C"/>
    <w:rsid w:val="000A6977"/>
    <w:rsid w:val="000B1EB2"/>
    <w:rsid w:val="000B2587"/>
    <w:rsid w:val="000B4F86"/>
    <w:rsid w:val="000B5377"/>
    <w:rsid w:val="000C1751"/>
    <w:rsid w:val="000C6737"/>
    <w:rsid w:val="000C6CA6"/>
    <w:rsid w:val="000D0423"/>
    <w:rsid w:val="000D0B50"/>
    <w:rsid w:val="000D0E25"/>
    <w:rsid w:val="000D5DC3"/>
    <w:rsid w:val="000D63B8"/>
    <w:rsid w:val="000E0DF6"/>
    <w:rsid w:val="000E2E85"/>
    <w:rsid w:val="000E4F49"/>
    <w:rsid w:val="000E61BE"/>
    <w:rsid w:val="000F02B5"/>
    <w:rsid w:val="000F0F21"/>
    <w:rsid w:val="000F6C3F"/>
    <w:rsid w:val="001033C7"/>
    <w:rsid w:val="001038B0"/>
    <w:rsid w:val="00105ABF"/>
    <w:rsid w:val="00111210"/>
    <w:rsid w:val="00122774"/>
    <w:rsid w:val="00124AFA"/>
    <w:rsid w:val="00126B4C"/>
    <w:rsid w:val="001364AD"/>
    <w:rsid w:val="00140A48"/>
    <w:rsid w:val="00147FB8"/>
    <w:rsid w:val="00151A77"/>
    <w:rsid w:val="00151BDE"/>
    <w:rsid w:val="0015340E"/>
    <w:rsid w:val="0015440E"/>
    <w:rsid w:val="001719F9"/>
    <w:rsid w:val="00172980"/>
    <w:rsid w:val="0017365F"/>
    <w:rsid w:val="00182330"/>
    <w:rsid w:val="0018258E"/>
    <w:rsid w:val="00193585"/>
    <w:rsid w:val="0019526D"/>
    <w:rsid w:val="0019629A"/>
    <w:rsid w:val="00196CEA"/>
    <w:rsid w:val="001A1274"/>
    <w:rsid w:val="001A7335"/>
    <w:rsid w:val="001B0002"/>
    <w:rsid w:val="001B1DF0"/>
    <w:rsid w:val="001B20D6"/>
    <w:rsid w:val="001B74C6"/>
    <w:rsid w:val="001C1097"/>
    <w:rsid w:val="001C2860"/>
    <w:rsid w:val="001C2E70"/>
    <w:rsid w:val="001D2403"/>
    <w:rsid w:val="001D3480"/>
    <w:rsid w:val="001D46D6"/>
    <w:rsid w:val="001D79DF"/>
    <w:rsid w:val="001E09D5"/>
    <w:rsid w:val="001E1EDC"/>
    <w:rsid w:val="001E5245"/>
    <w:rsid w:val="001F3372"/>
    <w:rsid w:val="001F3CAB"/>
    <w:rsid w:val="001F3DF6"/>
    <w:rsid w:val="001F41C5"/>
    <w:rsid w:val="00200A2C"/>
    <w:rsid w:val="002043E1"/>
    <w:rsid w:val="002115F5"/>
    <w:rsid w:val="00211DE4"/>
    <w:rsid w:val="00211E3F"/>
    <w:rsid w:val="00216CF0"/>
    <w:rsid w:val="002177B1"/>
    <w:rsid w:val="00221383"/>
    <w:rsid w:val="002261D8"/>
    <w:rsid w:val="00231CE5"/>
    <w:rsid w:val="00232BDF"/>
    <w:rsid w:val="00236832"/>
    <w:rsid w:val="0024297F"/>
    <w:rsid w:val="00243B3E"/>
    <w:rsid w:val="00243BDE"/>
    <w:rsid w:val="00246513"/>
    <w:rsid w:val="00253725"/>
    <w:rsid w:val="00254330"/>
    <w:rsid w:val="00261645"/>
    <w:rsid w:val="00261B10"/>
    <w:rsid w:val="00262D42"/>
    <w:rsid w:val="00266C9A"/>
    <w:rsid w:val="00271888"/>
    <w:rsid w:val="00277EE1"/>
    <w:rsid w:val="0028019B"/>
    <w:rsid w:val="002820BA"/>
    <w:rsid w:val="00283FA4"/>
    <w:rsid w:val="00287524"/>
    <w:rsid w:val="002909CD"/>
    <w:rsid w:val="00295ADD"/>
    <w:rsid w:val="002A038F"/>
    <w:rsid w:val="002A0815"/>
    <w:rsid w:val="002A14C9"/>
    <w:rsid w:val="002A626A"/>
    <w:rsid w:val="002A6485"/>
    <w:rsid w:val="002A7A16"/>
    <w:rsid w:val="002B093D"/>
    <w:rsid w:val="002B2451"/>
    <w:rsid w:val="002B33A0"/>
    <w:rsid w:val="002B5136"/>
    <w:rsid w:val="002C582C"/>
    <w:rsid w:val="002D32BE"/>
    <w:rsid w:val="002D3643"/>
    <w:rsid w:val="002D4ECD"/>
    <w:rsid w:val="002D5A11"/>
    <w:rsid w:val="002D677B"/>
    <w:rsid w:val="002E1B6C"/>
    <w:rsid w:val="002E3002"/>
    <w:rsid w:val="002E40D5"/>
    <w:rsid w:val="002E50D6"/>
    <w:rsid w:val="002F0980"/>
    <w:rsid w:val="00301BEA"/>
    <w:rsid w:val="003038CA"/>
    <w:rsid w:val="00303913"/>
    <w:rsid w:val="00305905"/>
    <w:rsid w:val="00306A14"/>
    <w:rsid w:val="003107DE"/>
    <w:rsid w:val="00312878"/>
    <w:rsid w:val="0032189E"/>
    <w:rsid w:val="003230D6"/>
    <w:rsid w:val="0032782E"/>
    <w:rsid w:val="00331F39"/>
    <w:rsid w:val="00332804"/>
    <w:rsid w:val="00333C0A"/>
    <w:rsid w:val="00334EBD"/>
    <w:rsid w:val="00337AFC"/>
    <w:rsid w:val="00342DC0"/>
    <w:rsid w:val="003438CD"/>
    <w:rsid w:val="00346513"/>
    <w:rsid w:val="00350266"/>
    <w:rsid w:val="00351AA5"/>
    <w:rsid w:val="00352091"/>
    <w:rsid w:val="00352C1E"/>
    <w:rsid w:val="0036030D"/>
    <w:rsid w:val="0036089A"/>
    <w:rsid w:val="003653E5"/>
    <w:rsid w:val="0036583A"/>
    <w:rsid w:val="0037342E"/>
    <w:rsid w:val="003742D2"/>
    <w:rsid w:val="003760F8"/>
    <w:rsid w:val="003801BD"/>
    <w:rsid w:val="00392627"/>
    <w:rsid w:val="00395DB3"/>
    <w:rsid w:val="003A0D6A"/>
    <w:rsid w:val="003A57E8"/>
    <w:rsid w:val="003A7A7D"/>
    <w:rsid w:val="003B623B"/>
    <w:rsid w:val="003C091A"/>
    <w:rsid w:val="003C2ED3"/>
    <w:rsid w:val="003C32AD"/>
    <w:rsid w:val="003C3383"/>
    <w:rsid w:val="003D32C5"/>
    <w:rsid w:val="003D37E0"/>
    <w:rsid w:val="003D380E"/>
    <w:rsid w:val="003D4928"/>
    <w:rsid w:val="003D5733"/>
    <w:rsid w:val="003D7B39"/>
    <w:rsid w:val="003E176B"/>
    <w:rsid w:val="003E2AAB"/>
    <w:rsid w:val="003E558D"/>
    <w:rsid w:val="003F065F"/>
    <w:rsid w:val="003F1CAC"/>
    <w:rsid w:val="004013FA"/>
    <w:rsid w:val="00401CE8"/>
    <w:rsid w:val="00411235"/>
    <w:rsid w:val="00413E8F"/>
    <w:rsid w:val="0041474A"/>
    <w:rsid w:val="00417865"/>
    <w:rsid w:val="004207B2"/>
    <w:rsid w:val="004212FD"/>
    <w:rsid w:val="00422D4F"/>
    <w:rsid w:val="004232AB"/>
    <w:rsid w:val="00424807"/>
    <w:rsid w:val="0042485F"/>
    <w:rsid w:val="0042506D"/>
    <w:rsid w:val="00430543"/>
    <w:rsid w:val="00435FAB"/>
    <w:rsid w:val="00436914"/>
    <w:rsid w:val="00443026"/>
    <w:rsid w:val="004575D5"/>
    <w:rsid w:val="00457F2E"/>
    <w:rsid w:val="00460F4D"/>
    <w:rsid w:val="004618EC"/>
    <w:rsid w:val="0046755B"/>
    <w:rsid w:val="00472863"/>
    <w:rsid w:val="00474E67"/>
    <w:rsid w:val="00475D20"/>
    <w:rsid w:val="004814A4"/>
    <w:rsid w:val="00483AEA"/>
    <w:rsid w:val="0048420B"/>
    <w:rsid w:val="0048638E"/>
    <w:rsid w:val="004909A1"/>
    <w:rsid w:val="004935C3"/>
    <w:rsid w:val="004A2EC0"/>
    <w:rsid w:val="004A3AB2"/>
    <w:rsid w:val="004A4741"/>
    <w:rsid w:val="004A514F"/>
    <w:rsid w:val="004A718B"/>
    <w:rsid w:val="004B2CA9"/>
    <w:rsid w:val="004B3CBA"/>
    <w:rsid w:val="004C1B4A"/>
    <w:rsid w:val="004C1DE7"/>
    <w:rsid w:val="004C373A"/>
    <w:rsid w:val="004C5747"/>
    <w:rsid w:val="004D1A1E"/>
    <w:rsid w:val="004D49AB"/>
    <w:rsid w:val="004E290F"/>
    <w:rsid w:val="004E38AD"/>
    <w:rsid w:val="004F02DA"/>
    <w:rsid w:val="004F40DD"/>
    <w:rsid w:val="004F5889"/>
    <w:rsid w:val="004F751B"/>
    <w:rsid w:val="00501D11"/>
    <w:rsid w:val="00502B6A"/>
    <w:rsid w:val="005115A5"/>
    <w:rsid w:val="00513D2F"/>
    <w:rsid w:val="0052265B"/>
    <w:rsid w:val="0052367A"/>
    <w:rsid w:val="005321EA"/>
    <w:rsid w:val="00532985"/>
    <w:rsid w:val="00533AD6"/>
    <w:rsid w:val="00534C38"/>
    <w:rsid w:val="005417E2"/>
    <w:rsid w:val="00541F7F"/>
    <w:rsid w:val="005451C1"/>
    <w:rsid w:val="00546DD9"/>
    <w:rsid w:val="00550141"/>
    <w:rsid w:val="0055025D"/>
    <w:rsid w:val="005530E5"/>
    <w:rsid w:val="00561681"/>
    <w:rsid w:val="00561752"/>
    <w:rsid w:val="00562D54"/>
    <w:rsid w:val="00565693"/>
    <w:rsid w:val="00566506"/>
    <w:rsid w:val="00574502"/>
    <w:rsid w:val="00575572"/>
    <w:rsid w:val="00577D68"/>
    <w:rsid w:val="00584DE6"/>
    <w:rsid w:val="005A4966"/>
    <w:rsid w:val="005A7613"/>
    <w:rsid w:val="005B3654"/>
    <w:rsid w:val="005C2CC1"/>
    <w:rsid w:val="005C3CC8"/>
    <w:rsid w:val="005C4BD9"/>
    <w:rsid w:val="005D36BD"/>
    <w:rsid w:val="005D76BC"/>
    <w:rsid w:val="005D7E45"/>
    <w:rsid w:val="005D7F68"/>
    <w:rsid w:val="005E1A2A"/>
    <w:rsid w:val="005E5F1E"/>
    <w:rsid w:val="005E60AD"/>
    <w:rsid w:val="005E6C6E"/>
    <w:rsid w:val="005E7299"/>
    <w:rsid w:val="005F2E7D"/>
    <w:rsid w:val="00601668"/>
    <w:rsid w:val="006021BC"/>
    <w:rsid w:val="006028FF"/>
    <w:rsid w:val="00602C65"/>
    <w:rsid w:val="00603F01"/>
    <w:rsid w:val="006068D7"/>
    <w:rsid w:val="006069B7"/>
    <w:rsid w:val="00610840"/>
    <w:rsid w:val="00611277"/>
    <w:rsid w:val="00611E5D"/>
    <w:rsid w:val="00612943"/>
    <w:rsid w:val="0061756A"/>
    <w:rsid w:val="00625878"/>
    <w:rsid w:val="0062598E"/>
    <w:rsid w:val="00627A7A"/>
    <w:rsid w:val="00632B8E"/>
    <w:rsid w:val="00633A7C"/>
    <w:rsid w:val="00633D99"/>
    <w:rsid w:val="0064135A"/>
    <w:rsid w:val="0064214C"/>
    <w:rsid w:val="00643D25"/>
    <w:rsid w:val="0064476E"/>
    <w:rsid w:val="0064739A"/>
    <w:rsid w:val="00653C85"/>
    <w:rsid w:val="006655ED"/>
    <w:rsid w:val="00673C4A"/>
    <w:rsid w:val="00684A5B"/>
    <w:rsid w:val="0068543B"/>
    <w:rsid w:val="006871F2"/>
    <w:rsid w:val="00690F4B"/>
    <w:rsid w:val="00693977"/>
    <w:rsid w:val="0069524D"/>
    <w:rsid w:val="006A5018"/>
    <w:rsid w:val="006C4A29"/>
    <w:rsid w:val="006C7DF3"/>
    <w:rsid w:val="006D06B7"/>
    <w:rsid w:val="006D36C5"/>
    <w:rsid w:val="006E099F"/>
    <w:rsid w:val="006E16E5"/>
    <w:rsid w:val="006E3EA0"/>
    <w:rsid w:val="006E5A39"/>
    <w:rsid w:val="006E71E8"/>
    <w:rsid w:val="007029A0"/>
    <w:rsid w:val="0070446F"/>
    <w:rsid w:val="007058C5"/>
    <w:rsid w:val="00706C9E"/>
    <w:rsid w:val="00714D74"/>
    <w:rsid w:val="00715A10"/>
    <w:rsid w:val="00717F11"/>
    <w:rsid w:val="007226ED"/>
    <w:rsid w:val="00727712"/>
    <w:rsid w:val="00727952"/>
    <w:rsid w:val="0073176E"/>
    <w:rsid w:val="00731AE0"/>
    <w:rsid w:val="0073739A"/>
    <w:rsid w:val="00742DB9"/>
    <w:rsid w:val="00743203"/>
    <w:rsid w:val="00747A5B"/>
    <w:rsid w:val="00747A76"/>
    <w:rsid w:val="00755A1C"/>
    <w:rsid w:val="00756642"/>
    <w:rsid w:val="00756D78"/>
    <w:rsid w:val="00760E1D"/>
    <w:rsid w:val="0076389E"/>
    <w:rsid w:val="00766BC5"/>
    <w:rsid w:val="00774D19"/>
    <w:rsid w:val="0077570D"/>
    <w:rsid w:val="0077764C"/>
    <w:rsid w:val="00781D69"/>
    <w:rsid w:val="00783086"/>
    <w:rsid w:val="0079367E"/>
    <w:rsid w:val="007939A3"/>
    <w:rsid w:val="00794B66"/>
    <w:rsid w:val="007A0ECC"/>
    <w:rsid w:val="007A1460"/>
    <w:rsid w:val="007A1F20"/>
    <w:rsid w:val="007A40F4"/>
    <w:rsid w:val="007B4686"/>
    <w:rsid w:val="007C0815"/>
    <w:rsid w:val="007C1865"/>
    <w:rsid w:val="007C2F79"/>
    <w:rsid w:val="007C44BB"/>
    <w:rsid w:val="007C6619"/>
    <w:rsid w:val="007D2E8C"/>
    <w:rsid w:val="007D7638"/>
    <w:rsid w:val="007E0455"/>
    <w:rsid w:val="007E147B"/>
    <w:rsid w:val="007E5447"/>
    <w:rsid w:val="007E5D5B"/>
    <w:rsid w:val="007E6E59"/>
    <w:rsid w:val="007E732A"/>
    <w:rsid w:val="008009CE"/>
    <w:rsid w:val="00800CE0"/>
    <w:rsid w:val="00804651"/>
    <w:rsid w:val="008051DD"/>
    <w:rsid w:val="00807F5F"/>
    <w:rsid w:val="0081082D"/>
    <w:rsid w:val="00812698"/>
    <w:rsid w:val="008131E8"/>
    <w:rsid w:val="00813201"/>
    <w:rsid w:val="0081693D"/>
    <w:rsid w:val="008177F3"/>
    <w:rsid w:val="00817F09"/>
    <w:rsid w:val="00821AC1"/>
    <w:rsid w:val="008224C3"/>
    <w:rsid w:val="0082311B"/>
    <w:rsid w:val="00827EBD"/>
    <w:rsid w:val="00830980"/>
    <w:rsid w:val="00832362"/>
    <w:rsid w:val="0083260D"/>
    <w:rsid w:val="00832B63"/>
    <w:rsid w:val="008335B4"/>
    <w:rsid w:val="008336DF"/>
    <w:rsid w:val="00835951"/>
    <w:rsid w:val="00836D79"/>
    <w:rsid w:val="00845AEC"/>
    <w:rsid w:val="008503D5"/>
    <w:rsid w:val="008530C0"/>
    <w:rsid w:val="00862E87"/>
    <w:rsid w:val="0086761E"/>
    <w:rsid w:val="00877DD6"/>
    <w:rsid w:val="00883062"/>
    <w:rsid w:val="0089103D"/>
    <w:rsid w:val="00892C27"/>
    <w:rsid w:val="008973E7"/>
    <w:rsid w:val="008A5FBD"/>
    <w:rsid w:val="008B5565"/>
    <w:rsid w:val="008C2B0E"/>
    <w:rsid w:val="008F1D98"/>
    <w:rsid w:val="008F3974"/>
    <w:rsid w:val="009018BC"/>
    <w:rsid w:val="0091021E"/>
    <w:rsid w:val="0091667C"/>
    <w:rsid w:val="009215D7"/>
    <w:rsid w:val="0092446F"/>
    <w:rsid w:val="00924BA2"/>
    <w:rsid w:val="00924F24"/>
    <w:rsid w:val="00925B62"/>
    <w:rsid w:val="0093018B"/>
    <w:rsid w:val="00931F9C"/>
    <w:rsid w:val="009343F8"/>
    <w:rsid w:val="00934568"/>
    <w:rsid w:val="00935809"/>
    <w:rsid w:val="009366F5"/>
    <w:rsid w:val="00942993"/>
    <w:rsid w:val="0094409D"/>
    <w:rsid w:val="00950888"/>
    <w:rsid w:val="009536C8"/>
    <w:rsid w:val="00954676"/>
    <w:rsid w:val="00955FB0"/>
    <w:rsid w:val="009579FF"/>
    <w:rsid w:val="00961758"/>
    <w:rsid w:val="009665F9"/>
    <w:rsid w:val="009806F0"/>
    <w:rsid w:val="00986C27"/>
    <w:rsid w:val="009A35F9"/>
    <w:rsid w:val="009A55BF"/>
    <w:rsid w:val="009A772E"/>
    <w:rsid w:val="009A783C"/>
    <w:rsid w:val="009C0DE0"/>
    <w:rsid w:val="009C16A1"/>
    <w:rsid w:val="009C219F"/>
    <w:rsid w:val="009D1875"/>
    <w:rsid w:val="009D3747"/>
    <w:rsid w:val="009D388B"/>
    <w:rsid w:val="009E1970"/>
    <w:rsid w:val="009E1D6E"/>
    <w:rsid w:val="009F4609"/>
    <w:rsid w:val="009F5941"/>
    <w:rsid w:val="00A0106F"/>
    <w:rsid w:val="00A077F7"/>
    <w:rsid w:val="00A22A66"/>
    <w:rsid w:val="00A25F95"/>
    <w:rsid w:val="00A26907"/>
    <w:rsid w:val="00A30D2F"/>
    <w:rsid w:val="00A312D1"/>
    <w:rsid w:val="00A353CB"/>
    <w:rsid w:val="00A36551"/>
    <w:rsid w:val="00A42B6F"/>
    <w:rsid w:val="00A43C0C"/>
    <w:rsid w:val="00A45912"/>
    <w:rsid w:val="00A46D0B"/>
    <w:rsid w:val="00A47457"/>
    <w:rsid w:val="00A51F69"/>
    <w:rsid w:val="00A5560D"/>
    <w:rsid w:val="00A55E81"/>
    <w:rsid w:val="00A579A7"/>
    <w:rsid w:val="00A613F1"/>
    <w:rsid w:val="00A64B26"/>
    <w:rsid w:val="00A65B56"/>
    <w:rsid w:val="00A66AC5"/>
    <w:rsid w:val="00A66C52"/>
    <w:rsid w:val="00A67128"/>
    <w:rsid w:val="00A700BF"/>
    <w:rsid w:val="00A71ECA"/>
    <w:rsid w:val="00A750F4"/>
    <w:rsid w:val="00A759EF"/>
    <w:rsid w:val="00A77DE1"/>
    <w:rsid w:val="00A80D66"/>
    <w:rsid w:val="00A82BCD"/>
    <w:rsid w:val="00A8655F"/>
    <w:rsid w:val="00A86E0B"/>
    <w:rsid w:val="00A90FD8"/>
    <w:rsid w:val="00A973C7"/>
    <w:rsid w:val="00A97618"/>
    <w:rsid w:val="00AA3DE5"/>
    <w:rsid w:val="00AB0E88"/>
    <w:rsid w:val="00AB1E3A"/>
    <w:rsid w:val="00AB2991"/>
    <w:rsid w:val="00AB6696"/>
    <w:rsid w:val="00AB6DB8"/>
    <w:rsid w:val="00AC026B"/>
    <w:rsid w:val="00AC124B"/>
    <w:rsid w:val="00AC23D8"/>
    <w:rsid w:val="00AC2AE0"/>
    <w:rsid w:val="00AC401C"/>
    <w:rsid w:val="00AC4D72"/>
    <w:rsid w:val="00AC55D4"/>
    <w:rsid w:val="00AC695C"/>
    <w:rsid w:val="00AE2D68"/>
    <w:rsid w:val="00AE63CF"/>
    <w:rsid w:val="00AF0EF0"/>
    <w:rsid w:val="00AF3FC9"/>
    <w:rsid w:val="00AF745F"/>
    <w:rsid w:val="00B042E5"/>
    <w:rsid w:val="00B078AB"/>
    <w:rsid w:val="00B15F91"/>
    <w:rsid w:val="00B2138B"/>
    <w:rsid w:val="00B24C23"/>
    <w:rsid w:val="00B31A04"/>
    <w:rsid w:val="00B3233D"/>
    <w:rsid w:val="00B45E90"/>
    <w:rsid w:val="00B51458"/>
    <w:rsid w:val="00B569C6"/>
    <w:rsid w:val="00B760ED"/>
    <w:rsid w:val="00B812EE"/>
    <w:rsid w:val="00BA2C66"/>
    <w:rsid w:val="00BA5136"/>
    <w:rsid w:val="00BB24EB"/>
    <w:rsid w:val="00BB6B06"/>
    <w:rsid w:val="00BC215A"/>
    <w:rsid w:val="00BC26AB"/>
    <w:rsid w:val="00BC4673"/>
    <w:rsid w:val="00BC4CC5"/>
    <w:rsid w:val="00BC4DEC"/>
    <w:rsid w:val="00BC53DA"/>
    <w:rsid w:val="00BC59F9"/>
    <w:rsid w:val="00BC7F27"/>
    <w:rsid w:val="00BD00AD"/>
    <w:rsid w:val="00BD0F83"/>
    <w:rsid w:val="00BE197C"/>
    <w:rsid w:val="00BE2E2A"/>
    <w:rsid w:val="00BF1643"/>
    <w:rsid w:val="00BF1B14"/>
    <w:rsid w:val="00BF3809"/>
    <w:rsid w:val="00BF7BA9"/>
    <w:rsid w:val="00C00020"/>
    <w:rsid w:val="00C04195"/>
    <w:rsid w:val="00C07ACA"/>
    <w:rsid w:val="00C11B7E"/>
    <w:rsid w:val="00C165DD"/>
    <w:rsid w:val="00C206E9"/>
    <w:rsid w:val="00C208A2"/>
    <w:rsid w:val="00C22ACA"/>
    <w:rsid w:val="00C258FC"/>
    <w:rsid w:val="00C273DE"/>
    <w:rsid w:val="00C300A5"/>
    <w:rsid w:val="00C3234E"/>
    <w:rsid w:val="00C349A4"/>
    <w:rsid w:val="00C34D80"/>
    <w:rsid w:val="00C3749B"/>
    <w:rsid w:val="00C42D0B"/>
    <w:rsid w:val="00C45408"/>
    <w:rsid w:val="00C50711"/>
    <w:rsid w:val="00C50947"/>
    <w:rsid w:val="00C515D2"/>
    <w:rsid w:val="00C53462"/>
    <w:rsid w:val="00C60BBF"/>
    <w:rsid w:val="00C6236E"/>
    <w:rsid w:val="00C632C6"/>
    <w:rsid w:val="00C63B59"/>
    <w:rsid w:val="00C66BDB"/>
    <w:rsid w:val="00C73993"/>
    <w:rsid w:val="00C769B8"/>
    <w:rsid w:val="00C80791"/>
    <w:rsid w:val="00C834D2"/>
    <w:rsid w:val="00C84BE5"/>
    <w:rsid w:val="00C85616"/>
    <w:rsid w:val="00C929CA"/>
    <w:rsid w:val="00C96159"/>
    <w:rsid w:val="00CA0966"/>
    <w:rsid w:val="00CA5B6B"/>
    <w:rsid w:val="00CB3676"/>
    <w:rsid w:val="00CB6F8A"/>
    <w:rsid w:val="00CC0396"/>
    <w:rsid w:val="00CC31D1"/>
    <w:rsid w:val="00CC5A60"/>
    <w:rsid w:val="00CC6706"/>
    <w:rsid w:val="00CC7084"/>
    <w:rsid w:val="00CD0A68"/>
    <w:rsid w:val="00CD228E"/>
    <w:rsid w:val="00CD281B"/>
    <w:rsid w:val="00CE0A95"/>
    <w:rsid w:val="00CE0D8D"/>
    <w:rsid w:val="00CE2967"/>
    <w:rsid w:val="00CE2A06"/>
    <w:rsid w:val="00CE48F8"/>
    <w:rsid w:val="00CE7C69"/>
    <w:rsid w:val="00CF1BE2"/>
    <w:rsid w:val="00CF2C88"/>
    <w:rsid w:val="00CF2C97"/>
    <w:rsid w:val="00CF6906"/>
    <w:rsid w:val="00D02D4D"/>
    <w:rsid w:val="00D0461B"/>
    <w:rsid w:val="00D056D4"/>
    <w:rsid w:val="00D05FDB"/>
    <w:rsid w:val="00D07A28"/>
    <w:rsid w:val="00D113B9"/>
    <w:rsid w:val="00D1215F"/>
    <w:rsid w:val="00D175B2"/>
    <w:rsid w:val="00D3027A"/>
    <w:rsid w:val="00D37A3D"/>
    <w:rsid w:val="00D4234E"/>
    <w:rsid w:val="00D45E91"/>
    <w:rsid w:val="00D603A5"/>
    <w:rsid w:val="00D60CB3"/>
    <w:rsid w:val="00D65FDD"/>
    <w:rsid w:val="00D70AB0"/>
    <w:rsid w:val="00D71641"/>
    <w:rsid w:val="00D73224"/>
    <w:rsid w:val="00D7334A"/>
    <w:rsid w:val="00D7760C"/>
    <w:rsid w:val="00D83B01"/>
    <w:rsid w:val="00D84E45"/>
    <w:rsid w:val="00D864A6"/>
    <w:rsid w:val="00D87247"/>
    <w:rsid w:val="00D90AC8"/>
    <w:rsid w:val="00D91B7B"/>
    <w:rsid w:val="00D932BD"/>
    <w:rsid w:val="00DA47CC"/>
    <w:rsid w:val="00DA67C9"/>
    <w:rsid w:val="00DC0024"/>
    <w:rsid w:val="00DC1E10"/>
    <w:rsid w:val="00DC2E5D"/>
    <w:rsid w:val="00DC6615"/>
    <w:rsid w:val="00DC71C8"/>
    <w:rsid w:val="00DD1763"/>
    <w:rsid w:val="00DD2325"/>
    <w:rsid w:val="00DD7BB4"/>
    <w:rsid w:val="00DE0590"/>
    <w:rsid w:val="00DE0A86"/>
    <w:rsid w:val="00DE51E1"/>
    <w:rsid w:val="00DF0975"/>
    <w:rsid w:val="00DF6AD9"/>
    <w:rsid w:val="00E03740"/>
    <w:rsid w:val="00E04EA6"/>
    <w:rsid w:val="00E0690A"/>
    <w:rsid w:val="00E11655"/>
    <w:rsid w:val="00E12320"/>
    <w:rsid w:val="00E133F2"/>
    <w:rsid w:val="00E22DF2"/>
    <w:rsid w:val="00E24E45"/>
    <w:rsid w:val="00E30FEF"/>
    <w:rsid w:val="00E32688"/>
    <w:rsid w:val="00E3386E"/>
    <w:rsid w:val="00E3622B"/>
    <w:rsid w:val="00E41516"/>
    <w:rsid w:val="00E45ED6"/>
    <w:rsid w:val="00E47311"/>
    <w:rsid w:val="00E568A5"/>
    <w:rsid w:val="00E60C5D"/>
    <w:rsid w:val="00E75CF6"/>
    <w:rsid w:val="00E77C56"/>
    <w:rsid w:val="00E911F3"/>
    <w:rsid w:val="00E96C89"/>
    <w:rsid w:val="00EA18F3"/>
    <w:rsid w:val="00EA5476"/>
    <w:rsid w:val="00EA5ED8"/>
    <w:rsid w:val="00EA6E97"/>
    <w:rsid w:val="00EB0E29"/>
    <w:rsid w:val="00EB2A44"/>
    <w:rsid w:val="00EB6914"/>
    <w:rsid w:val="00EB7753"/>
    <w:rsid w:val="00EC0FA3"/>
    <w:rsid w:val="00ED1F5F"/>
    <w:rsid w:val="00EE5AF7"/>
    <w:rsid w:val="00EE5D9C"/>
    <w:rsid w:val="00EE6147"/>
    <w:rsid w:val="00EE671C"/>
    <w:rsid w:val="00EE67EC"/>
    <w:rsid w:val="00EF42DE"/>
    <w:rsid w:val="00EF614E"/>
    <w:rsid w:val="00F003C1"/>
    <w:rsid w:val="00F01E98"/>
    <w:rsid w:val="00F1241F"/>
    <w:rsid w:val="00F163EE"/>
    <w:rsid w:val="00F20FE0"/>
    <w:rsid w:val="00F24E6F"/>
    <w:rsid w:val="00F26241"/>
    <w:rsid w:val="00F302A9"/>
    <w:rsid w:val="00F30944"/>
    <w:rsid w:val="00F31495"/>
    <w:rsid w:val="00F35DA2"/>
    <w:rsid w:val="00F36798"/>
    <w:rsid w:val="00F37C11"/>
    <w:rsid w:val="00F455CD"/>
    <w:rsid w:val="00F5140E"/>
    <w:rsid w:val="00F55DFF"/>
    <w:rsid w:val="00F57068"/>
    <w:rsid w:val="00F570DC"/>
    <w:rsid w:val="00F64203"/>
    <w:rsid w:val="00F742E3"/>
    <w:rsid w:val="00F836EA"/>
    <w:rsid w:val="00F850E1"/>
    <w:rsid w:val="00F87665"/>
    <w:rsid w:val="00F90A50"/>
    <w:rsid w:val="00F94D33"/>
    <w:rsid w:val="00F950FB"/>
    <w:rsid w:val="00F95241"/>
    <w:rsid w:val="00FA10BC"/>
    <w:rsid w:val="00FA6654"/>
    <w:rsid w:val="00FB0CB8"/>
    <w:rsid w:val="00FB280F"/>
    <w:rsid w:val="00FB4061"/>
    <w:rsid w:val="00FB567D"/>
    <w:rsid w:val="00FB62F8"/>
    <w:rsid w:val="00FB7E50"/>
    <w:rsid w:val="00FB7FD4"/>
    <w:rsid w:val="00FC0743"/>
    <w:rsid w:val="00FC2BC8"/>
    <w:rsid w:val="00FC7A40"/>
    <w:rsid w:val="00FD15B6"/>
    <w:rsid w:val="00FD2B2A"/>
    <w:rsid w:val="00FD38C4"/>
    <w:rsid w:val="00FD3930"/>
    <w:rsid w:val="00FD6B9D"/>
    <w:rsid w:val="00FE0293"/>
    <w:rsid w:val="00FE0DB9"/>
    <w:rsid w:val="00FE18FE"/>
    <w:rsid w:val="00FE731F"/>
    <w:rsid w:val="00FF09E0"/>
    <w:rsid w:val="00FF2B6D"/>
    <w:rsid w:val="00FF3CE8"/>
    <w:rsid w:val="00FF6B4B"/>
    <w:rsid w:val="00FF6E6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AF71D3"/>
  <w15:chartTrackingRefBased/>
  <w15:docId w15:val="{F1111C45-241D-4C2B-8FD3-FE33E7AAC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PMingLiU"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2177B1"/>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2177B1"/>
    <w:rPr>
      <w:rFonts w:ascii="Calibri" w:hAnsi="Calibri" w:cs="Calibri"/>
      <w:noProof/>
      <w:lang w:val="en-US"/>
    </w:rPr>
  </w:style>
  <w:style w:type="paragraph" w:customStyle="1" w:styleId="EndNoteBibliography">
    <w:name w:val="EndNote Bibliography"/>
    <w:basedOn w:val="Normal"/>
    <w:link w:val="EndNoteBibliographyChar"/>
    <w:rsid w:val="002177B1"/>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2177B1"/>
    <w:rPr>
      <w:rFonts w:ascii="Calibri" w:hAnsi="Calibri" w:cs="Calibri"/>
      <w:noProof/>
      <w:lang w:val="en-US"/>
    </w:rPr>
  </w:style>
  <w:style w:type="table" w:styleId="TableGrid">
    <w:name w:val="Table Grid"/>
    <w:basedOn w:val="TableNormal"/>
    <w:uiPriority w:val="39"/>
    <w:rsid w:val="00EA18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C3383"/>
    <w:rPr>
      <w:color w:val="0563C1" w:themeColor="hyperlink"/>
      <w:u w:val="single"/>
    </w:rPr>
  </w:style>
  <w:style w:type="character" w:styleId="CommentReference">
    <w:name w:val="annotation reference"/>
    <w:basedOn w:val="DefaultParagraphFont"/>
    <w:uiPriority w:val="99"/>
    <w:semiHidden/>
    <w:unhideWhenUsed/>
    <w:rsid w:val="00C80791"/>
    <w:rPr>
      <w:sz w:val="16"/>
      <w:szCs w:val="16"/>
    </w:rPr>
  </w:style>
  <w:style w:type="paragraph" w:styleId="CommentText">
    <w:name w:val="annotation text"/>
    <w:basedOn w:val="Normal"/>
    <w:link w:val="CommentTextChar"/>
    <w:uiPriority w:val="99"/>
    <w:unhideWhenUsed/>
    <w:rsid w:val="00C80791"/>
    <w:pPr>
      <w:spacing w:line="240" w:lineRule="auto"/>
    </w:pPr>
    <w:rPr>
      <w:sz w:val="20"/>
      <w:szCs w:val="20"/>
    </w:rPr>
  </w:style>
  <w:style w:type="character" w:customStyle="1" w:styleId="CommentTextChar">
    <w:name w:val="Comment Text Char"/>
    <w:basedOn w:val="DefaultParagraphFont"/>
    <w:link w:val="CommentText"/>
    <w:uiPriority w:val="99"/>
    <w:rsid w:val="00C80791"/>
    <w:rPr>
      <w:sz w:val="20"/>
      <w:szCs w:val="20"/>
    </w:rPr>
  </w:style>
  <w:style w:type="paragraph" w:styleId="CommentSubject">
    <w:name w:val="annotation subject"/>
    <w:basedOn w:val="CommentText"/>
    <w:next w:val="CommentText"/>
    <w:link w:val="CommentSubjectChar"/>
    <w:uiPriority w:val="99"/>
    <w:semiHidden/>
    <w:unhideWhenUsed/>
    <w:rsid w:val="00C80791"/>
    <w:rPr>
      <w:b/>
      <w:bCs/>
    </w:rPr>
  </w:style>
  <w:style w:type="character" w:customStyle="1" w:styleId="CommentSubjectChar">
    <w:name w:val="Comment Subject Char"/>
    <w:basedOn w:val="CommentTextChar"/>
    <w:link w:val="CommentSubject"/>
    <w:uiPriority w:val="99"/>
    <w:semiHidden/>
    <w:rsid w:val="00C80791"/>
    <w:rPr>
      <w:b/>
      <w:bCs/>
      <w:sz w:val="20"/>
      <w:szCs w:val="20"/>
    </w:rPr>
  </w:style>
  <w:style w:type="paragraph" w:styleId="BalloonText">
    <w:name w:val="Balloon Text"/>
    <w:basedOn w:val="Normal"/>
    <w:link w:val="BalloonTextChar"/>
    <w:uiPriority w:val="99"/>
    <w:semiHidden/>
    <w:unhideWhenUsed/>
    <w:rsid w:val="00C807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0791"/>
    <w:rPr>
      <w:rFonts w:ascii="Segoe UI" w:hAnsi="Segoe UI" w:cs="Segoe UI"/>
      <w:sz w:val="18"/>
      <w:szCs w:val="18"/>
    </w:rPr>
  </w:style>
  <w:style w:type="numbering" w:customStyle="1" w:styleId="NoList1">
    <w:name w:val="No List1"/>
    <w:next w:val="NoList"/>
    <w:uiPriority w:val="99"/>
    <w:semiHidden/>
    <w:unhideWhenUsed/>
    <w:rsid w:val="00C42D0B"/>
  </w:style>
  <w:style w:type="character" w:styleId="FollowedHyperlink">
    <w:name w:val="FollowedHyperlink"/>
    <w:basedOn w:val="DefaultParagraphFont"/>
    <w:uiPriority w:val="99"/>
    <w:semiHidden/>
    <w:unhideWhenUsed/>
    <w:rsid w:val="00C42D0B"/>
    <w:rPr>
      <w:color w:val="954F72"/>
      <w:u w:val="single"/>
    </w:rPr>
  </w:style>
  <w:style w:type="paragraph" w:customStyle="1" w:styleId="msonormal0">
    <w:name w:val="msonormal"/>
    <w:basedOn w:val="Normal"/>
    <w:rsid w:val="00C42D0B"/>
    <w:pPr>
      <w:spacing w:before="100" w:beforeAutospacing="1" w:after="100" w:afterAutospacing="1" w:line="240" w:lineRule="auto"/>
    </w:pPr>
    <w:rPr>
      <w:rFonts w:ascii="SimSun" w:eastAsia="SimSun" w:hAnsi="SimSun" w:cs="SimSun"/>
      <w:sz w:val="24"/>
      <w:szCs w:val="24"/>
      <w:lang w:val="en-US" w:eastAsia="zh-CN"/>
    </w:rPr>
  </w:style>
  <w:style w:type="paragraph" w:customStyle="1" w:styleId="font5">
    <w:name w:val="font5"/>
    <w:basedOn w:val="Normal"/>
    <w:rsid w:val="00C42D0B"/>
    <w:pPr>
      <w:spacing w:before="100" w:beforeAutospacing="1" w:after="100" w:afterAutospacing="1" w:line="240" w:lineRule="auto"/>
    </w:pPr>
    <w:rPr>
      <w:rFonts w:ascii="DengXian" w:eastAsia="DengXian" w:hAnsi="DengXian" w:cs="SimSun"/>
      <w:sz w:val="18"/>
      <w:szCs w:val="18"/>
      <w:lang w:val="en-US" w:eastAsia="zh-CN"/>
    </w:rPr>
  </w:style>
  <w:style w:type="paragraph" w:customStyle="1" w:styleId="font6">
    <w:name w:val="font6"/>
    <w:basedOn w:val="Normal"/>
    <w:rsid w:val="00C42D0B"/>
    <w:pPr>
      <w:spacing w:before="100" w:beforeAutospacing="1" w:after="100" w:afterAutospacing="1" w:line="240" w:lineRule="auto"/>
    </w:pPr>
    <w:rPr>
      <w:rFonts w:ascii="DengXian" w:eastAsia="DengXian" w:hAnsi="DengXian" w:cs="SimSun"/>
      <w:sz w:val="18"/>
      <w:szCs w:val="18"/>
      <w:lang w:val="en-US" w:eastAsia="zh-CN"/>
    </w:rPr>
  </w:style>
  <w:style w:type="paragraph" w:customStyle="1" w:styleId="xl65">
    <w:name w:val="xl65"/>
    <w:basedOn w:val="Normal"/>
    <w:rsid w:val="00C42D0B"/>
    <w:pPr>
      <w:spacing w:before="100" w:beforeAutospacing="1" w:after="100" w:afterAutospacing="1" w:line="240" w:lineRule="auto"/>
      <w:textAlignment w:val="center"/>
    </w:pPr>
    <w:rPr>
      <w:rFonts w:ascii="SimSun" w:eastAsia="SimSun" w:hAnsi="SimSun" w:cs="SimSun"/>
      <w:b/>
      <w:bCs/>
      <w:sz w:val="24"/>
      <w:szCs w:val="24"/>
      <w:lang w:val="en-US" w:eastAsia="zh-CN"/>
    </w:rPr>
  </w:style>
  <w:style w:type="paragraph" w:customStyle="1" w:styleId="xl66">
    <w:name w:val="xl66"/>
    <w:basedOn w:val="Normal"/>
    <w:rsid w:val="00C42D0B"/>
    <w:pPr>
      <w:spacing w:before="100" w:beforeAutospacing="1" w:after="100" w:afterAutospacing="1" w:line="240" w:lineRule="auto"/>
      <w:textAlignment w:val="center"/>
    </w:pPr>
    <w:rPr>
      <w:rFonts w:ascii="SimSun" w:eastAsia="SimSun" w:hAnsi="SimSun" w:cs="SimSun"/>
      <w:b/>
      <w:bCs/>
      <w:sz w:val="24"/>
      <w:szCs w:val="24"/>
      <w:lang w:val="en-US" w:eastAsia="zh-CN"/>
    </w:rPr>
  </w:style>
  <w:style w:type="paragraph" w:customStyle="1" w:styleId="xl67">
    <w:name w:val="xl67"/>
    <w:basedOn w:val="Normal"/>
    <w:rsid w:val="00C42D0B"/>
    <w:pPr>
      <w:spacing w:before="100" w:beforeAutospacing="1" w:after="100" w:afterAutospacing="1" w:line="240" w:lineRule="auto"/>
      <w:textAlignment w:val="center"/>
    </w:pPr>
    <w:rPr>
      <w:rFonts w:ascii="SimSun" w:eastAsia="SimSun" w:hAnsi="SimSun" w:cs="SimSun"/>
      <w:sz w:val="24"/>
      <w:szCs w:val="24"/>
      <w:lang w:val="en-US" w:eastAsia="zh-CN"/>
    </w:rPr>
  </w:style>
  <w:style w:type="paragraph" w:customStyle="1" w:styleId="xl68">
    <w:name w:val="xl68"/>
    <w:basedOn w:val="Normal"/>
    <w:rsid w:val="00C42D0B"/>
    <w:pPr>
      <w:spacing w:before="100" w:beforeAutospacing="1" w:after="100" w:afterAutospacing="1" w:line="240" w:lineRule="auto"/>
      <w:textAlignment w:val="center"/>
    </w:pPr>
    <w:rPr>
      <w:rFonts w:ascii="SimSun" w:eastAsia="SimSun" w:hAnsi="SimSun" w:cs="SimSun"/>
      <w:sz w:val="24"/>
      <w:szCs w:val="24"/>
      <w:lang w:val="en-US" w:eastAsia="zh-CN"/>
    </w:rPr>
  </w:style>
  <w:style w:type="paragraph" w:customStyle="1" w:styleId="xl69">
    <w:name w:val="xl69"/>
    <w:basedOn w:val="Normal"/>
    <w:rsid w:val="00C42D0B"/>
    <w:pPr>
      <w:spacing w:before="100" w:beforeAutospacing="1" w:after="100" w:afterAutospacing="1" w:line="240" w:lineRule="auto"/>
    </w:pPr>
    <w:rPr>
      <w:rFonts w:ascii="SimSun" w:eastAsia="SimSun" w:hAnsi="SimSun" w:cs="SimSun"/>
      <w:sz w:val="24"/>
      <w:szCs w:val="24"/>
      <w:lang w:val="en-US" w:eastAsia="zh-CN"/>
    </w:rPr>
  </w:style>
  <w:style w:type="table" w:customStyle="1" w:styleId="TableGrid1">
    <w:name w:val="Table Grid1"/>
    <w:basedOn w:val="TableNormal"/>
    <w:next w:val="TableGrid"/>
    <w:uiPriority w:val="39"/>
    <w:rsid w:val="00C42D0B"/>
    <w:pPr>
      <w:spacing w:after="0" w:line="240" w:lineRule="auto"/>
    </w:pPr>
    <w:rPr>
      <w:rFonts w:eastAsia="DengXian"/>
      <w:kern w:val="2"/>
      <w:sz w:val="2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42D0B"/>
    <w:pPr>
      <w:widowControl w:val="0"/>
      <w:pBdr>
        <w:bottom w:val="single" w:sz="6" w:space="1" w:color="auto"/>
      </w:pBdr>
      <w:tabs>
        <w:tab w:val="center" w:pos="4153"/>
        <w:tab w:val="right" w:pos="8306"/>
      </w:tabs>
      <w:snapToGrid w:val="0"/>
      <w:spacing w:after="0" w:line="240" w:lineRule="auto"/>
      <w:jc w:val="center"/>
    </w:pPr>
    <w:rPr>
      <w:rFonts w:eastAsia="DengXian"/>
      <w:kern w:val="2"/>
      <w:sz w:val="18"/>
      <w:szCs w:val="18"/>
      <w:lang w:val="en-US" w:eastAsia="zh-CN"/>
    </w:rPr>
  </w:style>
  <w:style w:type="character" w:customStyle="1" w:styleId="HeaderChar">
    <w:name w:val="Header Char"/>
    <w:basedOn w:val="DefaultParagraphFont"/>
    <w:link w:val="Header"/>
    <w:uiPriority w:val="99"/>
    <w:rsid w:val="00C42D0B"/>
    <w:rPr>
      <w:rFonts w:eastAsia="DengXian"/>
      <w:kern w:val="2"/>
      <w:sz w:val="18"/>
      <w:szCs w:val="18"/>
      <w:lang w:val="en-US" w:eastAsia="zh-CN"/>
    </w:rPr>
  </w:style>
  <w:style w:type="paragraph" w:styleId="Footer">
    <w:name w:val="footer"/>
    <w:basedOn w:val="Normal"/>
    <w:link w:val="FooterChar"/>
    <w:uiPriority w:val="99"/>
    <w:unhideWhenUsed/>
    <w:rsid w:val="00C42D0B"/>
    <w:pPr>
      <w:widowControl w:val="0"/>
      <w:tabs>
        <w:tab w:val="center" w:pos="4153"/>
        <w:tab w:val="right" w:pos="8306"/>
      </w:tabs>
      <w:snapToGrid w:val="0"/>
      <w:spacing w:after="0" w:line="240" w:lineRule="auto"/>
    </w:pPr>
    <w:rPr>
      <w:rFonts w:eastAsia="DengXian"/>
      <w:kern w:val="2"/>
      <w:sz w:val="18"/>
      <w:szCs w:val="18"/>
      <w:lang w:val="en-US" w:eastAsia="zh-CN"/>
    </w:rPr>
  </w:style>
  <w:style w:type="character" w:customStyle="1" w:styleId="FooterChar">
    <w:name w:val="Footer Char"/>
    <w:basedOn w:val="DefaultParagraphFont"/>
    <w:link w:val="Footer"/>
    <w:uiPriority w:val="99"/>
    <w:rsid w:val="00C42D0B"/>
    <w:rPr>
      <w:rFonts w:eastAsia="DengXian"/>
      <w:kern w:val="2"/>
      <w:sz w:val="18"/>
      <w:szCs w:val="18"/>
      <w:lang w:val="en-US" w:eastAsia="zh-CN"/>
    </w:rPr>
  </w:style>
  <w:style w:type="paragraph" w:styleId="ListParagraph">
    <w:name w:val="List Paragraph"/>
    <w:basedOn w:val="Normal"/>
    <w:uiPriority w:val="1"/>
    <w:qFormat/>
    <w:rsid w:val="006068D7"/>
    <w:pPr>
      <w:ind w:left="720"/>
      <w:contextualSpacing/>
    </w:pPr>
  </w:style>
  <w:style w:type="character" w:customStyle="1" w:styleId="EndNoteBibliographyTitle0">
    <w:name w:val="EndNote Bibliography Title 字符"/>
    <w:basedOn w:val="DefaultParagraphFont"/>
    <w:rsid w:val="001A1274"/>
    <w:rPr>
      <w:rFonts w:ascii="DengXian" w:eastAsia="DengXian" w:hAnsi="DengXian"/>
      <w:noProof/>
      <w:kern w:val="0"/>
      <w:sz w:val="22"/>
      <w:lang w:eastAsia="en-US"/>
    </w:rPr>
  </w:style>
  <w:style w:type="character" w:customStyle="1" w:styleId="EndNoteBibliography0">
    <w:name w:val="EndNote Bibliography 字符"/>
    <w:basedOn w:val="DefaultParagraphFont"/>
    <w:rsid w:val="001A1274"/>
    <w:rPr>
      <w:rFonts w:ascii="DengXian" w:eastAsia="DengXian" w:hAnsi="DengXian"/>
      <w:noProof/>
      <w:kern w:val="0"/>
      <w:sz w:val="22"/>
      <w:lang w:eastAsia="en-US"/>
    </w:rPr>
  </w:style>
  <w:style w:type="numbering" w:customStyle="1" w:styleId="1">
    <w:name w:val="无列表1"/>
    <w:next w:val="NoList"/>
    <w:uiPriority w:val="99"/>
    <w:semiHidden/>
    <w:unhideWhenUsed/>
    <w:rsid w:val="001A1274"/>
  </w:style>
  <w:style w:type="paragraph" w:styleId="BodyText">
    <w:name w:val="Body Text"/>
    <w:basedOn w:val="Normal"/>
    <w:link w:val="BodyTextChar"/>
    <w:uiPriority w:val="1"/>
    <w:qFormat/>
    <w:rsid w:val="001A1274"/>
    <w:pPr>
      <w:widowControl w:val="0"/>
      <w:autoSpaceDE w:val="0"/>
      <w:autoSpaceDN w:val="0"/>
      <w:adjustRightInd w:val="0"/>
      <w:spacing w:after="0" w:line="240" w:lineRule="auto"/>
    </w:pPr>
    <w:rPr>
      <w:rFonts w:ascii="Times New Roman" w:eastAsiaTheme="minorEastAsia" w:hAnsi="Times New Roman" w:cs="Times New Roman"/>
      <w:sz w:val="16"/>
      <w:szCs w:val="16"/>
      <w:lang w:val="en-US" w:eastAsia="zh-CN"/>
    </w:rPr>
  </w:style>
  <w:style w:type="character" w:customStyle="1" w:styleId="BodyTextChar">
    <w:name w:val="Body Text Char"/>
    <w:basedOn w:val="DefaultParagraphFont"/>
    <w:link w:val="BodyText"/>
    <w:uiPriority w:val="1"/>
    <w:rsid w:val="001A1274"/>
    <w:rPr>
      <w:rFonts w:ascii="Times New Roman" w:eastAsiaTheme="minorEastAsia" w:hAnsi="Times New Roman" w:cs="Times New Roman"/>
      <w:sz w:val="16"/>
      <w:szCs w:val="16"/>
      <w:lang w:val="en-US" w:eastAsia="zh-CN"/>
    </w:rPr>
  </w:style>
  <w:style w:type="paragraph" w:customStyle="1" w:styleId="TableParagraph">
    <w:name w:val="Table Paragraph"/>
    <w:basedOn w:val="Normal"/>
    <w:uiPriority w:val="1"/>
    <w:qFormat/>
    <w:rsid w:val="001A1274"/>
    <w:pPr>
      <w:widowControl w:val="0"/>
      <w:autoSpaceDE w:val="0"/>
      <w:autoSpaceDN w:val="0"/>
      <w:adjustRightInd w:val="0"/>
      <w:spacing w:after="0" w:line="135" w:lineRule="exact"/>
      <w:ind w:left="87"/>
    </w:pPr>
    <w:rPr>
      <w:rFonts w:ascii="Times New Roman" w:eastAsiaTheme="minorEastAsia" w:hAnsi="Times New Roman" w:cs="Times New Roman"/>
      <w:sz w:val="24"/>
      <w:szCs w:val="24"/>
      <w:lang w:val="en-US" w:eastAsia="zh-CN"/>
    </w:rPr>
  </w:style>
  <w:style w:type="numbering" w:customStyle="1" w:styleId="2">
    <w:name w:val="无列表2"/>
    <w:next w:val="NoList"/>
    <w:uiPriority w:val="99"/>
    <w:semiHidden/>
    <w:unhideWhenUsed/>
    <w:rsid w:val="001A1274"/>
  </w:style>
  <w:style w:type="numbering" w:customStyle="1" w:styleId="NoList2">
    <w:name w:val="No List2"/>
    <w:next w:val="NoList"/>
    <w:uiPriority w:val="99"/>
    <w:semiHidden/>
    <w:unhideWhenUsed/>
    <w:rsid w:val="001A1274"/>
  </w:style>
  <w:style w:type="table" w:customStyle="1" w:styleId="TableGrid2">
    <w:name w:val="Table Grid2"/>
    <w:basedOn w:val="TableNormal"/>
    <w:next w:val="TableGrid"/>
    <w:uiPriority w:val="39"/>
    <w:rsid w:val="001A12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1A1274"/>
  </w:style>
  <w:style w:type="table" w:customStyle="1" w:styleId="TableGrid11">
    <w:name w:val="Table Grid11"/>
    <w:basedOn w:val="TableNormal"/>
    <w:next w:val="TableGrid"/>
    <w:uiPriority w:val="39"/>
    <w:rsid w:val="001A1274"/>
    <w:pPr>
      <w:spacing w:after="0" w:line="240" w:lineRule="auto"/>
    </w:pPr>
    <w:rPr>
      <w:rFonts w:eastAsia="DengXian"/>
      <w:kern w:val="2"/>
      <w:sz w:val="21"/>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A1274"/>
    <w:rPr>
      <w:color w:val="605E5C"/>
      <w:shd w:val="clear" w:color="auto" w:fill="E1DFDD"/>
    </w:rPr>
  </w:style>
  <w:style w:type="character" w:styleId="PlaceholderText">
    <w:name w:val="Placeholder Text"/>
    <w:basedOn w:val="DefaultParagraphFont"/>
    <w:uiPriority w:val="99"/>
    <w:semiHidden/>
    <w:rsid w:val="003038CA"/>
    <w:rPr>
      <w:color w:val="808080"/>
    </w:rPr>
  </w:style>
  <w:style w:type="character" w:customStyle="1" w:styleId="UnresolvedMention1">
    <w:name w:val="Unresolved Mention1"/>
    <w:basedOn w:val="DefaultParagraphFont"/>
    <w:uiPriority w:val="99"/>
    <w:semiHidden/>
    <w:unhideWhenUsed/>
    <w:rsid w:val="00584DE6"/>
    <w:rPr>
      <w:color w:val="605E5C"/>
      <w:shd w:val="clear" w:color="auto" w:fill="E1DFDD"/>
    </w:rPr>
  </w:style>
  <w:style w:type="paragraph" w:styleId="Revision">
    <w:name w:val="Revision"/>
    <w:hidden/>
    <w:uiPriority w:val="99"/>
    <w:semiHidden/>
    <w:rsid w:val="00584DE6"/>
    <w:pPr>
      <w:spacing w:after="0" w:line="240" w:lineRule="auto"/>
    </w:pPr>
  </w:style>
  <w:style w:type="character" w:customStyle="1" w:styleId="apple-converted-space">
    <w:name w:val="apple-converted-space"/>
    <w:basedOn w:val="DefaultParagraphFont"/>
    <w:rsid w:val="00584DE6"/>
  </w:style>
  <w:style w:type="paragraph" w:customStyle="1" w:styleId="line874">
    <w:name w:val="line874"/>
    <w:basedOn w:val="Normal"/>
    <w:rsid w:val="00584DE6"/>
    <w:pPr>
      <w:spacing w:before="100" w:beforeAutospacing="1" w:after="100" w:afterAutospacing="1" w:line="240" w:lineRule="auto"/>
    </w:pPr>
    <w:rPr>
      <w:rFonts w:ascii="PMingLiU" w:hAnsi="PMingLiU" w:cs="PMingLiU"/>
      <w:sz w:val="24"/>
      <w:szCs w:val="24"/>
      <w:lang w:val="en-US" w:eastAsia="zh-TW"/>
    </w:rPr>
  </w:style>
  <w:style w:type="paragraph" w:styleId="NormalWeb">
    <w:name w:val="Normal (Web)"/>
    <w:basedOn w:val="Normal"/>
    <w:uiPriority w:val="99"/>
    <w:semiHidden/>
    <w:unhideWhenUsed/>
    <w:rsid w:val="00584DE6"/>
    <w:pPr>
      <w:spacing w:before="100" w:beforeAutospacing="1" w:after="100" w:afterAutospacing="1" w:line="240" w:lineRule="auto"/>
    </w:pPr>
    <w:rPr>
      <w:rFonts w:ascii="PMingLiU" w:hAnsi="PMingLiU" w:cs="PMingLiU"/>
      <w:sz w:val="24"/>
      <w:szCs w:val="24"/>
      <w:lang w:val="en-US" w:eastAsia="zh-TW"/>
    </w:rPr>
  </w:style>
  <w:style w:type="table" w:customStyle="1" w:styleId="TableGrid3">
    <w:name w:val="Table Grid3"/>
    <w:basedOn w:val="TableNormal"/>
    <w:next w:val="TableGrid"/>
    <w:uiPriority w:val="39"/>
    <w:rsid w:val="00AA3D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566930">
      <w:bodyDiv w:val="1"/>
      <w:marLeft w:val="0"/>
      <w:marRight w:val="0"/>
      <w:marTop w:val="0"/>
      <w:marBottom w:val="0"/>
      <w:divBdr>
        <w:top w:val="none" w:sz="0" w:space="0" w:color="auto"/>
        <w:left w:val="none" w:sz="0" w:space="0" w:color="auto"/>
        <w:bottom w:val="none" w:sz="0" w:space="0" w:color="auto"/>
        <w:right w:val="none" w:sz="0" w:space="0" w:color="auto"/>
      </w:divBdr>
    </w:div>
    <w:div w:id="189731972">
      <w:bodyDiv w:val="1"/>
      <w:marLeft w:val="0"/>
      <w:marRight w:val="0"/>
      <w:marTop w:val="0"/>
      <w:marBottom w:val="0"/>
      <w:divBdr>
        <w:top w:val="none" w:sz="0" w:space="0" w:color="auto"/>
        <w:left w:val="none" w:sz="0" w:space="0" w:color="auto"/>
        <w:bottom w:val="none" w:sz="0" w:space="0" w:color="auto"/>
        <w:right w:val="none" w:sz="0" w:space="0" w:color="auto"/>
      </w:divBdr>
    </w:div>
    <w:div w:id="756709991">
      <w:bodyDiv w:val="1"/>
      <w:marLeft w:val="0"/>
      <w:marRight w:val="0"/>
      <w:marTop w:val="0"/>
      <w:marBottom w:val="0"/>
      <w:divBdr>
        <w:top w:val="none" w:sz="0" w:space="0" w:color="auto"/>
        <w:left w:val="none" w:sz="0" w:space="0" w:color="auto"/>
        <w:bottom w:val="none" w:sz="0" w:space="0" w:color="auto"/>
        <w:right w:val="none" w:sz="0" w:space="0" w:color="auto"/>
      </w:divBdr>
    </w:div>
    <w:div w:id="1699426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mund.Rolls@oxcns.org"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euroimaging-core-docs.readthedocs.io/en/latest/pages/atlases.html%20"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neuroimaging-core-docs.readthedocs.io/en/latest/pages/atlases.html"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oxcns.org/"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B726B4-6796-4DD1-AD6F-88A2C568A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13189</Words>
  <Characters>75182</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rolls</dc:creator>
  <cp:keywords/>
  <dc:description/>
  <cp:lastModifiedBy>Rolls</cp:lastModifiedBy>
  <cp:revision>2</cp:revision>
  <cp:lastPrinted>2021-10-04T10:01:00Z</cp:lastPrinted>
  <dcterms:created xsi:type="dcterms:W3CDTF">2024-01-17T18:41:00Z</dcterms:created>
  <dcterms:modified xsi:type="dcterms:W3CDTF">2024-01-17T18:41:00Z</dcterms:modified>
</cp:coreProperties>
</file>