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2E9B1F" w14:textId="5D16C381" w:rsidR="00121A07" w:rsidRPr="00C47042" w:rsidRDefault="00121A07" w:rsidP="009B1C6B">
      <w:pPr>
        <w:pStyle w:val="NoSpacing"/>
        <w:spacing w:line="276" w:lineRule="auto"/>
        <w:rPr>
          <w:rFonts w:ascii="Times New Roman" w:hAnsi="Times New Roman"/>
          <w:sz w:val="22"/>
          <w:szCs w:val="22"/>
          <w:lang w:val="en-GB"/>
        </w:rPr>
      </w:pPr>
    </w:p>
    <w:p w14:paraId="29334630" w14:textId="3FEC2234" w:rsidR="004A4986" w:rsidRPr="00C47042" w:rsidRDefault="0038526C" w:rsidP="004A4986">
      <w:pPr>
        <w:spacing w:line="276" w:lineRule="auto"/>
        <w:jc w:val="center"/>
        <w:rPr>
          <w:rFonts w:ascii="Times New Roman" w:hAnsi="Times New Roman"/>
          <w:b/>
          <w:bCs/>
          <w:sz w:val="22"/>
          <w:szCs w:val="22"/>
          <w:lang w:val="en-GB"/>
        </w:rPr>
      </w:pPr>
      <w:r w:rsidRPr="00C47042">
        <w:rPr>
          <w:rFonts w:ascii="Times New Roman" w:hAnsi="Times New Roman"/>
          <w:b/>
          <w:bCs/>
          <w:sz w:val="22"/>
          <w:szCs w:val="22"/>
          <w:lang w:val="en-GB"/>
        </w:rPr>
        <w:t>Hippocampal s</w:t>
      </w:r>
      <w:r w:rsidR="004A4986" w:rsidRPr="00C47042">
        <w:rPr>
          <w:rFonts w:ascii="Times New Roman" w:hAnsi="Times New Roman"/>
          <w:b/>
          <w:bCs/>
          <w:sz w:val="22"/>
          <w:szCs w:val="22"/>
          <w:lang w:val="en-GB"/>
        </w:rPr>
        <w:t>patial view cells, place cells, and concept cells: view representations</w:t>
      </w:r>
    </w:p>
    <w:p w14:paraId="26649ADC" w14:textId="71B266D4" w:rsidR="00103589" w:rsidRPr="00C47042" w:rsidRDefault="00103589" w:rsidP="009B1C6B">
      <w:pPr>
        <w:spacing w:line="276" w:lineRule="auto"/>
        <w:jc w:val="center"/>
        <w:rPr>
          <w:rFonts w:ascii="Times New Roman" w:hAnsi="Times New Roman"/>
          <w:b/>
          <w:sz w:val="22"/>
          <w:szCs w:val="22"/>
        </w:rPr>
      </w:pPr>
    </w:p>
    <w:p w14:paraId="7C95C2DC" w14:textId="77777777" w:rsidR="00103589" w:rsidRPr="00C47042" w:rsidRDefault="00103589" w:rsidP="009B1C6B">
      <w:pPr>
        <w:spacing w:line="276" w:lineRule="auto"/>
        <w:jc w:val="center"/>
        <w:rPr>
          <w:rFonts w:ascii="Times New Roman" w:hAnsi="Times New Roman"/>
          <w:b/>
          <w:sz w:val="22"/>
          <w:szCs w:val="22"/>
          <w:lang w:val="en-GB"/>
        </w:rPr>
      </w:pPr>
    </w:p>
    <w:p w14:paraId="18616311" w14:textId="66EB8AD9" w:rsidR="00103589" w:rsidRDefault="00320901" w:rsidP="009B1C6B">
      <w:pPr>
        <w:spacing w:line="276" w:lineRule="auto"/>
        <w:jc w:val="center"/>
        <w:rPr>
          <w:rFonts w:ascii="Times New Roman" w:hAnsi="Times New Roman"/>
          <w:b/>
          <w:sz w:val="22"/>
          <w:szCs w:val="22"/>
          <w:lang w:val="en-GB"/>
        </w:rPr>
      </w:pPr>
      <w:r>
        <w:rPr>
          <w:rFonts w:ascii="Times New Roman" w:hAnsi="Times New Roman"/>
          <w:b/>
          <w:sz w:val="22"/>
          <w:szCs w:val="22"/>
          <w:lang w:val="en-GB"/>
        </w:rPr>
        <w:t>Supplementary Material</w:t>
      </w:r>
    </w:p>
    <w:p w14:paraId="650762DF" w14:textId="77777777" w:rsidR="00320901" w:rsidRDefault="00320901" w:rsidP="009B1C6B">
      <w:pPr>
        <w:spacing w:line="276" w:lineRule="auto"/>
        <w:jc w:val="center"/>
        <w:rPr>
          <w:rFonts w:ascii="Times New Roman" w:hAnsi="Times New Roman"/>
          <w:b/>
          <w:sz w:val="22"/>
          <w:szCs w:val="22"/>
          <w:lang w:val="en-GB"/>
        </w:rPr>
      </w:pPr>
    </w:p>
    <w:p w14:paraId="4172F23E" w14:textId="58C5965D" w:rsidR="00320901" w:rsidRPr="00C47042" w:rsidRDefault="00320901" w:rsidP="009B1C6B">
      <w:pPr>
        <w:spacing w:line="276" w:lineRule="auto"/>
        <w:jc w:val="center"/>
        <w:rPr>
          <w:rFonts w:ascii="Times New Roman" w:hAnsi="Times New Roman"/>
          <w:b/>
          <w:sz w:val="22"/>
          <w:szCs w:val="22"/>
          <w:lang w:val="en-GB"/>
        </w:rPr>
      </w:pPr>
      <w:r w:rsidRPr="00320901">
        <w:rPr>
          <w:rFonts w:ascii="Times New Roman" w:hAnsi="Times New Roman"/>
          <w:b/>
          <w:sz w:val="22"/>
          <w:szCs w:val="22"/>
        </w:rPr>
        <w:t xml:space="preserve">Hippocampus </w:t>
      </w:r>
      <w:r>
        <w:rPr>
          <w:rFonts w:ascii="Times New Roman" w:hAnsi="Times New Roman"/>
          <w:b/>
          <w:sz w:val="22"/>
          <w:szCs w:val="22"/>
        </w:rPr>
        <w:t xml:space="preserve">(2023) </w:t>
      </w:r>
      <w:proofErr w:type="spellStart"/>
      <w:r w:rsidRPr="00320901">
        <w:rPr>
          <w:rFonts w:ascii="Times New Roman" w:hAnsi="Times New Roman"/>
          <w:b/>
          <w:sz w:val="22"/>
          <w:szCs w:val="22"/>
        </w:rPr>
        <w:t>doi</w:t>
      </w:r>
      <w:proofErr w:type="spellEnd"/>
      <w:r w:rsidRPr="00320901">
        <w:rPr>
          <w:rFonts w:ascii="Times New Roman" w:hAnsi="Times New Roman"/>
          <w:b/>
          <w:sz w:val="22"/>
          <w:szCs w:val="22"/>
        </w:rPr>
        <w:t>: 10.1002/hipo.23536</w:t>
      </w:r>
    </w:p>
    <w:p w14:paraId="6B224170" w14:textId="77777777" w:rsidR="00103589" w:rsidRPr="00C47042" w:rsidRDefault="00103589" w:rsidP="009B1C6B">
      <w:pPr>
        <w:spacing w:line="276" w:lineRule="auto"/>
        <w:jc w:val="center"/>
        <w:rPr>
          <w:rFonts w:ascii="Times New Roman" w:hAnsi="Times New Roman"/>
          <w:b/>
          <w:sz w:val="22"/>
          <w:szCs w:val="22"/>
          <w:lang w:val="en-GB"/>
        </w:rPr>
      </w:pPr>
    </w:p>
    <w:p w14:paraId="1C3563B8" w14:textId="77777777" w:rsidR="00103589" w:rsidRPr="00C47042" w:rsidRDefault="00103589" w:rsidP="009B1C6B">
      <w:pPr>
        <w:spacing w:line="276" w:lineRule="auto"/>
        <w:jc w:val="center"/>
        <w:rPr>
          <w:rFonts w:ascii="Times New Roman" w:hAnsi="Times New Roman"/>
          <w:b/>
          <w:sz w:val="22"/>
          <w:szCs w:val="22"/>
          <w:lang w:val="en-GB"/>
        </w:rPr>
      </w:pPr>
    </w:p>
    <w:p w14:paraId="473F5166" w14:textId="77777777" w:rsidR="006A1C19" w:rsidRPr="00C47042" w:rsidRDefault="006A1C19" w:rsidP="009B1C6B">
      <w:pPr>
        <w:spacing w:line="276" w:lineRule="auto"/>
        <w:jc w:val="center"/>
        <w:rPr>
          <w:rFonts w:ascii="Times New Roman" w:hAnsi="Times New Roman"/>
          <w:b/>
          <w:sz w:val="22"/>
          <w:szCs w:val="22"/>
          <w:lang w:val="en-GB"/>
        </w:rPr>
      </w:pPr>
    </w:p>
    <w:p w14:paraId="78CB748A" w14:textId="7BFBC205" w:rsidR="00480A61" w:rsidRPr="00C47042" w:rsidRDefault="006A1C19" w:rsidP="009B1C6B">
      <w:pPr>
        <w:spacing w:line="276" w:lineRule="auto"/>
        <w:jc w:val="center"/>
        <w:rPr>
          <w:rFonts w:ascii="Times New Roman" w:hAnsi="Times New Roman"/>
          <w:sz w:val="22"/>
          <w:szCs w:val="22"/>
          <w:lang w:val="en-GB"/>
        </w:rPr>
      </w:pPr>
      <w:r w:rsidRPr="00C47042">
        <w:rPr>
          <w:rFonts w:ascii="Times New Roman" w:hAnsi="Times New Roman"/>
          <w:sz w:val="22"/>
          <w:szCs w:val="22"/>
          <w:lang w:val="en-GB"/>
        </w:rPr>
        <w:t>Edmund T</w:t>
      </w:r>
      <w:r w:rsidR="00A911D6">
        <w:rPr>
          <w:rFonts w:ascii="Times New Roman" w:hAnsi="Times New Roman"/>
          <w:sz w:val="22"/>
          <w:szCs w:val="22"/>
          <w:lang w:val="en-GB"/>
        </w:rPr>
        <w:t>.</w:t>
      </w:r>
      <w:r w:rsidRPr="00C47042">
        <w:rPr>
          <w:rFonts w:ascii="Times New Roman" w:hAnsi="Times New Roman"/>
          <w:sz w:val="22"/>
          <w:szCs w:val="22"/>
          <w:lang w:val="en-GB"/>
        </w:rPr>
        <w:t xml:space="preserve"> Rolls</w:t>
      </w:r>
    </w:p>
    <w:p w14:paraId="3042D389" w14:textId="77777777" w:rsidR="00480A61" w:rsidRPr="00C47042" w:rsidRDefault="00480A61" w:rsidP="009B1C6B">
      <w:pPr>
        <w:spacing w:line="276" w:lineRule="auto"/>
        <w:jc w:val="center"/>
        <w:rPr>
          <w:rFonts w:ascii="Times New Roman" w:hAnsi="Times New Roman"/>
          <w:sz w:val="22"/>
          <w:szCs w:val="22"/>
          <w:lang w:val="en-GB"/>
        </w:rPr>
      </w:pPr>
    </w:p>
    <w:p w14:paraId="0EB9FCEC" w14:textId="6FA6E82A" w:rsidR="006A1C19" w:rsidRPr="00C47042" w:rsidRDefault="006A1C19" w:rsidP="009B1C6B">
      <w:pPr>
        <w:spacing w:line="276" w:lineRule="auto"/>
        <w:jc w:val="center"/>
        <w:rPr>
          <w:rFonts w:ascii="Times New Roman" w:hAnsi="Times New Roman"/>
          <w:sz w:val="22"/>
          <w:szCs w:val="22"/>
          <w:lang w:val="en-GB"/>
        </w:rPr>
      </w:pPr>
      <w:r w:rsidRPr="00C47042">
        <w:rPr>
          <w:rFonts w:ascii="Times New Roman" w:hAnsi="Times New Roman"/>
          <w:sz w:val="22"/>
          <w:szCs w:val="22"/>
          <w:lang w:val="en-GB"/>
        </w:rPr>
        <w:t>Oxford Centre for Computational Neuroscience, Oxford, UK</w:t>
      </w:r>
      <w:r w:rsidR="00361096" w:rsidRPr="00C47042">
        <w:rPr>
          <w:rFonts w:ascii="Times New Roman" w:hAnsi="Times New Roman"/>
          <w:sz w:val="22"/>
          <w:szCs w:val="22"/>
          <w:lang w:val="en-GB"/>
        </w:rPr>
        <w:t xml:space="preserve"> </w:t>
      </w:r>
      <w:r w:rsidRPr="00C47042">
        <w:rPr>
          <w:rFonts w:ascii="Times New Roman" w:hAnsi="Times New Roman"/>
          <w:sz w:val="22"/>
          <w:szCs w:val="22"/>
          <w:lang w:val="en-GB"/>
        </w:rPr>
        <w:t>and</w:t>
      </w:r>
    </w:p>
    <w:p w14:paraId="1028AE86" w14:textId="29BCB26B" w:rsidR="006A1C19" w:rsidRPr="00C47042" w:rsidRDefault="006A1C19" w:rsidP="009B1C6B">
      <w:pPr>
        <w:spacing w:line="276" w:lineRule="auto"/>
        <w:jc w:val="center"/>
        <w:rPr>
          <w:rFonts w:ascii="Times New Roman" w:hAnsi="Times New Roman"/>
          <w:sz w:val="22"/>
          <w:szCs w:val="22"/>
          <w:lang w:val="en-GB"/>
        </w:rPr>
      </w:pPr>
      <w:r w:rsidRPr="00C47042">
        <w:rPr>
          <w:rFonts w:ascii="Times New Roman" w:hAnsi="Times New Roman"/>
          <w:sz w:val="22"/>
          <w:szCs w:val="22"/>
          <w:lang w:val="en-GB"/>
        </w:rPr>
        <w:t>University of Warwick, Department of Computer Science, Coventry, UK</w:t>
      </w:r>
    </w:p>
    <w:p w14:paraId="3F082695" w14:textId="16190B71" w:rsidR="00352FDE" w:rsidRPr="00C47042" w:rsidRDefault="00352FDE" w:rsidP="009B1C6B">
      <w:pPr>
        <w:spacing w:line="276" w:lineRule="auto"/>
        <w:jc w:val="center"/>
        <w:rPr>
          <w:rFonts w:ascii="Times New Roman" w:hAnsi="Times New Roman"/>
          <w:sz w:val="22"/>
          <w:szCs w:val="22"/>
          <w:lang w:val="en-GB"/>
        </w:rPr>
      </w:pPr>
    </w:p>
    <w:p w14:paraId="7401DB3D" w14:textId="77777777" w:rsidR="00352FDE" w:rsidRPr="00C47042" w:rsidRDefault="00352FDE" w:rsidP="009B1C6B">
      <w:pPr>
        <w:spacing w:line="276" w:lineRule="auto"/>
        <w:rPr>
          <w:rFonts w:ascii="Times New Roman" w:hAnsi="Times New Roman"/>
          <w:sz w:val="22"/>
          <w:szCs w:val="22"/>
          <w:lang w:val="en-GB"/>
        </w:rPr>
      </w:pPr>
    </w:p>
    <w:p w14:paraId="5C9C6704" w14:textId="5E9E2517" w:rsidR="006A1C19" w:rsidRPr="00C47042" w:rsidRDefault="006A1C19" w:rsidP="009B1C6B">
      <w:pPr>
        <w:spacing w:line="276" w:lineRule="auto"/>
        <w:rPr>
          <w:rFonts w:ascii="Times New Roman" w:hAnsi="Times New Roman"/>
          <w:sz w:val="22"/>
          <w:szCs w:val="22"/>
          <w:lang w:val="en-GB"/>
        </w:rPr>
      </w:pPr>
      <w:r w:rsidRPr="00C47042">
        <w:rPr>
          <w:rFonts w:ascii="Times New Roman" w:hAnsi="Times New Roman"/>
          <w:sz w:val="22"/>
          <w:szCs w:val="22"/>
          <w:lang w:val="en-GB"/>
        </w:rPr>
        <w:t>Email: Edmund.Rolls@oxcns.org</w:t>
      </w:r>
    </w:p>
    <w:p w14:paraId="7728DC7E" w14:textId="3B717379" w:rsidR="006A1C19" w:rsidRPr="00C47042" w:rsidRDefault="00361096" w:rsidP="009B1C6B">
      <w:pPr>
        <w:spacing w:line="276" w:lineRule="auto"/>
        <w:rPr>
          <w:rFonts w:ascii="Times New Roman" w:hAnsi="Times New Roman"/>
          <w:sz w:val="22"/>
          <w:szCs w:val="22"/>
          <w:lang w:val="en-GB"/>
        </w:rPr>
      </w:pPr>
      <w:r w:rsidRPr="00C47042">
        <w:rPr>
          <w:rFonts w:ascii="Times New Roman" w:hAnsi="Times New Roman"/>
          <w:sz w:val="22"/>
          <w:szCs w:val="22"/>
          <w:lang w:val="en-GB"/>
        </w:rPr>
        <w:t>Url</w:t>
      </w:r>
      <w:r w:rsidR="006A1C19" w:rsidRPr="00C47042">
        <w:rPr>
          <w:rFonts w:ascii="Times New Roman" w:hAnsi="Times New Roman"/>
          <w:sz w:val="22"/>
          <w:szCs w:val="22"/>
          <w:lang w:val="en-GB"/>
        </w:rPr>
        <w:t xml:space="preserve">: </w:t>
      </w:r>
      <w:r w:rsidR="00AC0D73" w:rsidRPr="00C47042">
        <w:rPr>
          <w:rFonts w:ascii="Times New Roman" w:hAnsi="Times New Roman"/>
          <w:sz w:val="22"/>
          <w:szCs w:val="22"/>
          <w:lang w:val="en-GB"/>
        </w:rPr>
        <w:t>https://</w:t>
      </w:r>
      <w:r w:rsidR="006A1C19" w:rsidRPr="00C47042">
        <w:rPr>
          <w:rFonts w:ascii="Times New Roman" w:hAnsi="Times New Roman"/>
          <w:sz w:val="22"/>
          <w:szCs w:val="22"/>
          <w:lang w:val="en-GB"/>
        </w:rPr>
        <w:t>www.oxcns.org</w:t>
      </w:r>
    </w:p>
    <w:p w14:paraId="759FB805" w14:textId="0B6B5322" w:rsidR="00103589" w:rsidRDefault="00DE4596" w:rsidP="009B1C6B">
      <w:pPr>
        <w:spacing w:line="276" w:lineRule="auto"/>
        <w:jc w:val="both"/>
        <w:rPr>
          <w:rFonts w:ascii="Times New Roman" w:hAnsi="Times New Roman"/>
          <w:sz w:val="22"/>
          <w:szCs w:val="22"/>
          <w:lang w:val="en-GB"/>
        </w:rPr>
      </w:pPr>
      <w:proofErr w:type="spellStart"/>
      <w:r w:rsidRPr="00C47042">
        <w:rPr>
          <w:rFonts w:ascii="Times New Roman" w:hAnsi="Times New Roman"/>
          <w:sz w:val="22"/>
          <w:szCs w:val="22"/>
          <w:lang w:val="en-GB"/>
        </w:rPr>
        <w:t>Orcid</w:t>
      </w:r>
      <w:proofErr w:type="spellEnd"/>
      <w:r w:rsidRPr="00C47042">
        <w:rPr>
          <w:rFonts w:ascii="Times New Roman" w:hAnsi="Times New Roman"/>
          <w:sz w:val="22"/>
          <w:szCs w:val="22"/>
          <w:lang w:val="en-GB"/>
        </w:rPr>
        <w:t xml:space="preserve"> ID: 0000-0003-3025-1292</w:t>
      </w:r>
    </w:p>
    <w:p w14:paraId="46813D9D" w14:textId="77777777" w:rsidR="00996174" w:rsidRDefault="00996174" w:rsidP="009B1C6B">
      <w:pPr>
        <w:spacing w:line="276" w:lineRule="auto"/>
        <w:jc w:val="both"/>
        <w:rPr>
          <w:rFonts w:ascii="Times New Roman" w:hAnsi="Times New Roman"/>
          <w:sz w:val="22"/>
          <w:szCs w:val="22"/>
          <w:lang w:val="en-GB"/>
        </w:rPr>
      </w:pPr>
    </w:p>
    <w:p w14:paraId="263E2704" w14:textId="695B6926" w:rsidR="00996174" w:rsidRPr="00C47042" w:rsidRDefault="00996174" w:rsidP="009B1C6B">
      <w:pPr>
        <w:spacing w:line="276" w:lineRule="auto"/>
        <w:jc w:val="both"/>
        <w:rPr>
          <w:rFonts w:ascii="Times New Roman" w:hAnsi="Times New Roman"/>
          <w:sz w:val="22"/>
          <w:szCs w:val="22"/>
          <w:lang w:val="en-GB"/>
        </w:rPr>
      </w:pPr>
      <w:r>
        <w:rPr>
          <w:rFonts w:ascii="Times New Roman" w:hAnsi="Times New Roman"/>
          <w:sz w:val="22"/>
          <w:szCs w:val="22"/>
          <w:lang w:val="en-GB"/>
        </w:rPr>
        <w:t xml:space="preserve">This file contains a </w:t>
      </w:r>
      <w:proofErr w:type="gramStart"/>
      <w:r>
        <w:rPr>
          <w:rFonts w:ascii="Times New Roman" w:hAnsi="Times New Roman"/>
          <w:sz w:val="22"/>
          <w:szCs w:val="22"/>
          <w:lang w:val="en-GB"/>
        </w:rPr>
        <w:t>high</w:t>
      </w:r>
      <w:r w:rsidR="0078038C">
        <w:rPr>
          <w:rFonts w:ascii="Times New Roman" w:hAnsi="Times New Roman"/>
          <w:sz w:val="22"/>
          <w:szCs w:val="22"/>
          <w:lang w:val="en-GB"/>
        </w:rPr>
        <w:t xml:space="preserve"> </w:t>
      </w:r>
      <w:r>
        <w:rPr>
          <w:rFonts w:ascii="Times New Roman" w:hAnsi="Times New Roman"/>
          <w:sz w:val="22"/>
          <w:szCs w:val="22"/>
          <w:lang w:val="en-GB"/>
        </w:rPr>
        <w:t>resolution</w:t>
      </w:r>
      <w:proofErr w:type="gramEnd"/>
      <w:r>
        <w:rPr>
          <w:rFonts w:ascii="Times New Roman" w:hAnsi="Times New Roman"/>
          <w:sz w:val="22"/>
          <w:szCs w:val="22"/>
          <w:lang w:val="en-GB"/>
        </w:rPr>
        <w:t xml:space="preserve"> version of Fig. 2</w:t>
      </w:r>
      <w:r w:rsidR="0078038C">
        <w:rPr>
          <w:rFonts w:ascii="Times New Roman" w:hAnsi="Times New Roman"/>
          <w:sz w:val="22"/>
          <w:szCs w:val="22"/>
          <w:lang w:val="en-GB"/>
        </w:rPr>
        <w:t xml:space="preserve"> from the paper. Clicking on Acuity5.pdf below should open a </w:t>
      </w:r>
      <w:proofErr w:type="gramStart"/>
      <w:r w:rsidR="0078038C">
        <w:rPr>
          <w:rFonts w:ascii="Times New Roman" w:hAnsi="Times New Roman"/>
          <w:sz w:val="22"/>
          <w:szCs w:val="22"/>
          <w:lang w:val="en-GB"/>
        </w:rPr>
        <w:t>high resolution</w:t>
      </w:r>
      <w:proofErr w:type="gramEnd"/>
      <w:r w:rsidR="0078038C">
        <w:rPr>
          <w:rFonts w:ascii="Times New Roman" w:hAnsi="Times New Roman"/>
          <w:sz w:val="22"/>
          <w:szCs w:val="22"/>
          <w:lang w:val="en-GB"/>
        </w:rPr>
        <w:t xml:space="preserve"> version of Fig. 2, which can then be expanded to show that image ‘b. The visible image to humans’ allows identification of small items close to the fovea sufficient, for example, for face recognition. For comparison image ‘c. The visible image to rodents’ has insufficient resolution for recognition of items such as faces in scenes. This is one of the </w:t>
      </w:r>
      <w:proofErr w:type="spellStart"/>
      <w:r w:rsidR="0078038C">
        <w:rPr>
          <w:rFonts w:ascii="Times New Roman" w:hAnsi="Times New Roman"/>
          <w:sz w:val="22"/>
          <w:szCs w:val="22"/>
          <w:lang w:val="en-GB"/>
        </w:rPr>
        <w:t>ponts</w:t>
      </w:r>
      <w:proofErr w:type="spellEnd"/>
      <w:r w:rsidR="0078038C">
        <w:rPr>
          <w:rFonts w:ascii="Times New Roman" w:hAnsi="Times New Roman"/>
          <w:sz w:val="22"/>
          <w:szCs w:val="22"/>
          <w:lang w:val="en-GB"/>
        </w:rPr>
        <w:t xml:space="preserve"> made in the paper.</w:t>
      </w:r>
    </w:p>
    <w:p w14:paraId="6CCEA336" w14:textId="77777777" w:rsidR="00100BB0" w:rsidRDefault="00100BB0" w:rsidP="009B1C6B">
      <w:pPr>
        <w:widowControl/>
        <w:autoSpaceDE/>
        <w:autoSpaceDN/>
        <w:adjustRightInd/>
        <w:spacing w:line="276" w:lineRule="auto"/>
        <w:rPr>
          <w:rFonts w:ascii="Times New Roman" w:hAnsi="Times New Roman"/>
          <w:sz w:val="22"/>
          <w:szCs w:val="22"/>
          <w:u w:val="single"/>
          <w:lang w:val="en-GB"/>
        </w:rPr>
      </w:pPr>
    </w:p>
    <w:p w14:paraId="7432AF45" w14:textId="4E58442E" w:rsidR="00B75D77" w:rsidRPr="00C47042" w:rsidRDefault="00B75D77" w:rsidP="009B1C6B">
      <w:pPr>
        <w:widowControl/>
        <w:autoSpaceDE/>
        <w:autoSpaceDN/>
        <w:adjustRightInd/>
        <w:spacing w:line="276" w:lineRule="auto"/>
        <w:rPr>
          <w:rFonts w:ascii="Times New Roman" w:hAnsi="Times New Roman"/>
          <w:sz w:val="22"/>
          <w:szCs w:val="22"/>
          <w:u w:val="single"/>
          <w:lang w:val="en-GB"/>
        </w:rPr>
      </w:pPr>
    </w:p>
    <w:p w14:paraId="24A1AD6C" w14:textId="6E1EE5DF" w:rsidR="005F795F" w:rsidRPr="00C47042" w:rsidRDefault="005F795F" w:rsidP="004E0C62">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jc w:val="both"/>
        <w:rPr>
          <w:rFonts w:ascii="Times New Roman" w:hAnsi="Times New Roman"/>
          <w:sz w:val="22"/>
          <w:szCs w:val="22"/>
          <w:lang w:val="en-GB"/>
        </w:rPr>
      </w:pPr>
    </w:p>
    <w:p w14:paraId="529FC797" w14:textId="653BD436" w:rsidR="00100BB0" w:rsidRDefault="00E52D4A" w:rsidP="00100BB0">
      <w:pPr>
        <w:widowControl/>
        <w:autoSpaceDE/>
        <w:autoSpaceDN/>
        <w:adjustRightInd/>
        <w:rPr>
          <w:rFonts w:ascii="Times New Roman" w:hAnsi="Times New Roman"/>
          <w:sz w:val="22"/>
          <w:szCs w:val="22"/>
          <w:lang w:val="en-GB"/>
        </w:rPr>
      </w:pPr>
      <w:r>
        <w:rPr>
          <w:rFonts w:ascii="Times New Roman" w:hAnsi="Times New Roman"/>
          <w:sz w:val="22"/>
          <w:szCs w:val="22"/>
          <w:lang w:val="en-GB"/>
        </w:rPr>
        <w:object w:dxaOrig="1491" w:dyaOrig="977" w14:anchorId="10C13E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74.55pt;height:48.85pt" o:ole="">
            <v:imagedata r:id="rId8" o:title=""/>
          </v:shape>
          <o:OLEObject Type="Embed" ProgID="Acrobat.Document.2017" ShapeID="_x0000_i1033" DrawAspect="Icon" ObjectID="_1742799186" r:id="rId9"/>
        </w:object>
      </w:r>
    </w:p>
    <w:p w14:paraId="09D58BB8" w14:textId="77777777" w:rsidR="00100BB0" w:rsidRDefault="00100BB0" w:rsidP="00100BB0">
      <w:pPr>
        <w:widowControl/>
        <w:autoSpaceDE/>
        <w:autoSpaceDN/>
        <w:adjustRightInd/>
        <w:rPr>
          <w:rFonts w:ascii="Times New Roman" w:hAnsi="Times New Roman"/>
          <w:sz w:val="22"/>
          <w:szCs w:val="22"/>
          <w:lang w:val="en-GB"/>
        </w:rPr>
      </w:pPr>
    </w:p>
    <w:p w14:paraId="51083C10" w14:textId="56B8C7CB" w:rsidR="00700EA5" w:rsidRDefault="005F795F" w:rsidP="00100BB0">
      <w:pPr>
        <w:widowControl/>
        <w:autoSpaceDE/>
        <w:autoSpaceDN/>
        <w:adjustRightInd/>
        <w:rPr>
          <w:rFonts w:ascii="Times New Roman" w:hAnsi="Times New Roman"/>
          <w:sz w:val="22"/>
          <w:szCs w:val="22"/>
          <w:lang w:val="en-GB"/>
        </w:rPr>
      </w:pPr>
      <w:r w:rsidRPr="00C47042">
        <w:rPr>
          <w:rFonts w:ascii="Times New Roman" w:hAnsi="Times New Roman"/>
          <w:sz w:val="22"/>
          <w:szCs w:val="22"/>
          <w:lang w:val="en-GB"/>
        </w:rPr>
        <w:t xml:space="preserve">Fig. 2. Illustration of how the world is seen differently in terms of their contrast sensitivity functions </w:t>
      </w:r>
      <w:r w:rsidR="00DD4429">
        <w:rPr>
          <w:rFonts w:ascii="Times New Roman" w:hAnsi="Times New Roman"/>
          <w:sz w:val="22"/>
          <w:szCs w:val="22"/>
          <w:lang w:val="en-GB"/>
        </w:rPr>
        <w:fldChar w:fldCharType="begin"/>
      </w:r>
      <w:r w:rsidR="00700EA5">
        <w:rPr>
          <w:rFonts w:ascii="Times New Roman" w:hAnsi="Times New Roman"/>
          <w:sz w:val="22"/>
          <w:szCs w:val="22"/>
          <w:lang w:val="en-GB"/>
        </w:rPr>
        <w:instrText xml:space="preserve"> ADDIN EN.CITE &lt;EndNote&gt;&lt;Cite&gt;&lt;Author&gt;Haun&lt;/Author&gt;&lt;Year&gt;2021&lt;/Year&gt;&lt;RecNum&gt;9278&lt;/RecNum&gt;&lt;DisplayText&gt;(Haun, 2021)&lt;/DisplayText&gt;&lt;record&gt;&lt;rec-number&gt;9278&lt;/rec-number&gt;&lt;foreign-keys&gt;&lt;key app="EN" db-id="zxfaft5tm9dtd4e9vaq52aegze0prt29xfee" timestamp="1678205525"&gt;9278&lt;/key&gt;&lt;/foreign-keys&gt;&lt;ref-type name="Journal Article"&gt;17&lt;/ref-type&gt;&lt;contributors&gt;&lt;authors&gt;&lt;author&gt;Haun, A. M.&lt;/author&gt;&lt;/authors&gt;&lt;/contributors&gt;&lt;auth-address&gt;Center for Sleep and Consciousness, Department of Psychiatry, University of Wisconsin-Madison, WI, USA.&lt;/auth-address&gt;&lt;titles&gt;&lt;title&gt;What is visible across the visual field?&lt;/title&gt;&lt;secondary-title&gt;Neuroscience of Consciousness&lt;/secondary-title&gt;&lt;/titles&gt;&lt;periodical&gt;&lt;full-title&gt;Neuroscience of Consciousness&lt;/full-title&gt;&lt;/periodical&gt;&lt;pages&gt;niab006&lt;/pages&gt;&lt;volume&gt;2021&lt;/volume&gt;&lt;number&gt;1&lt;/number&gt;&lt;edition&gt;2021/06/05&lt;/edition&gt;&lt;keywords&gt;&lt;keyword&gt;colour perception&lt;/keyword&gt;&lt;keyword&gt;computational modeling&lt;/keyword&gt;&lt;keyword&gt;contents of consciousness&lt;/keyword&gt;&lt;keyword&gt;perception&lt;/keyword&gt;&lt;keyword&gt;peripheral vision&lt;/keyword&gt;&lt;keyword&gt;psychophysics&lt;/keyword&gt;&lt;/keywords&gt;&lt;dates&gt;&lt;year&gt;2021&lt;/year&gt;&lt;/dates&gt;&lt;isbn&gt;2057-2107 (Electronic)&amp;#xD;2057-2107 (Linking)&lt;/isbn&gt;&lt;accession-num&gt;34084558&lt;/accession-num&gt;&lt;urls&gt;&lt;related-urls&gt;&lt;url&gt;https://www.ncbi.nlm.nih.gov/pubmed/34084558&lt;/url&gt;&lt;/related-urls&gt;&lt;/urls&gt;&lt;custom2&gt;PMC8167368&lt;/custom2&gt;&lt;electronic-resource-num&gt;10.1093/nc/niab006&lt;/electronic-resource-num&gt;&lt;/record&gt;&lt;/Cite&gt;&lt;/EndNote&gt;</w:instrText>
      </w:r>
      <w:r w:rsidR="00DD4429">
        <w:rPr>
          <w:rFonts w:ascii="Times New Roman" w:hAnsi="Times New Roman"/>
          <w:sz w:val="22"/>
          <w:szCs w:val="22"/>
          <w:lang w:val="en-GB"/>
        </w:rPr>
        <w:fldChar w:fldCharType="separate"/>
      </w:r>
      <w:r w:rsidR="00DD4429">
        <w:rPr>
          <w:rFonts w:ascii="Times New Roman" w:hAnsi="Times New Roman"/>
          <w:noProof/>
          <w:sz w:val="22"/>
          <w:szCs w:val="22"/>
          <w:lang w:val="en-GB"/>
        </w:rPr>
        <w:t>(Haun, 2021)</w:t>
      </w:r>
      <w:r w:rsidR="00DD4429">
        <w:rPr>
          <w:rFonts w:ascii="Times New Roman" w:hAnsi="Times New Roman"/>
          <w:sz w:val="22"/>
          <w:szCs w:val="22"/>
          <w:lang w:val="en-GB"/>
        </w:rPr>
        <w:fldChar w:fldCharType="end"/>
      </w:r>
      <w:r w:rsidRPr="00C47042">
        <w:rPr>
          <w:rFonts w:ascii="Times New Roman" w:hAnsi="Times New Roman"/>
          <w:sz w:val="22"/>
          <w:szCs w:val="22"/>
          <w:lang w:val="en-GB"/>
        </w:rPr>
        <w:t xml:space="preserve"> by rodents and primates including humans. </w:t>
      </w:r>
      <w:r w:rsidR="00C31680" w:rsidRPr="00C47042">
        <w:rPr>
          <w:rFonts w:ascii="Times New Roman" w:hAnsi="Times New Roman"/>
          <w:sz w:val="22"/>
          <w:szCs w:val="22"/>
          <w:lang w:val="en-GB"/>
        </w:rPr>
        <w:t xml:space="preserve">(a) </w:t>
      </w:r>
      <w:r w:rsidR="00697CBE" w:rsidRPr="00C47042">
        <w:rPr>
          <w:rFonts w:ascii="Times New Roman" w:hAnsi="Times New Roman"/>
          <w:sz w:val="22"/>
          <w:szCs w:val="22"/>
          <w:lang w:val="en-GB"/>
        </w:rPr>
        <w:t>T</w:t>
      </w:r>
      <w:r w:rsidR="00C31680" w:rsidRPr="00C47042">
        <w:rPr>
          <w:rFonts w:ascii="Times New Roman" w:hAnsi="Times New Roman"/>
          <w:sz w:val="22"/>
          <w:szCs w:val="22"/>
          <w:lang w:val="en-GB"/>
        </w:rPr>
        <w:t xml:space="preserve">he unfiltered image which has </w:t>
      </w:r>
      <w:r w:rsidR="009E6CA2" w:rsidRPr="00C47042">
        <w:rPr>
          <w:rFonts w:ascii="Times New Roman" w:hAnsi="Times New Roman"/>
          <w:sz w:val="22"/>
          <w:szCs w:val="22"/>
          <w:lang w:val="en-GB"/>
        </w:rPr>
        <w:t>4096</w:t>
      </w:r>
      <w:r w:rsidR="00C31680" w:rsidRPr="00C47042">
        <w:rPr>
          <w:rFonts w:ascii="Times New Roman" w:hAnsi="Times New Roman"/>
          <w:sz w:val="22"/>
          <w:szCs w:val="22"/>
          <w:lang w:val="en-GB"/>
        </w:rPr>
        <w:t>x</w:t>
      </w:r>
      <w:r w:rsidR="009E6CA2" w:rsidRPr="00C47042">
        <w:rPr>
          <w:rFonts w:ascii="Times New Roman" w:hAnsi="Times New Roman"/>
          <w:sz w:val="22"/>
          <w:szCs w:val="22"/>
          <w:lang w:val="en-GB"/>
        </w:rPr>
        <w:t>4096</w:t>
      </w:r>
      <w:r w:rsidR="00C31680" w:rsidRPr="00C47042">
        <w:rPr>
          <w:rFonts w:ascii="Times New Roman" w:hAnsi="Times New Roman"/>
          <w:sz w:val="22"/>
          <w:szCs w:val="22"/>
          <w:lang w:val="en-GB"/>
        </w:rPr>
        <w:t xml:space="preserve"> pixel resolution (made</w:t>
      </w:r>
      <w:r w:rsidR="009E6CA2" w:rsidRPr="00C47042">
        <w:rPr>
          <w:rFonts w:ascii="Times New Roman" w:hAnsi="Times New Roman"/>
          <w:sz w:val="22"/>
          <w:szCs w:val="22"/>
          <w:lang w:val="en-GB"/>
        </w:rPr>
        <w:t xml:space="preserve"> from</w:t>
      </w:r>
      <w:r w:rsidR="00C31680" w:rsidRPr="00C47042">
        <w:rPr>
          <w:rFonts w:ascii="Times New Roman" w:hAnsi="Times New Roman"/>
          <w:sz w:val="22"/>
          <w:szCs w:val="22"/>
          <w:lang w:val="en-GB"/>
        </w:rPr>
        <w:t xml:space="preserve"> </w:t>
      </w:r>
      <w:hyperlink r:id="rId10" w:history="1">
        <w:r w:rsidR="00C31680" w:rsidRPr="00C47042">
          <w:rPr>
            <w:rStyle w:val="Hyperlink"/>
            <w:rFonts w:ascii="Times New Roman" w:hAnsi="Times New Roman"/>
            <w:color w:val="auto"/>
            <w:sz w:val="22"/>
            <w:szCs w:val="22"/>
            <w:lang w:val="en-GB"/>
          </w:rPr>
          <w:t>https://upload.wikimedia.org/wikipedia/commons/6/6a/</w:t>
        </w:r>
      </w:hyperlink>
      <w:r w:rsidR="00C31680" w:rsidRPr="00C47042">
        <w:rPr>
          <w:rFonts w:ascii="Times New Roman" w:hAnsi="Times New Roman"/>
          <w:sz w:val="22"/>
          <w:szCs w:val="22"/>
          <w:lang w:val="en-GB"/>
        </w:rPr>
        <w:t xml:space="preserve">). </w:t>
      </w:r>
      <w:r w:rsidR="00697CBE" w:rsidRPr="00C47042">
        <w:rPr>
          <w:rFonts w:ascii="Times New Roman" w:hAnsi="Times New Roman"/>
          <w:sz w:val="22"/>
          <w:szCs w:val="22"/>
          <w:lang w:val="en-GB"/>
        </w:rPr>
        <w:t>The fixation point is just above the head of the man with the white sh</w:t>
      </w:r>
      <w:r w:rsidR="009E6CA2" w:rsidRPr="00C47042">
        <w:rPr>
          <w:rFonts w:ascii="Times New Roman" w:hAnsi="Times New Roman"/>
          <w:sz w:val="22"/>
          <w:szCs w:val="22"/>
          <w:lang w:val="en-GB"/>
        </w:rPr>
        <w:t>i</w:t>
      </w:r>
      <w:r w:rsidR="00697CBE" w:rsidRPr="00C47042">
        <w:rPr>
          <w:rFonts w:ascii="Times New Roman" w:hAnsi="Times New Roman"/>
          <w:sz w:val="22"/>
          <w:szCs w:val="22"/>
          <w:lang w:val="en-GB"/>
        </w:rPr>
        <w:t xml:space="preserve">rt, and the eccentricity in degrees of different parts of the scene is indicated by the scale </w:t>
      </w:r>
      <w:r w:rsidR="009E6CA2" w:rsidRPr="00C47042">
        <w:rPr>
          <w:rFonts w:ascii="Times New Roman" w:hAnsi="Times New Roman"/>
          <w:sz w:val="22"/>
          <w:szCs w:val="22"/>
          <w:lang w:val="en-GB"/>
        </w:rPr>
        <w:t xml:space="preserve">for the </w:t>
      </w:r>
      <w:r w:rsidR="00697CBE" w:rsidRPr="00C47042">
        <w:rPr>
          <w:rFonts w:ascii="Times New Roman" w:hAnsi="Times New Roman"/>
          <w:sz w:val="22"/>
          <w:szCs w:val="22"/>
          <w:lang w:val="en-GB"/>
        </w:rPr>
        <w:t>circle</w:t>
      </w:r>
      <w:r w:rsidR="009E6CA2" w:rsidRPr="00C47042">
        <w:rPr>
          <w:rFonts w:ascii="Times New Roman" w:hAnsi="Times New Roman"/>
          <w:sz w:val="22"/>
          <w:szCs w:val="22"/>
          <w:lang w:val="en-GB"/>
        </w:rPr>
        <w:t>s</w:t>
      </w:r>
      <w:r w:rsidR="00697CBE" w:rsidRPr="00C47042">
        <w:rPr>
          <w:rFonts w:ascii="Times New Roman" w:hAnsi="Times New Roman"/>
          <w:sz w:val="22"/>
          <w:szCs w:val="22"/>
          <w:lang w:val="en-GB"/>
        </w:rPr>
        <w:t xml:space="preserve">. (b) How the scene might appear to a human with a visual acuity of 60 cycles/° at the fovea decreasing rapidly at first to approximately 1.5 cycles/° at </w:t>
      </w:r>
      <w:r w:rsidR="009E6CA2" w:rsidRPr="00C47042">
        <w:rPr>
          <w:rFonts w:ascii="Times New Roman" w:hAnsi="Times New Roman"/>
          <w:sz w:val="22"/>
          <w:szCs w:val="22"/>
          <w:lang w:val="en-GB"/>
        </w:rPr>
        <w:t>9</w:t>
      </w:r>
      <w:r w:rsidR="00697CBE" w:rsidRPr="00C47042">
        <w:rPr>
          <w:rFonts w:ascii="Times New Roman" w:hAnsi="Times New Roman"/>
          <w:sz w:val="22"/>
          <w:szCs w:val="22"/>
          <w:lang w:val="en-GB"/>
        </w:rPr>
        <w:t xml:space="preserve">0°. </w:t>
      </w:r>
      <w:r w:rsidR="009E6CA2" w:rsidRPr="00C47042">
        <w:rPr>
          <w:rFonts w:ascii="Times New Roman" w:hAnsi="Times New Roman"/>
          <w:sz w:val="22"/>
          <w:szCs w:val="22"/>
          <w:lang w:val="en-GB"/>
        </w:rPr>
        <w:t xml:space="preserve">Note that in humans </w:t>
      </w:r>
      <w:r w:rsidR="00BB7454" w:rsidRPr="00C47042">
        <w:rPr>
          <w:rFonts w:ascii="Times New Roman" w:hAnsi="Times New Roman"/>
          <w:sz w:val="22"/>
          <w:szCs w:val="22"/>
          <w:lang w:val="en-GB"/>
        </w:rPr>
        <w:t xml:space="preserve">and other primates with forward facing eyes </w:t>
      </w:r>
      <w:r w:rsidR="009E6CA2" w:rsidRPr="00C47042">
        <w:rPr>
          <w:rFonts w:ascii="Times New Roman" w:hAnsi="Times New Roman"/>
          <w:sz w:val="22"/>
          <w:szCs w:val="22"/>
          <w:lang w:val="en-GB"/>
        </w:rPr>
        <w:t>little can be seen beyond 90° of eccentricity from the fovea</w:t>
      </w:r>
      <w:r w:rsidR="00BB7454" w:rsidRPr="00C47042">
        <w:rPr>
          <w:rFonts w:ascii="Times New Roman" w:hAnsi="Times New Roman"/>
          <w:sz w:val="22"/>
          <w:szCs w:val="22"/>
          <w:lang w:val="en-GB"/>
        </w:rPr>
        <w:t>, which is indicated by the darker region in Fig. 2</w:t>
      </w:r>
      <w:r w:rsidR="009E6CA2" w:rsidRPr="00C47042">
        <w:rPr>
          <w:rFonts w:ascii="Times New Roman" w:hAnsi="Times New Roman"/>
          <w:sz w:val="22"/>
          <w:szCs w:val="22"/>
          <w:lang w:val="en-GB"/>
        </w:rPr>
        <w:t xml:space="preserve">. </w:t>
      </w:r>
      <w:r w:rsidR="00697CBE" w:rsidRPr="00C47042">
        <w:rPr>
          <w:rFonts w:ascii="Times New Roman" w:hAnsi="Times New Roman"/>
          <w:sz w:val="22"/>
          <w:szCs w:val="22"/>
          <w:lang w:val="en-GB"/>
        </w:rPr>
        <w:t xml:space="preserve">(A macaque has a visual acuity of approximately 54 cycles/° at the fovea </w:t>
      </w:r>
      <w:r w:rsidR="00DD4429">
        <w:rPr>
          <w:rFonts w:ascii="Times New Roman" w:hAnsi="Times New Roman"/>
          <w:sz w:val="22"/>
          <w:szCs w:val="22"/>
          <w:lang w:val="en-GB"/>
        </w:rPr>
        <w:fldChar w:fldCharType="begin">
          <w:fldData xml:space="preserve">PEVuZE5vdGU+PENpdGU+PEF1dGhvcj5Sb2xsczwvQXV0aG9yPjxZZWFyPjE5NzA8L1llYXI+PFJl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</w:fldData>
        </w:fldChar>
      </w:r>
      <w:r w:rsidR="00DD4429">
        <w:rPr>
          <w:rFonts w:ascii="Times New Roman" w:hAnsi="Times New Roman"/>
          <w:sz w:val="22"/>
          <w:szCs w:val="22"/>
          <w:lang w:val="en-GB"/>
        </w:rPr>
        <w:instrText xml:space="preserve"> ADDIN EN.CITE </w:instrText>
      </w:r>
      <w:r w:rsidR="00DD4429">
        <w:rPr>
          <w:rFonts w:ascii="Times New Roman" w:hAnsi="Times New Roman"/>
          <w:sz w:val="22"/>
          <w:szCs w:val="22"/>
          <w:lang w:val="en-GB"/>
        </w:rPr>
        <w:fldChar w:fldCharType="begin">
          <w:fldData xml:space="preserve">PEVuZE5vdGU+PENpdGU+PEF1dGhvcj5Sb2xsczwvQXV0aG9yPjxZZWFyPjE5NzA8L1llYXI+PFJl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</w:fldData>
        </w:fldChar>
      </w:r>
      <w:r w:rsidR="00DD4429">
        <w:rPr>
          <w:rFonts w:ascii="Times New Roman" w:hAnsi="Times New Roman"/>
          <w:sz w:val="22"/>
          <w:szCs w:val="22"/>
          <w:lang w:val="en-GB"/>
        </w:rPr>
        <w:instrText xml:space="preserve"> ADDIN EN.CITE.DATA </w:instrText>
      </w:r>
      <w:r w:rsidR="00DD4429">
        <w:rPr>
          <w:rFonts w:ascii="Times New Roman" w:hAnsi="Times New Roman"/>
          <w:sz w:val="22"/>
          <w:szCs w:val="22"/>
          <w:lang w:val="en-GB"/>
        </w:rPr>
      </w:r>
      <w:r w:rsidR="00DD4429">
        <w:rPr>
          <w:rFonts w:ascii="Times New Roman" w:hAnsi="Times New Roman"/>
          <w:sz w:val="22"/>
          <w:szCs w:val="22"/>
          <w:lang w:val="en-GB"/>
        </w:rPr>
        <w:fldChar w:fldCharType="end"/>
      </w:r>
      <w:r w:rsidR="00DD4429">
        <w:rPr>
          <w:rFonts w:ascii="Times New Roman" w:hAnsi="Times New Roman"/>
          <w:sz w:val="22"/>
          <w:szCs w:val="22"/>
          <w:lang w:val="en-GB"/>
        </w:rPr>
      </w:r>
      <w:r w:rsidR="00DD4429">
        <w:rPr>
          <w:rFonts w:ascii="Times New Roman" w:hAnsi="Times New Roman"/>
          <w:sz w:val="22"/>
          <w:szCs w:val="22"/>
          <w:lang w:val="en-GB"/>
        </w:rPr>
        <w:fldChar w:fldCharType="separate"/>
      </w:r>
      <w:r w:rsidR="00DD4429">
        <w:rPr>
          <w:rFonts w:ascii="Times New Roman" w:hAnsi="Times New Roman"/>
          <w:noProof/>
          <w:sz w:val="22"/>
          <w:szCs w:val="22"/>
          <w:lang w:val="en-GB"/>
        </w:rPr>
        <w:t>(Rolls &amp; Cowey, 1970; Srinivasan, Carlo, &amp; Stevens, 2015)</w:t>
      </w:r>
      <w:r w:rsidR="00DD4429">
        <w:rPr>
          <w:rFonts w:ascii="Times New Roman" w:hAnsi="Times New Roman"/>
          <w:sz w:val="22"/>
          <w:szCs w:val="22"/>
          <w:lang w:val="en-GB"/>
        </w:rPr>
        <w:fldChar w:fldCharType="end"/>
      </w:r>
      <w:r w:rsidR="00697CBE" w:rsidRPr="00C47042">
        <w:rPr>
          <w:rFonts w:ascii="Times New Roman" w:hAnsi="Times New Roman"/>
          <w:sz w:val="22"/>
          <w:szCs w:val="22"/>
          <w:lang w:val="en-GB"/>
        </w:rPr>
        <w:t xml:space="preserve">.) The image is available </w:t>
      </w:r>
      <w:r w:rsidR="00E74A6C" w:rsidRPr="00C47042">
        <w:rPr>
          <w:rFonts w:ascii="Times New Roman" w:hAnsi="Times New Roman"/>
          <w:sz w:val="22"/>
          <w:szCs w:val="22"/>
          <w:lang w:val="en-GB"/>
        </w:rPr>
        <w:t xml:space="preserve">in the Supplementary Material </w:t>
      </w:r>
      <w:r w:rsidR="00697CBE" w:rsidRPr="00C47042">
        <w:rPr>
          <w:rFonts w:ascii="Times New Roman" w:hAnsi="Times New Roman"/>
          <w:sz w:val="22"/>
          <w:szCs w:val="22"/>
          <w:lang w:val="en-GB"/>
        </w:rPr>
        <w:t>as Acuity</w:t>
      </w:r>
      <w:r w:rsidR="00E55517" w:rsidRPr="00C47042">
        <w:rPr>
          <w:rFonts w:ascii="Times New Roman" w:hAnsi="Times New Roman"/>
          <w:sz w:val="22"/>
          <w:szCs w:val="22"/>
          <w:lang w:val="en-GB"/>
        </w:rPr>
        <w:t>5</w:t>
      </w:r>
      <w:r w:rsidR="00697CBE" w:rsidRPr="00C47042">
        <w:rPr>
          <w:rFonts w:ascii="Times New Roman" w:hAnsi="Times New Roman"/>
          <w:sz w:val="22"/>
          <w:szCs w:val="22"/>
          <w:lang w:val="en-GB"/>
        </w:rPr>
        <w:t>.</w:t>
      </w:r>
      <w:r w:rsidR="00E74A6C" w:rsidRPr="00C47042">
        <w:rPr>
          <w:rFonts w:ascii="Times New Roman" w:hAnsi="Times New Roman"/>
          <w:sz w:val="22"/>
          <w:szCs w:val="22"/>
          <w:lang w:val="en-GB"/>
        </w:rPr>
        <w:t>pdf</w:t>
      </w:r>
      <w:r w:rsidR="00697CBE" w:rsidRPr="00C47042">
        <w:rPr>
          <w:rFonts w:ascii="Times New Roman" w:hAnsi="Times New Roman"/>
          <w:sz w:val="22"/>
          <w:szCs w:val="22"/>
          <w:lang w:val="en-GB"/>
        </w:rPr>
        <w:t xml:space="preserve">, and inspection shows that the resolution of the filtered image at the fovea is sufficient for face recognition. </w:t>
      </w:r>
      <w:r w:rsidR="006A5C3F" w:rsidRPr="00C47042">
        <w:rPr>
          <w:rFonts w:ascii="Times New Roman" w:hAnsi="Times New Roman"/>
          <w:sz w:val="22"/>
          <w:szCs w:val="22"/>
          <w:lang w:val="en-GB"/>
        </w:rPr>
        <w:t>(c) H</w:t>
      </w:r>
      <w:r w:rsidR="00771AE8" w:rsidRPr="00C47042">
        <w:rPr>
          <w:rFonts w:ascii="Times New Roman" w:hAnsi="Times New Roman"/>
          <w:sz w:val="22"/>
          <w:szCs w:val="22"/>
          <w:lang w:val="en-GB"/>
        </w:rPr>
        <w:t xml:space="preserve">ow the scene might appear to a </w:t>
      </w:r>
      <w:r w:rsidR="00EF4B43" w:rsidRPr="00C47042">
        <w:rPr>
          <w:rFonts w:ascii="Times New Roman" w:hAnsi="Times New Roman"/>
          <w:sz w:val="22"/>
          <w:szCs w:val="22"/>
          <w:lang w:val="en-GB"/>
        </w:rPr>
        <w:t>mouse with visual acuity of approximately 0.5 cycles/°</w:t>
      </w:r>
      <w:r w:rsidR="003A0765" w:rsidRPr="00C47042">
        <w:rPr>
          <w:rFonts w:ascii="Times New Roman" w:hAnsi="Times New Roman"/>
          <w:sz w:val="22"/>
          <w:szCs w:val="22"/>
          <w:lang w:val="en-GB"/>
        </w:rPr>
        <w:t>, decreasing to approximately half this at 135°</w:t>
      </w:r>
      <w:r w:rsidR="00EF4B43" w:rsidRPr="00C47042">
        <w:rPr>
          <w:rFonts w:ascii="Times New Roman" w:hAnsi="Times New Roman"/>
          <w:sz w:val="22"/>
          <w:szCs w:val="22"/>
          <w:lang w:val="en-GB"/>
        </w:rPr>
        <w:t xml:space="preserve"> </w:t>
      </w:r>
      <w:r w:rsidR="003A0765" w:rsidRPr="00C47042">
        <w:rPr>
          <w:rFonts w:ascii="Times New Roman" w:hAnsi="Times New Roman"/>
          <w:sz w:val="22"/>
          <w:szCs w:val="22"/>
          <w:lang w:val="en-GB"/>
        </w:rPr>
        <w:t xml:space="preserve">of eccentricity </w:t>
      </w:r>
      <w:r w:rsidR="00DD4429">
        <w:rPr>
          <w:rFonts w:ascii="Times New Roman" w:hAnsi="Times New Roman"/>
          <w:sz w:val="22"/>
          <w:szCs w:val="22"/>
          <w:lang w:val="en-GB"/>
        </w:rPr>
        <w:fldChar w:fldCharType="begin">
          <w:fldData xml:space="preserve">PEVuZE5vdGU+PENpdGU+PEF1dGhvcj5QcnVza3k8L0F1dGhvcj48WWVhcj4yMDAwPC9ZZWFyPjxS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</w:fldData>
        </w:fldChar>
      </w:r>
      <w:r w:rsidR="00DD4429">
        <w:rPr>
          <w:rFonts w:ascii="Times New Roman" w:hAnsi="Times New Roman"/>
          <w:sz w:val="22"/>
          <w:szCs w:val="22"/>
          <w:lang w:val="en-GB"/>
        </w:rPr>
        <w:instrText xml:space="preserve"> ADDIN EN.CITE </w:instrText>
      </w:r>
      <w:r w:rsidR="00DD4429">
        <w:rPr>
          <w:rFonts w:ascii="Times New Roman" w:hAnsi="Times New Roman"/>
          <w:sz w:val="22"/>
          <w:szCs w:val="22"/>
          <w:lang w:val="en-GB"/>
        </w:rPr>
        <w:fldChar w:fldCharType="begin">
          <w:fldData xml:space="preserve">PEVuZE5vdGU+PENpdGU+PEF1dGhvcj5QcnVza3k8L0F1dGhvcj48WWVhcj4yMDAwPC9ZZWFyPjxS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</w:fldData>
        </w:fldChar>
      </w:r>
      <w:r w:rsidR="00DD4429">
        <w:rPr>
          <w:rFonts w:ascii="Times New Roman" w:hAnsi="Times New Roman"/>
          <w:sz w:val="22"/>
          <w:szCs w:val="22"/>
          <w:lang w:val="en-GB"/>
        </w:rPr>
        <w:instrText xml:space="preserve"> ADDIN EN.CITE.DATA </w:instrText>
      </w:r>
      <w:r w:rsidR="00DD4429">
        <w:rPr>
          <w:rFonts w:ascii="Times New Roman" w:hAnsi="Times New Roman"/>
          <w:sz w:val="22"/>
          <w:szCs w:val="22"/>
          <w:lang w:val="en-GB"/>
        </w:rPr>
      </w:r>
      <w:r w:rsidR="00DD4429">
        <w:rPr>
          <w:rFonts w:ascii="Times New Roman" w:hAnsi="Times New Roman"/>
          <w:sz w:val="22"/>
          <w:szCs w:val="22"/>
          <w:lang w:val="en-GB"/>
        </w:rPr>
        <w:fldChar w:fldCharType="end"/>
      </w:r>
      <w:r w:rsidR="00DD4429">
        <w:rPr>
          <w:rFonts w:ascii="Times New Roman" w:hAnsi="Times New Roman"/>
          <w:sz w:val="22"/>
          <w:szCs w:val="22"/>
          <w:lang w:val="en-GB"/>
        </w:rPr>
      </w:r>
      <w:r w:rsidR="00DD4429">
        <w:rPr>
          <w:rFonts w:ascii="Times New Roman" w:hAnsi="Times New Roman"/>
          <w:sz w:val="22"/>
          <w:szCs w:val="22"/>
          <w:lang w:val="en-GB"/>
        </w:rPr>
        <w:fldChar w:fldCharType="separate"/>
      </w:r>
      <w:r w:rsidR="00DD4429">
        <w:rPr>
          <w:rFonts w:ascii="Times New Roman" w:hAnsi="Times New Roman"/>
          <w:noProof/>
          <w:sz w:val="22"/>
          <w:szCs w:val="22"/>
          <w:lang w:val="en-GB"/>
        </w:rPr>
        <w:t>(Prusky, West, &amp; Douglas, 2000; van Beest et al., 2021)</w:t>
      </w:r>
      <w:r w:rsidR="00DD4429">
        <w:rPr>
          <w:rFonts w:ascii="Times New Roman" w:hAnsi="Times New Roman"/>
          <w:sz w:val="22"/>
          <w:szCs w:val="22"/>
          <w:lang w:val="en-GB"/>
        </w:rPr>
        <w:fldChar w:fldCharType="end"/>
      </w:r>
      <w:r w:rsidR="00771AE8" w:rsidRPr="00C47042">
        <w:rPr>
          <w:rFonts w:ascii="Times New Roman" w:hAnsi="Times New Roman"/>
          <w:sz w:val="22"/>
          <w:szCs w:val="22"/>
          <w:lang w:val="en-GB"/>
        </w:rPr>
        <w:t xml:space="preserve">. </w:t>
      </w:r>
      <w:r w:rsidR="00EF4B43" w:rsidRPr="00C47042">
        <w:rPr>
          <w:rFonts w:ascii="Times New Roman" w:hAnsi="Times New Roman"/>
          <w:sz w:val="22"/>
          <w:szCs w:val="22"/>
          <w:lang w:val="en-GB"/>
        </w:rPr>
        <w:t>(The visual acuity of a rat is close to this, at approximately 1</w:t>
      </w:r>
      <w:r w:rsidR="003A0765" w:rsidRPr="00C47042">
        <w:rPr>
          <w:rFonts w:ascii="Times New Roman" w:hAnsi="Times New Roman"/>
          <w:sz w:val="22"/>
          <w:szCs w:val="22"/>
          <w:lang w:val="en-GB"/>
        </w:rPr>
        <w:t>.6</w:t>
      </w:r>
      <w:r w:rsidR="00EF4B43" w:rsidRPr="00C47042">
        <w:rPr>
          <w:rFonts w:ascii="Times New Roman" w:hAnsi="Times New Roman"/>
          <w:sz w:val="22"/>
          <w:szCs w:val="22"/>
          <w:lang w:val="en-GB"/>
        </w:rPr>
        <w:t xml:space="preserve"> cycle</w:t>
      </w:r>
      <w:r w:rsidR="003A0765" w:rsidRPr="00C47042">
        <w:rPr>
          <w:rFonts w:ascii="Times New Roman" w:hAnsi="Times New Roman"/>
          <w:sz w:val="22"/>
          <w:szCs w:val="22"/>
          <w:lang w:val="en-GB"/>
        </w:rPr>
        <w:t>s</w:t>
      </w:r>
      <w:r w:rsidR="00EF4B43" w:rsidRPr="00C47042">
        <w:rPr>
          <w:rFonts w:ascii="Times New Roman" w:hAnsi="Times New Roman"/>
          <w:sz w:val="22"/>
          <w:szCs w:val="22"/>
          <w:lang w:val="en-GB"/>
        </w:rPr>
        <w:t xml:space="preserve">/° </w:t>
      </w:r>
      <w:r w:rsidR="00DD4429">
        <w:rPr>
          <w:rFonts w:ascii="Times New Roman" w:hAnsi="Times New Roman"/>
          <w:sz w:val="22"/>
          <w:szCs w:val="22"/>
          <w:lang w:val="en-GB"/>
        </w:rPr>
        <w:fldChar w:fldCharType="begin"/>
      </w:r>
      <w:r w:rsidR="00DD4429">
        <w:rPr>
          <w:rFonts w:ascii="Times New Roman" w:hAnsi="Times New Roman"/>
          <w:sz w:val="22"/>
          <w:szCs w:val="22"/>
          <w:lang w:val="en-GB"/>
        </w:rPr>
        <w:instrText xml:space="preserve"> ADDIN EN.CITE &lt;EndNote&gt;&lt;Cite&gt;&lt;Author&gt;Prusky&lt;/Author&gt;&lt;Year&gt;2000&lt;/Year&gt;&lt;RecNum&gt;9279&lt;/RecNum&gt;&lt;DisplayText&gt;(Prusky et al., 2000)&lt;/DisplayText&gt;&lt;record&gt;&lt;rec-number&gt;9279&lt;/rec-number&gt;&lt;foreign-keys&gt;&lt;key app="EN" db-id="zxfaft5tm9dtd4e9vaq52aegze0prt29xfee" timestamp="1678265843"&gt;9279&lt;/key&gt;&lt;/foreign-keys&gt;&lt;ref-type name="Journal Article"&gt;17&lt;/ref-type&gt;&lt;contributors&gt;&lt;authors&gt;&lt;author&gt;Prusky, G. T.&lt;/author&gt;&lt;author&gt;West, P. W.&lt;/author&gt;&lt;author&gt;Douglas, R. M.&lt;/author&gt;&lt;/authors&gt;&lt;/contributors&gt;&lt;auth-address&gt;Department of Psychology and Neuroscience, The University of Lethbridge, 4401 University Drive, AB, TIK 3M4, Lethbridge, Canada. prusky@uleth.ca&lt;/auth-address&gt;&lt;titles&gt;&lt;title&gt;Behavioral assessment of visual acuity in mice and rats&lt;/title&gt;&lt;secondary-title&gt;Vision Res&lt;/secondary-title&gt;&lt;/titles&gt;&lt;periodical&gt;&lt;full-title&gt;Vision Research&lt;/full-title&gt;&lt;abbr-1&gt;Vision Res.&lt;/abbr-1&gt;&lt;abbr-2&gt;Vision Res&lt;/abbr-2&gt;&lt;/periodical&gt;&lt;pages&gt;2201-9&lt;/pages&gt;&lt;volume&gt;40&lt;/volume&gt;&lt;number&gt;16&lt;/number&gt;&lt;edition&gt;2000/07/06&lt;/edition&gt;&lt;keywords&gt;&lt;keyword&gt;*Adaptation, Physiological&lt;/keyword&gt;&lt;keyword&gt;Animals&lt;/keyword&gt;&lt;keyword&gt;Behavior, Animal/*physiology&lt;/keyword&gt;&lt;keyword&gt;Mice&lt;/keyword&gt;&lt;keyword&gt;Mice, Inbred C57BL&lt;/keyword&gt;&lt;keyword&gt;Psychophysics&lt;/keyword&gt;&lt;keyword&gt;Rats&lt;/keyword&gt;&lt;keyword&gt;Rats, Long-Evans&lt;/keyword&gt;&lt;keyword&gt;Visual Acuity/*physiology&lt;/keyword&gt;&lt;/keywords&gt;&lt;dates&gt;&lt;year&gt;2000&lt;/year&gt;&lt;/dates&gt;&lt;isbn&gt;0042-6989 (Print)&amp;#xD;0042-6989 (Linking)&lt;/isbn&gt;&lt;accession-num&gt;10878281&lt;/accession-num&gt;&lt;urls&gt;&lt;related-urls&gt;&lt;url&gt;https://www.ncbi.nlm.nih.gov/pubmed/10878281&lt;/url&gt;&lt;/related-urls&gt;&lt;/urls&gt;&lt;electronic-resource-num&gt;10.1016/s0042-6989(00)00081-x&lt;/electronic-resource-num&gt;&lt;/record&gt;&lt;/Cite&gt;&lt;/EndNote&gt;</w:instrText>
      </w:r>
      <w:r w:rsidR="00DD4429">
        <w:rPr>
          <w:rFonts w:ascii="Times New Roman" w:hAnsi="Times New Roman"/>
          <w:sz w:val="22"/>
          <w:szCs w:val="22"/>
          <w:lang w:val="en-GB"/>
        </w:rPr>
        <w:fldChar w:fldCharType="separate"/>
      </w:r>
      <w:r w:rsidR="00DD4429">
        <w:rPr>
          <w:rFonts w:ascii="Times New Roman" w:hAnsi="Times New Roman"/>
          <w:noProof/>
          <w:sz w:val="22"/>
          <w:szCs w:val="22"/>
          <w:lang w:val="en-GB"/>
        </w:rPr>
        <w:t>(Prusky et al., 2000)</w:t>
      </w:r>
      <w:r w:rsidR="00DD4429">
        <w:rPr>
          <w:rFonts w:ascii="Times New Roman" w:hAnsi="Times New Roman"/>
          <w:sz w:val="22"/>
          <w:szCs w:val="22"/>
          <w:lang w:val="en-GB"/>
        </w:rPr>
        <w:fldChar w:fldCharType="end"/>
      </w:r>
      <w:r w:rsidR="00EF4B43" w:rsidRPr="00C47042">
        <w:rPr>
          <w:rFonts w:ascii="Times New Roman" w:hAnsi="Times New Roman"/>
          <w:sz w:val="22"/>
          <w:szCs w:val="22"/>
          <w:lang w:val="en-GB"/>
        </w:rPr>
        <w:t xml:space="preserve">.) </w:t>
      </w:r>
      <w:r w:rsidR="006A5C3F" w:rsidRPr="00C47042">
        <w:rPr>
          <w:rFonts w:ascii="Times New Roman" w:hAnsi="Times New Roman"/>
          <w:sz w:val="22"/>
          <w:szCs w:val="22"/>
          <w:lang w:val="en-GB"/>
        </w:rPr>
        <w:t>If pasted to the walls of an enclosure with its reflected image too, the visual angle subtended would be approximately 256</w:t>
      </w:r>
      <w:r w:rsidR="009E6CA2" w:rsidRPr="00C47042">
        <w:rPr>
          <w:rFonts w:ascii="Times New Roman" w:hAnsi="Times New Roman"/>
          <w:sz w:val="22"/>
          <w:szCs w:val="22"/>
          <w:lang w:val="en-GB"/>
        </w:rPr>
        <w:t>°</w:t>
      </w:r>
      <w:r w:rsidR="006A5C3F" w:rsidRPr="00C47042">
        <w:rPr>
          <w:rFonts w:ascii="Times New Roman" w:hAnsi="Times New Roman"/>
          <w:sz w:val="22"/>
          <w:szCs w:val="22"/>
          <w:lang w:val="en-GB"/>
        </w:rPr>
        <w:t xml:space="preserve">, and indicates what a rodent might see, and what a human might see </w:t>
      </w:r>
      <w:r w:rsidR="00D3660E" w:rsidRPr="00C47042">
        <w:rPr>
          <w:rFonts w:ascii="Times New Roman" w:hAnsi="Times New Roman"/>
          <w:sz w:val="22"/>
          <w:szCs w:val="22"/>
          <w:lang w:val="en-GB"/>
        </w:rPr>
        <w:t xml:space="preserve">in a human Field of View that would be limited to approximately the central </w:t>
      </w:r>
      <w:r w:rsidR="009E6CA2" w:rsidRPr="00C47042">
        <w:rPr>
          <w:rFonts w:ascii="Times New Roman" w:hAnsi="Times New Roman"/>
          <w:sz w:val="22"/>
          <w:szCs w:val="22"/>
          <w:lang w:val="en-GB"/>
        </w:rPr>
        <w:t>180</w:t>
      </w:r>
      <w:r w:rsidR="00D3660E" w:rsidRPr="00C47042">
        <w:rPr>
          <w:rFonts w:ascii="Times New Roman" w:hAnsi="Times New Roman"/>
          <w:sz w:val="22"/>
          <w:szCs w:val="22"/>
          <w:lang w:val="en-GB"/>
        </w:rPr>
        <w:t>° (</w:t>
      </w:r>
      <w:r w:rsidR="009E6CA2" w:rsidRPr="00C47042">
        <w:rPr>
          <w:rFonts w:ascii="Times New Roman" w:hAnsi="Times New Roman"/>
          <w:sz w:val="22"/>
          <w:szCs w:val="22"/>
          <w:lang w:val="en-GB"/>
        </w:rPr>
        <w:t>90</w:t>
      </w:r>
      <w:r w:rsidR="00D3660E" w:rsidRPr="00C47042">
        <w:rPr>
          <w:rFonts w:ascii="Times New Roman" w:hAnsi="Times New Roman"/>
          <w:sz w:val="22"/>
          <w:szCs w:val="22"/>
          <w:lang w:val="en-GB"/>
        </w:rPr>
        <w:t>° left and right.)</w:t>
      </w:r>
      <w:r w:rsidR="006A5C3F" w:rsidRPr="00C47042">
        <w:rPr>
          <w:rFonts w:ascii="Times New Roman" w:hAnsi="Times New Roman"/>
          <w:sz w:val="22"/>
          <w:szCs w:val="22"/>
          <w:lang w:val="en-GB"/>
        </w:rPr>
        <w:t xml:space="preserve"> </w:t>
      </w:r>
      <w:r w:rsidR="00E74A6C" w:rsidRPr="00C47042">
        <w:rPr>
          <w:rFonts w:ascii="Times New Roman" w:hAnsi="Times New Roman"/>
          <w:sz w:val="22"/>
          <w:szCs w:val="22"/>
          <w:lang w:val="en-GB"/>
        </w:rPr>
        <w:t xml:space="preserve">(d) To emphasise </w:t>
      </w:r>
      <w:r w:rsidR="000222D8" w:rsidRPr="00C47042">
        <w:rPr>
          <w:rFonts w:ascii="Times New Roman" w:hAnsi="Times New Roman"/>
          <w:sz w:val="22"/>
          <w:szCs w:val="22"/>
          <w:lang w:val="en-GB"/>
        </w:rPr>
        <w:t xml:space="preserve">how </w:t>
      </w:r>
      <w:r w:rsidR="00E74A6C" w:rsidRPr="00C47042">
        <w:rPr>
          <w:rFonts w:ascii="Times New Roman" w:hAnsi="Times New Roman"/>
          <w:sz w:val="22"/>
          <w:szCs w:val="22"/>
          <w:lang w:val="en-GB"/>
        </w:rPr>
        <w:t xml:space="preserve">the visual acuity </w:t>
      </w:r>
      <w:r w:rsidR="000222D8" w:rsidRPr="00C47042">
        <w:rPr>
          <w:rFonts w:ascii="Times New Roman" w:hAnsi="Times New Roman"/>
          <w:sz w:val="22"/>
          <w:szCs w:val="22"/>
          <w:lang w:val="en-GB"/>
        </w:rPr>
        <w:t xml:space="preserve">keeps increasing in primates close to the fovea, </w:t>
      </w:r>
      <w:r w:rsidR="00E74A6C" w:rsidRPr="00C47042">
        <w:rPr>
          <w:rFonts w:ascii="Times New Roman" w:hAnsi="Times New Roman"/>
          <w:sz w:val="22"/>
          <w:szCs w:val="22"/>
          <w:lang w:val="en-GB"/>
        </w:rPr>
        <w:t>text is shown to be readable in only about the central 3° around the f</w:t>
      </w:r>
      <w:r w:rsidR="000222D8" w:rsidRPr="00C47042">
        <w:rPr>
          <w:rFonts w:ascii="Times New Roman" w:hAnsi="Times New Roman"/>
          <w:sz w:val="22"/>
          <w:szCs w:val="22"/>
          <w:lang w:val="en-GB"/>
        </w:rPr>
        <w:t xml:space="preserve">ovea (i.e. to a radius of 1.5°, with the region shown extending to 8.9°.) </w:t>
      </w:r>
      <w:r w:rsidR="00E55517" w:rsidRPr="00C47042">
        <w:rPr>
          <w:rFonts w:ascii="Times New Roman" w:hAnsi="Times New Roman"/>
          <w:sz w:val="22"/>
          <w:szCs w:val="22"/>
          <w:lang w:val="en-GB"/>
        </w:rPr>
        <w:t xml:space="preserve">(e) Acuity for humans and </w:t>
      </w:r>
      <w:r w:rsidR="00E55517" w:rsidRPr="00C47042">
        <w:rPr>
          <w:rFonts w:ascii="Times New Roman" w:hAnsi="Times New Roman"/>
          <w:sz w:val="22"/>
          <w:szCs w:val="22"/>
          <w:lang w:val="en-GB"/>
        </w:rPr>
        <w:lastRenderedPageBreak/>
        <w:t xml:space="preserve">mice. </w:t>
      </w:r>
      <w:r w:rsidR="00CC379B" w:rsidRPr="00C47042">
        <w:rPr>
          <w:rFonts w:ascii="Times New Roman" w:hAnsi="Times New Roman"/>
          <w:sz w:val="22"/>
          <w:szCs w:val="22"/>
          <w:lang w:val="en-GB"/>
        </w:rPr>
        <w:t xml:space="preserve">Collaboration with Professor Andrew </w:t>
      </w:r>
      <w:r w:rsidR="00BE37BF" w:rsidRPr="00C47042">
        <w:rPr>
          <w:rFonts w:ascii="Times New Roman" w:hAnsi="Times New Roman"/>
          <w:sz w:val="22"/>
          <w:szCs w:val="22"/>
          <w:lang w:val="en-GB"/>
        </w:rPr>
        <w:t xml:space="preserve">M. </w:t>
      </w:r>
      <w:r w:rsidR="00CC379B" w:rsidRPr="00C47042">
        <w:rPr>
          <w:rFonts w:ascii="Times New Roman" w:hAnsi="Times New Roman"/>
          <w:sz w:val="22"/>
          <w:szCs w:val="22"/>
          <w:lang w:val="en-GB"/>
        </w:rPr>
        <w:t xml:space="preserve">Haun </w:t>
      </w:r>
      <w:r w:rsidR="00BE37BF" w:rsidRPr="00C47042">
        <w:rPr>
          <w:rFonts w:ascii="Times New Roman" w:hAnsi="Times New Roman"/>
          <w:sz w:val="22"/>
          <w:szCs w:val="22"/>
          <w:lang w:val="en-GB"/>
        </w:rPr>
        <w:t xml:space="preserve">(Department of Psychiatry, University of Wisconsin-Madison, WI, USA) who </w:t>
      </w:r>
      <w:r w:rsidR="00CC379B" w:rsidRPr="00C47042">
        <w:rPr>
          <w:rFonts w:ascii="Times New Roman" w:hAnsi="Times New Roman"/>
          <w:sz w:val="22"/>
          <w:szCs w:val="22"/>
          <w:lang w:val="en-GB"/>
        </w:rPr>
        <w:t>modif</w:t>
      </w:r>
      <w:r w:rsidR="00BE37BF" w:rsidRPr="00C47042">
        <w:rPr>
          <w:rFonts w:ascii="Times New Roman" w:hAnsi="Times New Roman"/>
          <w:sz w:val="22"/>
          <w:szCs w:val="22"/>
          <w:lang w:val="en-GB"/>
        </w:rPr>
        <w:t>ied</w:t>
      </w:r>
      <w:r w:rsidR="00CC379B" w:rsidRPr="00C47042">
        <w:rPr>
          <w:rFonts w:ascii="Times New Roman" w:hAnsi="Times New Roman"/>
          <w:sz w:val="22"/>
          <w:szCs w:val="22"/>
          <w:lang w:val="en-GB"/>
        </w:rPr>
        <w:t xml:space="preserve"> his software made available in connection with Haun </w:t>
      </w:r>
      <w:r w:rsidR="00DD4429">
        <w:rPr>
          <w:rFonts w:ascii="Times New Roman" w:hAnsi="Times New Roman"/>
          <w:sz w:val="22"/>
          <w:szCs w:val="22"/>
          <w:lang w:val="en-GB"/>
        </w:rPr>
        <w:fldChar w:fldCharType="begin"/>
      </w:r>
      <w:r w:rsidR="00700EA5">
        <w:rPr>
          <w:rFonts w:ascii="Times New Roman" w:hAnsi="Times New Roman"/>
          <w:sz w:val="22"/>
          <w:szCs w:val="22"/>
          <w:lang w:val="en-GB"/>
        </w:rPr>
        <w:instrText xml:space="preserve"> ADDIN EN.CITE &lt;EndNote&gt;&lt;Cite ExcludeAuth="1"&gt;&lt;Author&gt;Haun&lt;/Author&gt;&lt;Year&gt;2021&lt;/Year&gt;&lt;RecNum&gt;9278&lt;/RecNum&gt;&lt;DisplayText&gt;(2021)&lt;/DisplayText&gt;&lt;record&gt;&lt;rec-number&gt;9278&lt;/rec-number&gt;&lt;foreign-keys&gt;&lt;key app="EN" db-id="zxfaft5tm9dtd4e9vaq52aegze0prt29xfee" timestamp="1678205525"&gt;9278&lt;/key&gt;&lt;/foreign-keys&gt;&lt;ref-type name="Journal Article"&gt;17&lt;/ref-type&gt;&lt;contributors&gt;&lt;authors&gt;&lt;author&gt;Haun, A. M.&lt;/author&gt;&lt;/authors&gt;&lt;/contributors&gt;&lt;auth-address&gt;Center for Sleep and Consciousness, Department of Psychiatry, University of Wisconsin-Madison, WI, USA.&lt;/auth-address&gt;&lt;titles&gt;&lt;title&gt;What is visible across the visual field?&lt;/title&gt;&lt;secondary-title&gt;Neuroscience of Consciousness&lt;/secondary-title&gt;&lt;/titles&gt;&lt;periodical&gt;&lt;full-title&gt;Neuroscience of Consciousness&lt;/full-title&gt;&lt;/periodical&gt;&lt;pages&gt;niab006&lt;/pages&gt;&lt;volume&gt;2021&lt;/volume&gt;&lt;number&gt;1&lt;/number&gt;&lt;edition&gt;2021/06/05&lt;/edition&gt;&lt;keywords&gt;&lt;keyword&gt;colour perception&lt;/keyword&gt;&lt;keyword&gt;computational modeling&lt;/keyword&gt;&lt;keyword&gt;contents of consciousness&lt;/keyword&gt;&lt;keyword&gt;perception&lt;/keyword&gt;&lt;keyword&gt;peripheral vision&lt;/keyword&gt;&lt;keyword&gt;psychophysics&lt;/keyword&gt;&lt;/keywords&gt;&lt;dates&gt;&lt;year&gt;2021&lt;/year&gt;&lt;/dates&gt;&lt;isbn&gt;2057-2107 (Electronic)&amp;#xD;2057-2107 (Linking)&lt;/isbn&gt;&lt;accession-num&gt;34084558&lt;/accession-num&gt;&lt;urls&gt;&lt;related-urls&gt;&lt;url&gt;https://www.ncbi.nlm.nih.gov/pubmed/34084558&lt;/url&gt;&lt;/related-urls&gt;&lt;/urls&gt;&lt;custom2&gt;PMC8167368&lt;/custom2&gt;&lt;electronic-resource-num&gt;10.1093/nc/niab006&lt;/electronic-resource-num&gt;&lt;/record&gt;&lt;/Cite&gt;&lt;/EndNote&gt;</w:instrText>
      </w:r>
      <w:r w:rsidR="00DD4429">
        <w:rPr>
          <w:rFonts w:ascii="Times New Roman" w:hAnsi="Times New Roman"/>
          <w:sz w:val="22"/>
          <w:szCs w:val="22"/>
          <w:lang w:val="en-GB"/>
        </w:rPr>
        <w:fldChar w:fldCharType="separate"/>
      </w:r>
      <w:r w:rsidR="00DD4429">
        <w:rPr>
          <w:rFonts w:ascii="Times New Roman" w:hAnsi="Times New Roman"/>
          <w:noProof/>
          <w:sz w:val="22"/>
          <w:szCs w:val="22"/>
          <w:lang w:val="en-GB"/>
        </w:rPr>
        <w:t>(2021)</w:t>
      </w:r>
      <w:r w:rsidR="00DD4429">
        <w:rPr>
          <w:rFonts w:ascii="Times New Roman" w:hAnsi="Times New Roman"/>
          <w:sz w:val="22"/>
          <w:szCs w:val="22"/>
          <w:lang w:val="en-GB"/>
        </w:rPr>
        <w:fldChar w:fldCharType="end"/>
      </w:r>
      <w:r w:rsidR="00CC379B" w:rsidRPr="00C47042">
        <w:rPr>
          <w:rFonts w:ascii="Times New Roman" w:hAnsi="Times New Roman"/>
          <w:sz w:val="22"/>
          <w:szCs w:val="22"/>
          <w:lang w:val="en-GB"/>
        </w:rPr>
        <w:t xml:space="preserve"> at  </w:t>
      </w:r>
      <w:hyperlink r:id="rId11" w:history="1">
        <w:r w:rsidR="00CC379B" w:rsidRPr="00C47042">
          <w:rPr>
            <w:rStyle w:val="Hyperlink"/>
            <w:rFonts w:ascii="Times New Roman" w:hAnsi="Times New Roman"/>
            <w:color w:val="auto"/>
            <w:sz w:val="22"/>
            <w:szCs w:val="22"/>
            <w:lang w:val="en-GB"/>
          </w:rPr>
          <w:t>https://osf.io/8xf9w/</w:t>
        </w:r>
      </w:hyperlink>
      <w:r w:rsidR="00CC379B" w:rsidRPr="00C47042">
        <w:rPr>
          <w:rFonts w:ascii="Times New Roman" w:hAnsi="Times New Roman"/>
          <w:sz w:val="22"/>
          <w:szCs w:val="22"/>
          <w:lang w:val="en-GB"/>
        </w:rPr>
        <w:t xml:space="preserve"> is warmly acknowledged.</w:t>
      </w:r>
      <w:r w:rsidR="00DC7B90" w:rsidRPr="00C47042">
        <w:rPr>
          <w:rFonts w:ascii="Times New Roman" w:hAnsi="Times New Roman"/>
          <w:sz w:val="22"/>
          <w:szCs w:val="22"/>
          <w:lang w:val="en-GB"/>
        </w:rPr>
        <w:t xml:space="preserve"> The algorithm takes into account the spatial frequency contrast sensitivity at each eccentricity, and also produces an impression of what might be provided by the rodent colour system.</w:t>
      </w:r>
      <w:r w:rsidR="00CC379B" w:rsidRPr="00C47042">
        <w:rPr>
          <w:rFonts w:ascii="Times New Roman" w:hAnsi="Times New Roman"/>
          <w:sz w:val="22"/>
          <w:szCs w:val="22"/>
          <w:lang w:val="en-GB"/>
        </w:rPr>
        <w:t xml:space="preserve"> </w:t>
      </w:r>
      <w:r w:rsidR="00B10A66" w:rsidRPr="00C47042">
        <w:rPr>
          <w:rFonts w:ascii="Times New Roman" w:hAnsi="Times New Roman"/>
          <w:sz w:val="22"/>
          <w:szCs w:val="22"/>
          <w:lang w:val="en-GB"/>
        </w:rPr>
        <w:t xml:space="preserve">The filtered images </w:t>
      </w:r>
      <w:r w:rsidR="00284C03" w:rsidRPr="00C47042">
        <w:rPr>
          <w:rFonts w:ascii="Times New Roman" w:hAnsi="Times New Roman"/>
          <w:sz w:val="22"/>
          <w:szCs w:val="22"/>
          <w:lang w:val="en-GB"/>
        </w:rPr>
        <w:t>in (b</w:t>
      </w:r>
      <w:r w:rsidR="000222D8" w:rsidRPr="00C47042">
        <w:rPr>
          <w:rFonts w:ascii="Times New Roman" w:hAnsi="Times New Roman"/>
          <w:sz w:val="22"/>
          <w:szCs w:val="22"/>
          <w:lang w:val="en-GB"/>
        </w:rPr>
        <w:t>-d</w:t>
      </w:r>
      <w:r w:rsidR="00284C03" w:rsidRPr="00C47042">
        <w:rPr>
          <w:rFonts w:ascii="Times New Roman" w:hAnsi="Times New Roman"/>
          <w:sz w:val="22"/>
          <w:szCs w:val="22"/>
          <w:lang w:val="en-GB"/>
        </w:rPr>
        <w:t xml:space="preserve">) </w:t>
      </w:r>
      <w:r w:rsidR="00B10A66" w:rsidRPr="00C47042">
        <w:rPr>
          <w:rFonts w:ascii="Times New Roman" w:hAnsi="Times New Roman"/>
          <w:sz w:val="22"/>
          <w:szCs w:val="22"/>
          <w:lang w:val="en-GB"/>
        </w:rPr>
        <w:t>show what exceeds the contrast sensitiv</w:t>
      </w:r>
      <w:r w:rsidR="00284C03" w:rsidRPr="00C47042">
        <w:rPr>
          <w:rFonts w:ascii="Times New Roman" w:hAnsi="Times New Roman"/>
          <w:sz w:val="22"/>
          <w:szCs w:val="22"/>
          <w:lang w:val="en-GB"/>
        </w:rPr>
        <w:t>i</w:t>
      </w:r>
      <w:r w:rsidR="00B10A66" w:rsidRPr="00C47042">
        <w:rPr>
          <w:rFonts w:ascii="Times New Roman" w:hAnsi="Times New Roman"/>
          <w:sz w:val="22"/>
          <w:szCs w:val="22"/>
          <w:lang w:val="en-GB"/>
        </w:rPr>
        <w:t xml:space="preserve">ty threshold at each eccentricity. </w:t>
      </w:r>
      <w:r w:rsidR="00CC379B" w:rsidRPr="00C47042">
        <w:rPr>
          <w:rFonts w:ascii="Times New Roman" w:hAnsi="Times New Roman"/>
          <w:sz w:val="22"/>
          <w:szCs w:val="22"/>
          <w:lang w:val="en-GB"/>
        </w:rPr>
        <w:t>(Acuity</w:t>
      </w:r>
      <w:r w:rsidR="00E55517" w:rsidRPr="00C47042">
        <w:rPr>
          <w:rFonts w:ascii="Times New Roman" w:hAnsi="Times New Roman"/>
          <w:sz w:val="22"/>
          <w:szCs w:val="22"/>
          <w:lang w:val="en-GB"/>
        </w:rPr>
        <w:t>5</w:t>
      </w:r>
      <w:r w:rsidR="00CC379B" w:rsidRPr="00C47042">
        <w:rPr>
          <w:rFonts w:ascii="Times New Roman" w:hAnsi="Times New Roman"/>
          <w:sz w:val="22"/>
          <w:szCs w:val="22"/>
          <w:lang w:val="en-GB"/>
        </w:rPr>
        <w:t>.eps)</w:t>
      </w:r>
    </w:p>
    <w:p w14:paraId="2A5F9C41" w14:textId="77777777" w:rsidR="00700EA5" w:rsidRDefault="00700EA5" w:rsidP="005F795F">
      <w:pPr>
        <w:widowControl/>
        <w:autoSpaceDE/>
        <w:autoSpaceDN/>
        <w:adjustRightInd/>
        <w:jc w:val="both"/>
        <w:rPr>
          <w:rFonts w:ascii="Times New Roman" w:hAnsi="Times New Roman"/>
          <w:sz w:val="22"/>
          <w:szCs w:val="22"/>
          <w:lang w:val="en-GB"/>
        </w:rPr>
      </w:pPr>
    </w:p>
    <w:p w14:paraId="1F40A5D5" w14:textId="77777777" w:rsidR="00700EA5" w:rsidRPr="00700EA5" w:rsidRDefault="00700EA5" w:rsidP="00700EA5">
      <w:pPr>
        <w:pStyle w:val="EndNoteBibliographyTitle"/>
      </w:pPr>
      <w:r>
        <w:rPr>
          <w:lang w:val="en-GB"/>
        </w:rPr>
        <w:fldChar w:fldCharType="begin"/>
      </w:r>
      <w:r>
        <w:rPr>
          <w:lang w:val="en-GB"/>
        </w:rPr>
        <w:instrText xml:space="preserve"> ADDIN EN.REFLIST </w:instrText>
      </w:r>
      <w:r>
        <w:rPr>
          <w:lang w:val="en-GB"/>
        </w:rPr>
        <w:fldChar w:fldCharType="separate"/>
      </w:r>
      <w:r w:rsidRPr="00700EA5">
        <w:t>References</w:t>
      </w:r>
    </w:p>
    <w:p w14:paraId="7CCD83A9" w14:textId="77777777" w:rsidR="00700EA5" w:rsidRPr="00700EA5" w:rsidRDefault="00700EA5" w:rsidP="00700EA5">
      <w:pPr>
        <w:pStyle w:val="EndNoteBibliographyTitle"/>
      </w:pPr>
    </w:p>
    <w:p w14:paraId="2252D77A" w14:textId="77777777" w:rsidR="00700EA5" w:rsidRPr="00700EA5" w:rsidRDefault="00700EA5" w:rsidP="00700EA5">
      <w:pPr>
        <w:pStyle w:val="EndNoteBibliography"/>
        <w:spacing w:after="240"/>
      </w:pPr>
      <w:r w:rsidRPr="00700EA5">
        <w:t xml:space="preserve">Haun, A. M. (2021). What is visible across the visual field? </w:t>
      </w:r>
      <w:r w:rsidRPr="00700EA5">
        <w:rPr>
          <w:i/>
        </w:rPr>
        <w:t>Neuroscience of Consciousness, 2021</w:t>
      </w:r>
      <w:r w:rsidRPr="00700EA5">
        <w:t>, niab006.</w:t>
      </w:r>
    </w:p>
    <w:p w14:paraId="168ADE38" w14:textId="77777777" w:rsidR="00700EA5" w:rsidRPr="00700EA5" w:rsidRDefault="00700EA5" w:rsidP="00700EA5">
      <w:pPr>
        <w:pStyle w:val="EndNoteBibliography"/>
        <w:spacing w:after="240"/>
      </w:pPr>
      <w:r w:rsidRPr="00700EA5">
        <w:t xml:space="preserve">Prusky, G. T., West, P. W., &amp; Douglas, R. M. (2000). Behavioral assessment of visual acuity in mice and rats. </w:t>
      </w:r>
      <w:r w:rsidRPr="00700EA5">
        <w:rPr>
          <w:i/>
        </w:rPr>
        <w:t>Vision Research, 40</w:t>
      </w:r>
      <w:r w:rsidRPr="00700EA5">
        <w:t>, 2201-2209.</w:t>
      </w:r>
    </w:p>
    <w:p w14:paraId="18CB59B9" w14:textId="77777777" w:rsidR="00700EA5" w:rsidRPr="00700EA5" w:rsidRDefault="00700EA5" w:rsidP="00700EA5">
      <w:pPr>
        <w:pStyle w:val="EndNoteBibliography"/>
        <w:spacing w:after="240"/>
      </w:pPr>
      <w:r w:rsidRPr="00700EA5">
        <w:t xml:space="preserve">Rolls, E. T., &amp; Cowey, A. (1970). Topography of the retina and striate cortex and its relationship to visual acuity in rhesus monkeys and squirrel monkeys. </w:t>
      </w:r>
      <w:r w:rsidRPr="00700EA5">
        <w:rPr>
          <w:i/>
        </w:rPr>
        <w:t>Experimental Brain Research, 10</w:t>
      </w:r>
      <w:r w:rsidRPr="00700EA5">
        <w:t>, 298-310.</w:t>
      </w:r>
    </w:p>
    <w:p w14:paraId="6E1395C6" w14:textId="77777777" w:rsidR="00700EA5" w:rsidRPr="00700EA5" w:rsidRDefault="00700EA5" w:rsidP="00700EA5">
      <w:pPr>
        <w:pStyle w:val="EndNoteBibliography"/>
        <w:spacing w:after="240"/>
      </w:pPr>
      <w:r w:rsidRPr="00700EA5">
        <w:t xml:space="preserve">Srinivasan, S., Carlo, C. N., &amp; Stevens, C. F. (2015). Predicting visual acuity from the structure of visual cortex. </w:t>
      </w:r>
      <w:r w:rsidRPr="00700EA5">
        <w:rPr>
          <w:i/>
        </w:rPr>
        <w:t>Proceedings of the National Academy of Sciences of the United States of America, 112</w:t>
      </w:r>
      <w:r w:rsidRPr="00700EA5">
        <w:t>, 7815-7820.</w:t>
      </w:r>
    </w:p>
    <w:p w14:paraId="4237B4C6" w14:textId="77777777" w:rsidR="00700EA5" w:rsidRPr="00700EA5" w:rsidRDefault="00700EA5" w:rsidP="00700EA5">
      <w:pPr>
        <w:pStyle w:val="EndNoteBibliography"/>
      </w:pPr>
      <w:r w:rsidRPr="00700EA5">
        <w:t xml:space="preserve">van Beest, E. H., Mukherjee, S., Kirchberger, L., Schnabel, U. H., van der Togt, C., Teeuwen, R. R. M., . . . Self, M. W. (2021). Mouse visual cortex contains a region of enhanced spatial resolution. </w:t>
      </w:r>
      <w:r w:rsidRPr="00700EA5">
        <w:rPr>
          <w:i/>
        </w:rPr>
        <w:t>Nat Commun, 12</w:t>
      </w:r>
      <w:r w:rsidRPr="00700EA5">
        <w:t>, 4029.</w:t>
      </w:r>
    </w:p>
    <w:p w14:paraId="5CEDA88A" w14:textId="58F4CBB5" w:rsidR="005F795F" w:rsidRPr="00C47042" w:rsidRDefault="00700EA5" w:rsidP="005F795F">
      <w:pPr>
        <w:widowControl/>
        <w:autoSpaceDE/>
        <w:autoSpaceDN/>
        <w:adjustRightInd/>
        <w:jc w:val="both"/>
        <w:rPr>
          <w:rFonts w:ascii="Times New Roman" w:hAnsi="Times New Roman"/>
          <w:sz w:val="22"/>
          <w:szCs w:val="22"/>
          <w:lang w:val="en-GB"/>
        </w:rPr>
      </w:pPr>
      <w:r>
        <w:rPr>
          <w:rFonts w:ascii="Times New Roman" w:hAnsi="Times New Roman"/>
          <w:sz w:val="22"/>
          <w:szCs w:val="22"/>
          <w:lang w:val="en-GB"/>
        </w:rPr>
        <w:fldChar w:fldCharType="end"/>
      </w:r>
    </w:p>
    <w:sectPr w:rsidR="005F795F" w:rsidRPr="00C47042" w:rsidSect="00103589">
      <w:headerReference w:type="default" r:id="rId12"/>
      <w:type w:val="continuous"/>
      <w:pgSz w:w="11906" w:h="16838"/>
      <w:pgMar w:top="705" w:right="1728" w:bottom="432" w:left="1417" w:header="705" w:footer="432"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5569BB" w14:textId="77777777" w:rsidR="00E43042" w:rsidRDefault="00E43042">
      <w:r>
        <w:separator/>
      </w:r>
    </w:p>
  </w:endnote>
  <w:endnote w:type="continuationSeparator" w:id="0">
    <w:p w14:paraId="14AB5877" w14:textId="77777777" w:rsidR="00E43042" w:rsidRDefault="00E430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w:altName w:val="Courier New"/>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9C61E" w14:textId="77777777" w:rsidR="00E43042" w:rsidRDefault="00E43042">
      <w:r>
        <w:separator/>
      </w:r>
    </w:p>
  </w:footnote>
  <w:footnote w:type="continuationSeparator" w:id="0">
    <w:p w14:paraId="534CB9B4" w14:textId="77777777" w:rsidR="00E43042" w:rsidRDefault="00E430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D1E6C" w14:textId="04F1BC42" w:rsidR="00D6113A" w:rsidRDefault="00D6113A">
    <w:pPr>
      <w:framePr w:w="8739" w:wrap="notBeside" w:vAnchor="text" w:hAnchor="text" w:x="1" w:y="1"/>
      <w:jc w:val="right"/>
      <w:rPr>
        <w:rFonts w:cs="Courier"/>
        <w:sz w:val="20"/>
        <w:szCs w:val="20"/>
      </w:rPr>
    </w:pPr>
    <w:r w:rsidRPr="00E20C5B">
      <w:rPr>
        <w:rFonts w:ascii="Times New Roman" w:hAnsi="Times New Roman" w:cs="Courier"/>
        <w:sz w:val="20"/>
        <w:szCs w:val="20"/>
      </w:rPr>
      <w:fldChar w:fldCharType="begin"/>
    </w:r>
    <w:r w:rsidRPr="00E20C5B">
      <w:rPr>
        <w:rFonts w:ascii="Times New Roman" w:hAnsi="Times New Roman" w:cs="Courier"/>
        <w:sz w:val="20"/>
        <w:szCs w:val="20"/>
      </w:rPr>
      <w:instrText xml:space="preserve">PAGE </w:instrText>
    </w:r>
    <w:r w:rsidRPr="00E20C5B">
      <w:rPr>
        <w:rFonts w:ascii="Times New Roman" w:hAnsi="Times New Roman" w:cs="Courier"/>
        <w:sz w:val="20"/>
        <w:szCs w:val="20"/>
      </w:rPr>
      <w:fldChar w:fldCharType="separate"/>
    </w:r>
    <w:r w:rsidR="0040424F">
      <w:rPr>
        <w:rFonts w:ascii="Times New Roman" w:hAnsi="Times New Roman" w:cs="Courier"/>
        <w:noProof/>
        <w:sz w:val="20"/>
        <w:szCs w:val="20"/>
      </w:rPr>
      <w:t>36</w:t>
    </w:r>
    <w:r w:rsidRPr="00E20C5B">
      <w:rPr>
        <w:rFonts w:ascii="Times New Roman" w:hAnsi="Times New Roman" w:cs="Courier"/>
        <w:sz w:val="20"/>
        <w:szCs w:val="20"/>
      </w:rPr>
      <w:fldChar w:fldCharType="end"/>
    </w:r>
  </w:p>
  <w:p w14:paraId="37550793" w14:textId="77777777" w:rsidR="00D6113A" w:rsidRDefault="00D6113A">
    <w:pPr>
      <w:ind w:right="-288"/>
      <w:rPr>
        <w:sz w:val="20"/>
        <w:szCs w:val="20"/>
      </w:rPr>
    </w:pPr>
  </w:p>
  <w:p w14:paraId="54107349" w14:textId="77777777" w:rsidR="00D6113A" w:rsidRDefault="00D6113A">
    <w:pPr>
      <w:spacing w:line="240" w:lineRule="exact"/>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6564584"/>
    <w:lvl w:ilvl="0">
      <w:start w:val="1"/>
      <w:numFmt w:val="bullet"/>
      <w:pStyle w:val="ListBullet"/>
      <w:lvlText w:val=""/>
      <w:lvlJc w:val="left"/>
      <w:pPr>
        <w:tabs>
          <w:tab w:val="num" w:pos="360"/>
        </w:tabs>
        <w:ind w:left="360" w:hanging="360"/>
      </w:pPr>
      <w:rPr>
        <w:rFonts w:ascii="Symbol" w:hAnsi="Symbol" w:hint="default"/>
      </w:rPr>
    </w:lvl>
  </w:abstractNum>
  <w:num w:numId="1" w16cid:durableId="11820120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SystemFonts/>
  <w:bordersDoNotSurroundHeader/>
  <w:bordersDoNotSurroundFooter/>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fr-FR"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50"/>
  </w:hdrShapeDefaults>
  <w:footnotePr>
    <w:footnote w:id="-1"/>
    <w:footnote w:id="0"/>
  </w:footnotePr>
  <w:endnotePr>
    <w:endnote w:id="-1"/>
    <w:endnote w:id="0"/>
  </w:endnotePr>
  <w:compat>
    <w:suppressBottomSpacing/>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Hippocampus&lt;/Style&gt;&lt;LeftDelim&gt;{&lt;/LeftDelim&gt;&lt;RightDelim&gt;}&lt;/RightDelim&gt;&lt;FontName&gt;Times New Roman&lt;/FontName&gt;&lt;FontSize&gt;11&lt;/FontSize&gt;&lt;ReflistTitle&gt;References&lt;/ReflistTitle&gt;&lt;StartingRefnum&gt;1&lt;/StartingRefnum&gt;&lt;FirstLineIndent&gt;0&lt;/FirstLineIndent&gt;&lt;HangingIndent&gt;0&lt;/HangingIndent&gt;&lt;LineSpacing&gt;0&lt;/LineSpacing&gt;&lt;SpaceAfter&gt;1&lt;/SpaceAfter&gt;&lt;HyperlinksEnabled&gt;0&lt;/HyperlinksEnabled&gt;&lt;HyperlinksVisible&gt;0&lt;/HyperlinksVisible&gt;&lt;EnableBibliographyCategories&gt;0&lt;/EnableBibliographyCategories&gt;&lt;/ENLayout&gt;"/>
    <w:docVar w:name="EN.Libraries" w:val="&lt;Libraries&gt;&lt;item db-id=&quot;zxfaft5tm9dtd4e9vaq52aegze0prt29xfee&quot;&gt;edmund&lt;record-ids&gt;&lt;item&gt;2&lt;/item&gt;&lt;item&gt;9278&lt;/item&gt;&lt;item&gt;9279&lt;/item&gt;&lt;item&gt;9280&lt;/item&gt;&lt;item&gt;9281&lt;/item&gt;&lt;/record-ids&gt;&lt;/item&gt;&lt;/Libraries&gt;"/>
  </w:docVars>
  <w:rsids>
    <w:rsidRoot w:val="00103589"/>
    <w:rsid w:val="0000165B"/>
    <w:rsid w:val="0000167B"/>
    <w:rsid w:val="00001870"/>
    <w:rsid w:val="0000253C"/>
    <w:rsid w:val="00003752"/>
    <w:rsid w:val="00003936"/>
    <w:rsid w:val="00003D13"/>
    <w:rsid w:val="00004141"/>
    <w:rsid w:val="0000488D"/>
    <w:rsid w:val="00004DAA"/>
    <w:rsid w:val="000051CB"/>
    <w:rsid w:val="000055EA"/>
    <w:rsid w:val="000066E8"/>
    <w:rsid w:val="00006D48"/>
    <w:rsid w:val="00006F00"/>
    <w:rsid w:val="00006F5A"/>
    <w:rsid w:val="000079D8"/>
    <w:rsid w:val="00011460"/>
    <w:rsid w:val="00011A53"/>
    <w:rsid w:val="00011A9F"/>
    <w:rsid w:val="00011F76"/>
    <w:rsid w:val="00012D50"/>
    <w:rsid w:val="000136BC"/>
    <w:rsid w:val="00013996"/>
    <w:rsid w:val="00013AD6"/>
    <w:rsid w:val="0001412B"/>
    <w:rsid w:val="00014A40"/>
    <w:rsid w:val="00014D76"/>
    <w:rsid w:val="00014F81"/>
    <w:rsid w:val="0001546E"/>
    <w:rsid w:val="000155C1"/>
    <w:rsid w:val="00015970"/>
    <w:rsid w:val="00015A97"/>
    <w:rsid w:val="0001719E"/>
    <w:rsid w:val="00017500"/>
    <w:rsid w:val="00017767"/>
    <w:rsid w:val="0002056B"/>
    <w:rsid w:val="000214DC"/>
    <w:rsid w:val="000222D8"/>
    <w:rsid w:val="000255DC"/>
    <w:rsid w:val="0002597C"/>
    <w:rsid w:val="00026276"/>
    <w:rsid w:val="00031CF4"/>
    <w:rsid w:val="00031D9F"/>
    <w:rsid w:val="00032E2C"/>
    <w:rsid w:val="0003318E"/>
    <w:rsid w:val="00034130"/>
    <w:rsid w:val="000353F0"/>
    <w:rsid w:val="00035E2D"/>
    <w:rsid w:val="0003635F"/>
    <w:rsid w:val="00037735"/>
    <w:rsid w:val="00040FBE"/>
    <w:rsid w:val="00041874"/>
    <w:rsid w:val="00042A3F"/>
    <w:rsid w:val="00042B76"/>
    <w:rsid w:val="00042D44"/>
    <w:rsid w:val="0004366C"/>
    <w:rsid w:val="000436F7"/>
    <w:rsid w:val="0004541C"/>
    <w:rsid w:val="00045B7D"/>
    <w:rsid w:val="00045CAD"/>
    <w:rsid w:val="000468A7"/>
    <w:rsid w:val="00046EA0"/>
    <w:rsid w:val="000471A1"/>
    <w:rsid w:val="0004784E"/>
    <w:rsid w:val="00050194"/>
    <w:rsid w:val="000509B6"/>
    <w:rsid w:val="00051628"/>
    <w:rsid w:val="0005284C"/>
    <w:rsid w:val="00053909"/>
    <w:rsid w:val="000539B1"/>
    <w:rsid w:val="000539C7"/>
    <w:rsid w:val="00053B4D"/>
    <w:rsid w:val="00054322"/>
    <w:rsid w:val="000566F8"/>
    <w:rsid w:val="0005676C"/>
    <w:rsid w:val="000569F7"/>
    <w:rsid w:val="00056CCD"/>
    <w:rsid w:val="00057E13"/>
    <w:rsid w:val="00057F58"/>
    <w:rsid w:val="00060A50"/>
    <w:rsid w:val="00060BB0"/>
    <w:rsid w:val="00060CF1"/>
    <w:rsid w:val="00060E9B"/>
    <w:rsid w:val="00061C43"/>
    <w:rsid w:val="00062A93"/>
    <w:rsid w:val="00062B89"/>
    <w:rsid w:val="00063D34"/>
    <w:rsid w:val="00063FD9"/>
    <w:rsid w:val="00064F9C"/>
    <w:rsid w:val="0006519C"/>
    <w:rsid w:val="00066721"/>
    <w:rsid w:val="00066F40"/>
    <w:rsid w:val="00066FA9"/>
    <w:rsid w:val="000703BA"/>
    <w:rsid w:val="00071319"/>
    <w:rsid w:val="00071357"/>
    <w:rsid w:val="00071B6A"/>
    <w:rsid w:val="00071F36"/>
    <w:rsid w:val="0007298F"/>
    <w:rsid w:val="0007380F"/>
    <w:rsid w:val="00073D84"/>
    <w:rsid w:val="000747CB"/>
    <w:rsid w:val="0007534C"/>
    <w:rsid w:val="000759B2"/>
    <w:rsid w:val="00080159"/>
    <w:rsid w:val="00080C9B"/>
    <w:rsid w:val="000817FD"/>
    <w:rsid w:val="000818A8"/>
    <w:rsid w:val="00081C26"/>
    <w:rsid w:val="00082A18"/>
    <w:rsid w:val="00082BE8"/>
    <w:rsid w:val="00082E69"/>
    <w:rsid w:val="00083061"/>
    <w:rsid w:val="000830D8"/>
    <w:rsid w:val="000833CB"/>
    <w:rsid w:val="00083AB2"/>
    <w:rsid w:val="0008472C"/>
    <w:rsid w:val="00084741"/>
    <w:rsid w:val="00084888"/>
    <w:rsid w:val="0008488B"/>
    <w:rsid w:val="00084DCB"/>
    <w:rsid w:val="00085505"/>
    <w:rsid w:val="0008709F"/>
    <w:rsid w:val="00087E59"/>
    <w:rsid w:val="0009027B"/>
    <w:rsid w:val="000908C2"/>
    <w:rsid w:val="00090C0E"/>
    <w:rsid w:val="00091E27"/>
    <w:rsid w:val="000924BE"/>
    <w:rsid w:val="00092775"/>
    <w:rsid w:val="0009279E"/>
    <w:rsid w:val="000939FE"/>
    <w:rsid w:val="00094033"/>
    <w:rsid w:val="00094F77"/>
    <w:rsid w:val="0009524F"/>
    <w:rsid w:val="00095639"/>
    <w:rsid w:val="000957F4"/>
    <w:rsid w:val="000959AD"/>
    <w:rsid w:val="00095D25"/>
    <w:rsid w:val="000972A1"/>
    <w:rsid w:val="00097F5D"/>
    <w:rsid w:val="000A010D"/>
    <w:rsid w:val="000A0470"/>
    <w:rsid w:val="000A119B"/>
    <w:rsid w:val="000A213C"/>
    <w:rsid w:val="000A2E93"/>
    <w:rsid w:val="000A3313"/>
    <w:rsid w:val="000A411E"/>
    <w:rsid w:val="000A43D3"/>
    <w:rsid w:val="000A4830"/>
    <w:rsid w:val="000A5C8C"/>
    <w:rsid w:val="000A60B3"/>
    <w:rsid w:val="000A60C8"/>
    <w:rsid w:val="000A6D5E"/>
    <w:rsid w:val="000A7105"/>
    <w:rsid w:val="000A73C5"/>
    <w:rsid w:val="000B0560"/>
    <w:rsid w:val="000B06F0"/>
    <w:rsid w:val="000B07E4"/>
    <w:rsid w:val="000B0AB9"/>
    <w:rsid w:val="000B0AFD"/>
    <w:rsid w:val="000B0FAA"/>
    <w:rsid w:val="000B1414"/>
    <w:rsid w:val="000B1932"/>
    <w:rsid w:val="000B1ED7"/>
    <w:rsid w:val="000B2512"/>
    <w:rsid w:val="000B4BBC"/>
    <w:rsid w:val="000B508E"/>
    <w:rsid w:val="000B5BC4"/>
    <w:rsid w:val="000B63CE"/>
    <w:rsid w:val="000B6762"/>
    <w:rsid w:val="000B6E8B"/>
    <w:rsid w:val="000C09E7"/>
    <w:rsid w:val="000C1118"/>
    <w:rsid w:val="000C3008"/>
    <w:rsid w:val="000C4163"/>
    <w:rsid w:val="000C44C5"/>
    <w:rsid w:val="000C48BA"/>
    <w:rsid w:val="000C4AFD"/>
    <w:rsid w:val="000C5C06"/>
    <w:rsid w:val="000C61BA"/>
    <w:rsid w:val="000C6496"/>
    <w:rsid w:val="000C64DC"/>
    <w:rsid w:val="000C64E4"/>
    <w:rsid w:val="000C6715"/>
    <w:rsid w:val="000C6A2F"/>
    <w:rsid w:val="000C718C"/>
    <w:rsid w:val="000C7BE0"/>
    <w:rsid w:val="000C7BEC"/>
    <w:rsid w:val="000D08AF"/>
    <w:rsid w:val="000D1209"/>
    <w:rsid w:val="000D177E"/>
    <w:rsid w:val="000D1998"/>
    <w:rsid w:val="000D21C6"/>
    <w:rsid w:val="000D23F6"/>
    <w:rsid w:val="000D2B28"/>
    <w:rsid w:val="000D3355"/>
    <w:rsid w:val="000D3A00"/>
    <w:rsid w:val="000D3D1E"/>
    <w:rsid w:val="000D442C"/>
    <w:rsid w:val="000D5A25"/>
    <w:rsid w:val="000D5CF9"/>
    <w:rsid w:val="000D5FD5"/>
    <w:rsid w:val="000D663C"/>
    <w:rsid w:val="000D69AF"/>
    <w:rsid w:val="000D6EAB"/>
    <w:rsid w:val="000D7191"/>
    <w:rsid w:val="000D7932"/>
    <w:rsid w:val="000E0149"/>
    <w:rsid w:val="000E06C7"/>
    <w:rsid w:val="000E08C9"/>
    <w:rsid w:val="000E0B2E"/>
    <w:rsid w:val="000E1641"/>
    <w:rsid w:val="000E2C3B"/>
    <w:rsid w:val="000E3A27"/>
    <w:rsid w:val="000E523C"/>
    <w:rsid w:val="000E5FF4"/>
    <w:rsid w:val="000E614C"/>
    <w:rsid w:val="000E62C1"/>
    <w:rsid w:val="000E746B"/>
    <w:rsid w:val="000E7CE5"/>
    <w:rsid w:val="000E7F27"/>
    <w:rsid w:val="000F0297"/>
    <w:rsid w:val="000F0CA3"/>
    <w:rsid w:val="000F26EC"/>
    <w:rsid w:val="000F314C"/>
    <w:rsid w:val="000F3DDC"/>
    <w:rsid w:val="000F436A"/>
    <w:rsid w:val="000F43CE"/>
    <w:rsid w:val="000F4633"/>
    <w:rsid w:val="000F4B61"/>
    <w:rsid w:val="000F4BDF"/>
    <w:rsid w:val="000F4E9D"/>
    <w:rsid w:val="000F601D"/>
    <w:rsid w:val="000F6951"/>
    <w:rsid w:val="000F79AF"/>
    <w:rsid w:val="00100481"/>
    <w:rsid w:val="00100BB0"/>
    <w:rsid w:val="001025AE"/>
    <w:rsid w:val="00103068"/>
    <w:rsid w:val="00103589"/>
    <w:rsid w:val="00103D25"/>
    <w:rsid w:val="00107053"/>
    <w:rsid w:val="00107A7E"/>
    <w:rsid w:val="00110FF7"/>
    <w:rsid w:val="001110ED"/>
    <w:rsid w:val="001125C1"/>
    <w:rsid w:val="00112EE4"/>
    <w:rsid w:val="00114182"/>
    <w:rsid w:val="001141EB"/>
    <w:rsid w:val="00115018"/>
    <w:rsid w:val="001159A3"/>
    <w:rsid w:val="0011667A"/>
    <w:rsid w:val="001167D8"/>
    <w:rsid w:val="001167E5"/>
    <w:rsid w:val="00116930"/>
    <w:rsid w:val="00117FAC"/>
    <w:rsid w:val="001202FB"/>
    <w:rsid w:val="0012037D"/>
    <w:rsid w:val="00120DEA"/>
    <w:rsid w:val="001212B3"/>
    <w:rsid w:val="00121A07"/>
    <w:rsid w:val="00121A43"/>
    <w:rsid w:val="001225A1"/>
    <w:rsid w:val="00122ACE"/>
    <w:rsid w:val="00122D78"/>
    <w:rsid w:val="00122E79"/>
    <w:rsid w:val="00122EE3"/>
    <w:rsid w:val="001230C3"/>
    <w:rsid w:val="001249D5"/>
    <w:rsid w:val="001249FB"/>
    <w:rsid w:val="00124C9C"/>
    <w:rsid w:val="00124D08"/>
    <w:rsid w:val="001259C7"/>
    <w:rsid w:val="001261C7"/>
    <w:rsid w:val="00127004"/>
    <w:rsid w:val="00127169"/>
    <w:rsid w:val="00127677"/>
    <w:rsid w:val="00127A2C"/>
    <w:rsid w:val="00127B09"/>
    <w:rsid w:val="00127CB8"/>
    <w:rsid w:val="00130746"/>
    <w:rsid w:val="00133026"/>
    <w:rsid w:val="001332B8"/>
    <w:rsid w:val="00133863"/>
    <w:rsid w:val="00133B94"/>
    <w:rsid w:val="0013435F"/>
    <w:rsid w:val="00136A90"/>
    <w:rsid w:val="00136E43"/>
    <w:rsid w:val="00137254"/>
    <w:rsid w:val="00137268"/>
    <w:rsid w:val="00137308"/>
    <w:rsid w:val="0013776D"/>
    <w:rsid w:val="0014002C"/>
    <w:rsid w:val="001404CC"/>
    <w:rsid w:val="0014185C"/>
    <w:rsid w:val="00141BE5"/>
    <w:rsid w:val="00142180"/>
    <w:rsid w:val="00142392"/>
    <w:rsid w:val="001434AE"/>
    <w:rsid w:val="00144176"/>
    <w:rsid w:val="00144255"/>
    <w:rsid w:val="00146EC6"/>
    <w:rsid w:val="001508F1"/>
    <w:rsid w:val="00151C35"/>
    <w:rsid w:val="001523F2"/>
    <w:rsid w:val="00152410"/>
    <w:rsid w:val="00152A68"/>
    <w:rsid w:val="00152FE8"/>
    <w:rsid w:val="00153BC2"/>
    <w:rsid w:val="0015403D"/>
    <w:rsid w:val="00155085"/>
    <w:rsid w:val="0015560C"/>
    <w:rsid w:val="0015573A"/>
    <w:rsid w:val="00155E8D"/>
    <w:rsid w:val="0015684E"/>
    <w:rsid w:val="001570AA"/>
    <w:rsid w:val="00157BC1"/>
    <w:rsid w:val="00160119"/>
    <w:rsid w:val="00160514"/>
    <w:rsid w:val="00160C39"/>
    <w:rsid w:val="00161B5E"/>
    <w:rsid w:val="001621D9"/>
    <w:rsid w:val="00162219"/>
    <w:rsid w:val="00162F20"/>
    <w:rsid w:val="001636E1"/>
    <w:rsid w:val="00164898"/>
    <w:rsid w:val="001663EA"/>
    <w:rsid w:val="00166D6F"/>
    <w:rsid w:val="00167A59"/>
    <w:rsid w:val="00167F0E"/>
    <w:rsid w:val="001703CB"/>
    <w:rsid w:val="001714A4"/>
    <w:rsid w:val="00172F68"/>
    <w:rsid w:val="00173CFD"/>
    <w:rsid w:val="001749DA"/>
    <w:rsid w:val="00174B76"/>
    <w:rsid w:val="001751B6"/>
    <w:rsid w:val="00175662"/>
    <w:rsid w:val="00175A94"/>
    <w:rsid w:val="00175C13"/>
    <w:rsid w:val="00175DF1"/>
    <w:rsid w:val="00176632"/>
    <w:rsid w:val="00176C03"/>
    <w:rsid w:val="001774AD"/>
    <w:rsid w:val="00177A0F"/>
    <w:rsid w:val="00177AA6"/>
    <w:rsid w:val="0018028F"/>
    <w:rsid w:val="001806E0"/>
    <w:rsid w:val="00180930"/>
    <w:rsid w:val="00180E70"/>
    <w:rsid w:val="00181BB5"/>
    <w:rsid w:val="001822F0"/>
    <w:rsid w:val="001823A8"/>
    <w:rsid w:val="001828B6"/>
    <w:rsid w:val="00182C81"/>
    <w:rsid w:val="00182E71"/>
    <w:rsid w:val="0018396C"/>
    <w:rsid w:val="00183A3A"/>
    <w:rsid w:val="00183F3D"/>
    <w:rsid w:val="001846D2"/>
    <w:rsid w:val="00184C8A"/>
    <w:rsid w:val="001855DD"/>
    <w:rsid w:val="00185828"/>
    <w:rsid w:val="00185E10"/>
    <w:rsid w:val="00186074"/>
    <w:rsid w:val="0018676E"/>
    <w:rsid w:val="001867AE"/>
    <w:rsid w:val="00186BED"/>
    <w:rsid w:val="0019016C"/>
    <w:rsid w:val="001903CE"/>
    <w:rsid w:val="00190BB7"/>
    <w:rsid w:val="00190DEA"/>
    <w:rsid w:val="0019169E"/>
    <w:rsid w:val="00191D58"/>
    <w:rsid w:val="0019208D"/>
    <w:rsid w:val="0019273E"/>
    <w:rsid w:val="001927C0"/>
    <w:rsid w:val="00192DF7"/>
    <w:rsid w:val="00193D3D"/>
    <w:rsid w:val="00194197"/>
    <w:rsid w:val="001941D1"/>
    <w:rsid w:val="00194443"/>
    <w:rsid w:val="0019452C"/>
    <w:rsid w:val="00194C97"/>
    <w:rsid w:val="001966F3"/>
    <w:rsid w:val="00196AF3"/>
    <w:rsid w:val="00197978"/>
    <w:rsid w:val="001A1048"/>
    <w:rsid w:val="001A1BF3"/>
    <w:rsid w:val="001A2327"/>
    <w:rsid w:val="001A29AB"/>
    <w:rsid w:val="001A2FC5"/>
    <w:rsid w:val="001A420B"/>
    <w:rsid w:val="001A4EBA"/>
    <w:rsid w:val="001A5798"/>
    <w:rsid w:val="001A5D6B"/>
    <w:rsid w:val="001A5EA7"/>
    <w:rsid w:val="001A6058"/>
    <w:rsid w:val="001A6352"/>
    <w:rsid w:val="001A6405"/>
    <w:rsid w:val="001A6499"/>
    <w:rsid w:val="001A6C7E"/>
    <w:rsid w:val="001A6F7C"/>
    <w:rsid w:val="001A76BA"/>
    <w:rsid w:val="001A7B26"/>
    <w:rsid w:val="001B0DCC"/>
    <w:rsid w:val="001B11A8"/>
    <w:rsid w:val="001B12D0"/>
    <w:rsid w:val="001B16BF"/>
    <w:rsid w:val="001B2726"/>
    <w:rsid w:val="001B31A2"/>
    <w:rsid w:val="001B3FB5"/>
    <w:rsid w:val="001B48DB"/>
    <w:rsid w:val="001B4C51"/>
    <w:rsid w:val="001B5A4F"/>
    <w:rsid w:val="001B759A"/>
    <w:rsid w:val="001B7A38"/>
    <w:rsid w:val="001B7C63"/>
    <w:rsid w:val="001C0690"/>
    <w:rsid w:val="001C0982"/>
    <w:rsid w:val="001C0AFA"/>
    <w:rsid w:val="001C16BB"/>
    <w:rsid w:val="001C187B"/>
    <w:rsid w:val="001C1EB2"/>
    <w:rsid w:val="001C2362"/>
    <w:rsid w:val="001C4431"/>
    <w:rsid w:val="001C6792"/>
    <w:rsid w:val="001D073F"/>
    <w:rsid w:val="001D09D4"/>
    <w:rsid w:val="001D09EA"/>
    <w:rsid w:val="001D0E83"/>
    <w:rsid w:val="001D0F5B"/>
    <w:rsid w:val="001D19A6"/>
    <w:rsid w:val="001D1DC4"/>
    <w:rsid w:val="001D2672"/>
    <w:rsid w:val="001D36D4"/>
    <w:rsid w:val="001D3BFB"/>
    <w:rsid w:val="001D593D"/>
    <w:rsid w:val="001D6361"/>
    <w:rsid w:val="001D6C5F"/>
    <w:rsid w:val="001D6D55"/>
    <w:rsid w:val="001D6E14"/>
    <w:rsid w:val="001D78A8"/>
    <w:rsid w:val="001D7A82"/>
    <w:rsid w:val="001E01F3"/>
    <w:rsid w:val="001E0BF0"/>
    <w:rsid w:val="001E1033"/>
    <w:rsid w:val="001E1AEF"/>
    <w:rsid w:val="001E2CC1"/>
    <w:rsid w:val="001E2D5D"/>
    <w:rsid w:val="001E30F1"/>
    <w:rsid w:val="001E3248"/>
    <w:rsid w:val="001E3329"/>
    <w:rsid w:val="001E334E"/>
    <w:rsid w:val="001E39D7"/>
    <w:rsid w:val="001E39E1"/>
    <w:rsid w:val="001E3B67"/>
    <w:rsid w:val="001E3EEA"/>
    <w:rsid w:val="001E3F87"/>
    <w:rsid w:val="001E4784"/>
    <w:rsid w:val="001E49F8"/>
    <w:rsid w:val="001E4F98"/>
    <w:rsid w:val="001E5BFC"/>
    <w:rsid w:val="001E5EA4"/>
    <w:rsid w:val="001E68BD"/>
    <w:rsid w:val="001E6BF2"/>
    <w:rsid w:val="001E71AC"/>
    <w:rsid w:val="001F063F"/>
    <w:rsid w:val="001F0AC9"/>
    <w:rsid w:val="001F0E96"/>
    <w:rsid w:val="001F0EB5"/>
    <w:rsid w:val="001F164F"/>
    <w:rsid w:val="001F166C"/>
    <w:rsid w:val="001F177E"/>
    <w:rsid w:val="001F1A2D"/>
    <w:rsid w:val="001F2392"/>
    <w:rsid w:val="001F29E5"/>
    <w:rsid w:val="001F3F13"/>
    <w:rsid w:val="001F41C8"/>
    <w:rsid w:val="001F5484"/>
    <w:rsid w:val="001F5DEB"/>
    <w:rsid w:val="001F64AE"/>
    <w:rsid w:val="001F79F1"/>
    <w:rsid w:val="001F7D11"/>
    <w:rsid w:val="002005A3"/>
    <w:rsid w:val="00201539"/>
    <w:rsid w:val="00201595"/>
    <w:rsid w:val="00201EAF"/>
    <w:rsid w:val="00201EC4"/>
    <w:rsid w:val="00202A60"/>
    <w:rsid w:val="00202B86"/>
    <w:rsid w:val="002038C5"/>
    <w:rsid w:val="00203B4C"/>
    <w:rsid w:val="00203F13"/>
    <w:rsid w:val="0020462C"/>
    <w:rsid w:val="002046CB"/>
    <w:rsid w:val="00204766"/>
    <w:rsid w:val="00205F3E"/>
    <w:rsid w:val="002061BC"/>
    <w:rsid w:val="00206322"/>
    <w:rsid w:val="002064DD"/>
    <w:rsid w:val="002079F4"/>
    <w:rsid w:val="00207BAD"/>
    <w:rsid w:val="00207C47"/>
    <w:rsid w:val="00207C7E"/>
    <w:rsid w:val="00207E36"/>
    <w:rsid w:val="002102D6"/>
    <w:rsid w:val="00211384"/>
    <w:rsid w:val="002116A9"/>
    <w:rsid w:val="00211716"/>
    <w:rsid w:val="002127D7"/>
    <w:rsid w:val="002135EF"/>
    <w:rsid w:val="002136D7"/>
    <w:rsid w:val="002142DC"/>
    <w:rsid w:val="00214703"/>
    <w:rsid w:val="002151B1"/>
    <w:rsid w:val="0021575D"/>
    <w:rsid w:val="002212A0"/>
    <w:rsid w:val="002219FE"/>
    <w:rsid w:val="00221A71"/>
    <w:rsid w:val="00222855"/>
    <w:rsid w:val="00222C03"/>
    <w:rsid w:val="00222E0C"/>
    <w:rsid w:val="002232FE"/>
    <w:rsid w:val="00223462"/>
    <w:rsid w:val="002237C7"/>
    <w:rsid w:val="00223F3C"/>
    <w:rsid w:val="00223FFD"/>
    <w:rsid w:val="002240A8"/>
    <w:rsid w:val="0022422F"/>
    <w:rsid w:val="002251CC"/>
    <w:rsid w:val="00225DF6"/>
    <w:rsid w:val="002262A1"/>
    <w:rsid w:val="00226AA4"/>
    <w:rsid w:val="00227541"/>
    <w:rsid w:val="00227A01"/>
    <w:rsid w:val="00227A99"/>
    <w:rsid w:val="0023065E"/>
    <w:rsid w:val="00231B7C"/>
    <w:rsid w:val="00231FAF"/>
    <w:rsid w:val="00232022"/>
    <w:rsid w:val="0023228F"/>
    <w:rsid w:val="00232435"/>
    <w:rsid w:val="00232463"/>
    <w:rsid w:val="00232A55"/>
    <w:rsid w:val="002351D4"/>
    <w:rsid w:val="00235708"/>
    <w:rsid w:val="00235795"/>
    <w:rsid w:val="00235A40"/>
    <w:rsid w:val="00235B17"/>
    <w:rsid w:val="00235DEF"/>
    <w:rsid w:val="00235F05"/>
    <w:rsid w:val="00236829"/>
    <w:rsid w:val="00236A1D"/>
    <w:rsid w:val="002379D3"/>
    <w:rsid w:val="002401CF"/>
    <w:rsid w:val="00241217"/>
    <w:rsid w:val="0024236E"/>
    <w:rsid w:val="00242856"/>
    <w:rsid w:val="00243B1F"/>
    <w:rsid w:val="00244729"/>
    <w:rsid w:val="00244AA3"/>
    <w:rsid w:val="002456DB"/>
    <w:rsid w:val="0024605E"/>
    <w:rsid w:val="00246C7C"/>
    <w:rsid w:val="00246E28"/>
    <w:rsid w:val="002477F7"/>
    <w:rsid w:val="00250388"/>
    <w:rsid w:val="002504F2"/>
    <w:rsid w:val="00250B20"/>
    <w:rsid w:val="00250E7D"/>
    <w:rsid w:val="002513F6"/>
    <w:rsid w:val="002514B4"/>
    <w:rsid w:val="002518AB"/>
    <w:rsid w:val="00252402"/>
    <w:rsid w:val="00252B1D"/>
    <w:rsid w:val="002532C6"/>
    <w:rsid w:val="00253362"/>
    <w:rsid w:val="002535BD"/>
    <w:rsid w:val="002541AB"/>
    <w:rsid w:val="002544D6"/>
    <w:rsid w:val="00255BA0"/>
    <w:rsid w:val="00257D1E"/>
    <w:rsid w:val="00257D23"/>
    <w:rsid w:val="0026011A"/>
    <w:rsid w:val="00260129"/>
    <w:rsid w:val="00260785"/>
    <w:rsid w:val="0026099A"/>
    <w:rsid w:val="002612E0"/>
    <w:rsid w:val="00261549"/>
    <w:rsid w:val="00261F5B"/>
    <w:rsid w:val="00262F0A"/>
    <w:rsid w:val="002639D9"/>
    <w:rsid w:val="00263DE6"/>
    <w:rsid w:val="0026405F"/>
    <w:rsid w:val="002642DB"/>
    <w:rsid w:val="00264686"/>
    <w:rsid w:val="0026518B"/>
    <w:rsid w:val="002652A9"/>
    <w:rsid w:val="00265801"/>
    <w:rsid w:val="002664A0"/>
    <w:rsid w:val="00266DBD"/>
    <w:rsid w:val="00267335"/>
    <w:rsid w:val="00267486"/>
    <w:rsid w:val="002704EA"/>
    <w:rsid w:val="00270A76"/>
    <w:rsid w:val="00270B13"/>
    <w:rsid w:val="002711EC"/>
    <w:rsid w:val="002732A9"/>
    <w:rsid w:val="002733F5"/>
    <w:rsid w:val="00274249"/>
    <w:rsid w:val="00275404"/>
    <w:rsid w:val="002754BC"/>
    <w:rsid w:val="002761C0"/>
    <w:rsid w:val="00277453"/>
    <w:rsid w:val="002801CD"/>
    <w:rsid w:val="00280C82"/>
    <w:rsid w:val="00281BC6"/>
    <w:rsid w:val="00283051"/>
    <w:rsid w:val="002830E5"/>
    <w:rsid w:val="00283112"/>
    <w:rsid w:val="00283745"/>
    <w:rsid w:val="002837BD"/>
    <w:rsid w:val="00284C03"/>
    <w:rsid w:val="00284CB1"/>
    <w:rsid w:val="00284F81"/>
    <w:rsid w:val="00286C88"/>
    <w:rsid w:val="00287745"/>
    <w:rsid w:val="00290054"/>
    <w:rsid w:val="0029109B"/>
    <w:rsid w:val="002919F8"/>
    <w:rsid w:val="00291AC7"/>
    <w:rsid w:val="00291AD3"/>
    <w:rsid w:val="00291EC2"/>
    <w:rsid w:val="00292B0F"/>
    <w:rsid w:val="00292C44"/>
    <w:rsid w:val="00293335"/>
    <w:rsid w:val="00293368"/>
    <w:rsid w:val="00293440"/>
    <w:rsid w:val="0029359F"/>
    <w:rsid w:val="002948EA"/>
    <w:rsid w:val="0029519D"/>
    <w:rsid w:val="002957CA"/>
    <w:rsid w:val="00296C06"/>
    <w:rsid w:val="002A0124"/>
    <w:rsid w:val="002A0147"/>
    <w:rsid w:val="002A06A4"/>
    <w:rsid w:val="002A0E22"/>
    <w:rsid w:val="002A1475"/>
    <w:rsid w:val="002A1A17"/>
    <w:rsid w:val="002A2340"/>
    <w:rsid w:val="002A23EB"/>
    <w:rsid w:val="002A2453"/>
    <w:rsid w:val="002A2E68"/>
    <w:rsid w:val="002A301B"/>
    <w:rsid w:val="002A3FC8"/>
    <w:rsid w:val="002A40A1"/>
    <w:rsid w:val="002A49E2"/>
    <w:rsid w:val="002A4E49"/>
    <w:rsid w:val="002A65A3"/>
    <w:rsid w:val="002A7249"/>
    <w:rsid w:val="002A7627"/>
    <w:rsid w:val="002A7948"/>
    <w:rsid w:val="002A7C07"/>
    <w:rsid w:val="002A7D09"/>
    <w:rsid w:val="002A7FF3"/>
    <w:rsid w:val="002B067A"/>
    <w:rsid w:val="002B1279"/>
    <w:rsid w:val="002B1890"/>
    <w:rsid w:val="002B1FE5"/>
    <w:rsid w:val="002B29A1"/>
    <w:rsid w:val="002B2C2C"/>
    <w:rsid w:val="002B30A7"/>
    <w:rsid w:val="002B36F9"/>
    <w:rsid w:val="002B3D05"/>
    <w:rsid w:val="002B3D70"/>
    <w:rsid w:val="002B4911"/>
    <w:rsid w:val="002B4BFD"/>
    <w:rsid w:val="002B4CCB"/>
    <w:rsid w:val="002B4D35"/>
    <w:rsid w:val="002B5171"/>
    <w:rsid w:val="002B53DE"/>
    <w:rsid w:val="002B5BC2"/>
    <w:rsid w:val="002B6BE2"/>
    <w:rsid w:val="002B6D80"/>
    <w:rsid w:val="002C01E0"/>
    <w:rsid w:val="002C09BF"/>
    <w:rsid w:val="002C09CF"/>
    <w:rsid w:val="002C1BC4"/>
    <w:rsid w:val="002C2B6D"/>
    <w:rsid w:val="002C2C9B"/>
    <w:rsid w:val="002C3D7E"/>
    <w:rsid w:val="002C3F73"/>
    <w:rsid w:val="002C4CFE"/>
    <w:rsid w:val="002C51AF"/>
    <w:rsid w:val="002C5AD0"/>
    <w:rsid w:val="002C7AE3"/>
    <w:rsid w:val="002D007F"/>
    <w:rsid w:val="002D0087"/>
    <w:rsid w:val="002D05E6"/>
    <w:rsid w:val="002D0DF7"/>
    <w:rsid w:val="002D11D3"/>
    <w:rsid w:val="002D3937"/>
    <w:rsid w:val="002D3C37"/>
    <w:rsid w:val="002D3F1C"/>
    <w:rsid w:val="002D413D"/>
    <w:rsid w:val="002D41D1"/>
    <w:rsid w:val="002D50A6"/>
    <w:rsid w:val="002D5109"/>
    <w:rsid w:val="002D6326"/>
    <w:rsid w:val="002D692A"/>
    <w:rsid w:val="002D6BCB"/>
    <w:rsid w:val="002D6F59"/>
    <w:rsid w:val="002D738C"/>
    <w:rsid w:val="002D790E"/>
    <w:rsid w:val="002D7C12"/>
    <w:rsid w:val="002D7F65"/>
    <w:rsid w:val="002D7F9B"/>
    <w:rsid w:val="002E0FDC"/>
    <w:rsid w:val="002E10CE"/>
    <w:rsid w:val="002E1489"/>
    <w:rsid w:val="002E17C2"/>
    <w:rsid w:val="002E1B0E"/>
    <w:rsid w:val="002E26E2"/>
    <w:rsid w:val="002E2735"/>
    <w:rsid w:val="002E2755"/>
    <w:rsid w:val="002E2BD1"/>
    <w:rsid w:val="002E3D0E"/>
    <w:rsid w:val="002E401D"/>
    <w:rsid w:val="002E417A"/>
    <w:rsid w:val="002E4314"/>
    <w:rsid w:val="002E485E"/>
    <w:rsid w:val="002E495B"/>
    <w:rsid w:val="002E6549"/>
    <w:rsid w:val="002E7295"/>
    <w:rsid w:val="002F076B"/>
    <w:rsid w:val="002F174B"/>
    <w:rsid w:val="002F2F4C"/>
    <w:rsid w:val="002F35AA"/>
    <w:rsid w:val="002F40F4"/>
    <w:rsid w:val="002F416D"/>
    <w:rsid w:val="002F4BEF"/>
    <w:rsid w:val="002F68B6"/>
    <w:rsid w:val="002F713A"/>
    <w:rsid w:val="002F7271"/>
    <w:rsid w:val="00300E1C"/>
    <w:rsid w:val="003011E7"/>
    <w:rsid w:val="00301DE0"/>
    <w:rsid w:val="00302858"/>
    <w:rsid w:val="00302DF5"/>
    <w:rsid w:val="00302F45"/>
    <w:rsid w:val="0030319E"/>
    <w:rsid w:val="00303D8C"/>
    <w:rsid w:val="003041FF"/>
    <w:rsid w:val="0030489F"/>
    <w:rsid w:val="003048F7"/>
    <w:rsid w:val="00304914"/>
    <w:rsid w:val="00304F31"/>
    <w:rsid w:val="00304F74"/>
    <w:rsid w:val="00305044"/>
    <w:rsid w:val="00305475"/>
    <w:rsid w:val="0030597D"/>
    <w:rsid w:val="00305A6D"/>
    <w:rsid w:val="00305ADD"/>
    <w:rsid w:val="00305C53"/>
    <w:rsid w:val="0030600C"/>
    <w:rsid w:val="00306C41"/>
    <w:rsid w:val="00307C98"/>
    <w:rsid w:val="0031011E"/>
    <w:rsid w:val="003106A7"/>
    <w:rsid w:val="003107DB"/>
    <w:rsid w:val="00310808"/>
    <w:rsid w:val="0031293B"/>
    <w:rsid w:val="00312B23"/>
    <w:rsid w:val="00312CBB"/>
    <w:rsid w:val="00314268"/>
    <w:rsid w:val="00314AF1"/>
    <w:rsid w:val="00315CF7"/>
    <w:rsid w:val="00316D93"/>
    <w:rsid w:val="0031731B"/>
    <w:rsid w:val="00317A0A"/>
    <w:rsid w:val="00317B9B"/>
    <w:rsid w:val="0032074F"/>
    <w:rsid w:val="00320901"/>
    <w:rsid w:val="0032145A"/>
    <w:rsid w:val="00321817"/>
    <w:rsid w:val="00322027"/>
    <w:rsid w:val="0032223F"/>
    <w:rsid w:val="00323147"/>
    <w:rsid w:val="00323370"/>
    <w:rsid w:val="00323E60"/>
    <w:rsid w:val="0032408A"/>
    <w:rsid w:val="003243DB"/>
    <w:rsid w:val="003245D5"/>
    <w:rsid w:val="0032497F"/>
    <w:rsid w:val="0032626A"/>
    <w:rsid w:val="003263E8"/>
    <w:rsid w:val="0032669A"/>
    <w:rsid w:val="00326B7B"/>
    <w:rsid w:val="003275E5"/>
    <w:rsid w:val="00327A02"/>
    <w:rsid w:val="00327B60"/>
    <w:rsid w:val="0033009B"/>
    <w:rsid w:val="0033036B"/>
    <w:rsid w:val="00330BB9"/>
    <w:rsid w:val="003323A0"/>
    <w:rsid w:val="00332A7C"/>
    <w:rsid w:val="00332B08"/>
    <w:rsid w:val="00332BB5"/>
    <w:rsid w:val="00332C87"/>
    <w:rsid w:val="00333709"/>
    <w:rsid w:val="00334CD6"/>
    <w:rsid w:val="00336554"/>
    <w:rsid w:val="00337151"/>
    <w:rsid w:val="00337EFE"/>
    <w:rsid w:val="00340911"/>
    <w:rsid w:val="00340F9C"/>
    <w:rsid w:val="003414C2"/>
    <w:rsid w:val="00342138"/>
    <w:rsid w:val="0034349E"/>
    <w:rsid w:val="003435A5"/>
    <w:rsid w:val="00344D21"/>
    <w:rsid w:val="00345172"/>
    <w:rsid w:val="00345457"/>
    <w:rsid w:val="00347895"/>
    <w:rsid w:val="003501DA"/>
    <w:rsid w:val="0035140D"/>
    <w:rsid w:val="003523EB"/>
    <w:rsid w:val="00352FDE"/>
    <w:rsid w:val="003533C8"/>
    <w:rsid w:val="0035390C"/>
    <w:rsid w:val="00353F93"/>
    <w:rsid w:val="003542CE"/>
    <w:rsid w:val="00354A37"/>
    <w:rsid w:val="00354BC2"/>
    <w:rsid w:val="00355362"/>
    <w:rsid w:val="00355799"/>
    <w:rsid w:val="00355D36"/>
    <w:rsid w:val="00355E19"/>
    <w:rsid w:val="00356747"/>
    <w:rsid w:val="00356C7A"/>
    <w:rsid w:val="00356DDF"/>
    <w:rsid w:val="00357306"/>
    <w:rsid w:val="003576B9"/>
    <w:rsid w:val="00357A28"/>
    <w:rsid w:val="003601C4"/>
    <w:rsid w:val="003605DB"/>
    <w:rsid w:val="00361096"/>
    <w:rsid w:val="003618CB"/>
    <w:rsid w:val="00361F3B"/>
    <w:rsid w:val="00362002"/>
    <w:rsid w:val="003628CB"/>
    <w:rsid w:val="00362EAB"/>
    <w:rsid w:val="00363D94"/>
    <w:rsid w:val="00365DE9"/>
    <w:rsid w:val="0036631D"/>
    <w:rsid w:val="00366397"/>
    <w:rsid w:val="00366404"/>
    <w:rsid w:val="00366D15"/>
    <w:rsid w:val="00367553"/>
    <w:rsid w:val="003677D7"/>
    <w:rsid w:val="0037051E"/>
    <w:rsid w:val="0037174C"/>
    <w:rsid w:val="003721ED"/>
    <w:rsid w:val="003722C0"/>
    <w:rsid w:val="00372F57"/>
    <w:rsid w:val="00373409"/>
    <w:rsid w:val="0037376B"/>
    <w:rsid w:val="00373B11"/>
    <w:rsid w:val="00373CEB"/>
    <w:rsid w:val="00373D4F"/>
    <w:rsid w:val="00374411"/>
    <w:rsid w:val="0037467D"/>
    <w:rsid w:val="003746AE"/>
    <w:rsid w:val="003746CB"/>
    <w:rsid w:val="00374865"/>
    <w:rsid w:val="00374F5C"/>
    <w:rsid w:val="00375954"/>
    <w:rsid w:val="00375D4F"/>
    <w:rsid w:val="00377D65"/>
    <w:rsid w:val="00377DA4"/>
    <w:rsid w:val="003800D6"/>
    <w:rsid w:val="003801E2"/>
    <w:rsid w:val="00380F29"/>
    <w:rsid w:val="00381311"/>
    <w:rsid w:val="0038169B"/>
    <w:rsid w:val="00381B5D"/>
    <w:rsid w:val="003834AB"/>
    <w:rsid w:val="00383548"/>
    <w:rsid w:val="003837F8"/>
    <w:rsid w:val="00383D23"/>
    <w:rsid w:val="003840A1"/>
    <w:rsid w:val="00385073"/>
    <w:rsid w:val="0038526C"/>
    <w:rsid w:val="00385F74"/>
    <w:rsid w:val="00386879"/>
    <w:rsid w:val="0038706B"/>
    <w:rsid w:val="003876E7"/>
    <w:rsid w:val="00387872"/>
    <w:rsid w:val="003901CB"/>
    <w:rsid w:val="003905DD"/>
    <w:rsid w:val="00390FCC"/>
    <w:rsid w:val="00391993"/>
    <w:rsid w:val="00391B79"/>
    <w:rsid w:val="00391D33"/>
    <w:rsid w:val="003929AE"/>
    <w:rsid w:val="0039398B"/>
    <w:rsid w:val="00394246"/>
    <w:rsid w:val="00394A0B"/>
    <w:rsid w:val="00394C36"/>
    <w:rsid w:val="003950B0"/>
    <w:rsid w:val="003A0765"/>
    <w:rsid w:val="003A078F"/>
    <w:rsid w:val="003A1C11"/>
    <w:rsid w:val="003A205A"/>
    <w:rsid w:val="003A24B6"/>
    <w:rsid w:val="003A343A"/>
    <w:rsid w:val="003A3A90"/>
    <w:rsid w:val="003A4138"/>
    <w:rsid w:val="003A51F5"/>
    <w:rsid w:val="003A5AB4"/>
    <w:rsid w:val="003A5C8F"/>
    <w:rsid w:val="003A67B3"/>
    <w:rsid w:val="003A6A5D"/>
    <w:rsid w:val="003A6EC8"/>
    <w:rsid w:val="003A6EFE"/>
    <w:rsid w:val="003B021A"/>
    <w:rsid w:val="003B0891"/>
    <w:rsid w:val="003B0A50"/>
    <w:rsid w:val="003B22F8"/>
    <w:rsid w:val="003B2FA9"/>
    <w:rsid w:val="003B37D6"/>
    <w:rsid w:val="003B3B37"/>
    <w:rsid w:val="003B3DDD"/>
    <w:rsid w:val="003B520F"/>
    <w:rsid w:val="003B5797"/>
    <w:rsid w:val="003B5BF9"/>
    <w:rsid w:val="003B5C35"/>
    <w:rsid w:val="003B5FD2"/>
    <w:rsid w:val="003B61E3"/>
    <w:rsid w:val="003B6AF1"/>
    <w:rsid w:val="003B7A32"/>
    <w:rsid w:val="003C1BD0"/>
    <w:rsid w:val="003C21C5"/>
    <w:rsid w:val="003C3087"/>
    <w:rsid w:val="003C30E5"/>
    <w:rsid w:val="003C3DF3"/>
    <w:rsid w:val="003C3F6A"/>
    <w:rsid w:val="003C4422"/>
    <w:rsid w:val="003C46C7"/>
    <w:rsid w:val="003C512F"/>
    <w:rsid w:val="003C52E1"/>
    <w:rsid w:val="003C5A79"/>
    <w:rsid w:val="003C6259"/>
    <w:rsid w:val="003C693E"/>
    <w:rsid w:val="003C6F63"/>
    <w:rsid w:val="003C7108"/>
    <w:rsid w:val="003C726E"/>
    <w:rsid w:val="003C7BE0"/>
    <w:rsid w:val="003C7D61"/>
    <w:rsid w:val="003D0672"/>
    <w:rsid w:val="003D15BD"/>
    <w:rsid w:val="003D1844"/>
    <w:rsid w:val="003D19A2"/>
    <w:rsid w:val="003D1A95"/>
    <w:rsid w:val="003D1B86"/>
    <w:rsid w:val="003D1F58"/>
    <w:rsid w:val="003D2B26"/>
    <w:rsid w:val="003D2CAF"/>
    <w:rsid w:val="003D32E8"/>
    <w:rsid w:val="003D3662"/>
    <w:rsid w:val="003D3964"/>
    <w:rsid w:val="003D4DA6"/>
    <w:rsid w:val="003D50E0"/>
    <w:rsid w:val="003D5C50"/>
    <w:rsid w:val="003D69F3"/>
    <w:rsid w:val="003D6C68"/>
    <w:rsid w:val="003D7271"/>
    <w:rsid w:val="003D7310"/>
    <w:rsid w:val="003D7825"/>
    <w:rsid w:val="003E1598"/>
    <w:rsid w:val="003E254B"/>
    <w:rsid w:val="003E2C08"/>
    <w:rsid w:val="003E3052"/>
    <w:rsid w:val="003E3ADA"/>
    <w:rsid w:val="003E4690"/>
    <w:rsid w:val="003E48C4"/>
    <w:rsid w:val="003E4B37"/>
    <w:rsid w:val="003E4D23"/>
    <w:rsid w:val="003E4FF0"/>
    <w:rsid w:val="003E5AB1"/>
    <w:rsid w:val="003E603C"/>
    <w:rsid w:val="003E60D8"/>
    <w:rsid w:val="003E6113"/>
    <w:rsid w:val="003E635D"/>
    <w:rsid w:val="003E6949"/>
    <w:rsid w:val="003F0B09"/>
    <w:rsid w:val="003F1771"/>
    <w:rsid w:val="003F181A"/>
    <w:rsid w:val="003F1885"/>
    <w:rsid w:val="003F1B3C"/>
    <w:rsid w:val="003F1B8F"/>
    <w:rsid w:val="003F1BFD"/>
    <w:rsid w:val="003F22B0"/>
    <w:rsid w:val="003F32FC"/>
    <w:rsid w:val="003F3F31"/>
    <w:rsid w:val="003F4C3D"/>
    <w:rsid w:val="003F4C9A"/>
    <w:rsid w:val="003F508C"/>
    <w:rsid w:val="003F51FD"/>
    <w:rsid w:val="003F56DD"/>
    <w:rsid w:val="003F5D1A"/>
    <w:rsid w:val="003F5DEE"/>
    <w:rsid w:val="003F6755"/>
    <w:rsid w:val="003F6B73"/>
    <w:rsid w:val="003F7692"/>
    <w:rsid w:val="00401D9E"/>
    <w:rsid w:val="00402895"/>
    <w:rsid w:val="0040296B"/>
    <w:rsid w:val="00402DD7"/>
    <w:rsid w:val="00403953"/>
    <w:rsid w:val="0040424F"/>
    <w:rsid w:val="004046CB"/>
    <w:rsid w:val="004047C8"/>
    <w:rsid w:val="0040481C"/>
    <w:rsid w:val="00404BE4"/>
    <w:rsid w:val="00405387"/>
    <w:rsid w:val="00405D46"/>
    <w:rsid w:val="00406053"/>
    <w:rsid w:val="004066E0"/>
    <w:rsid w:val="0040720E"/>
    <w:rsid w:val="004076F3"/>
    <w:rsid w:val="00407703"/>
    <w:rsid w:val="004108F4"/>
    <w:rsid w:val="00411AFB"/>
    <w:rsid w:val="00411FB2"/>
    <w:rsid w:val="00412689"/>
    <w:rsid w:val="00412A9C"/>
    <w:rsid w:val="00413885"/>
    <w:rsid w:val="00416A23"/>
    <w:rsid w:val="00416FF3"/>
    <w:rsid w:val="00417982"/>
    <w:rsid w:val="00420153"/>
    <w:rsid w:val="00420A47"/>
    <w:rsid w:val="00421140"/>
    <w:rsid w:val="0042267A"/>
    <w:rsid w:val="00422714"/>
    <w:rsid w:val="00422D90"/>
    <w:rsid w:val="004231CF"/>
    <w:rsid w:val="004232A4"/>
    <w:rsid w:val="00425CAB"/>
    <w:rsid w:val="00426935"/>
    <w:rsid w:val="004272C8"/>
    <w:rsid w:val="004277A6"/>
    <w:rsid w:val="00430B1E"/>
    <w:rsid w:val="00430BEE"/>
    <w:rsid w:val="004322DF"/>
    <w:rsid w:val="00432FBF"/>
    <w:rsid w:val="004336F7"/>
    <w:rsid w:val="004343C8"/>
    <w:rsid w:val="0043550F"/>
    <w:rsid w:val="004358FA"/>
    <w:rsid w:val="0043680D"/>
    <w:rsid w:val="00436CC5"/>
    <w:rsid w:val="004376B3"/>
    <w:rsid w:val="00437D63"/>
    <w:rsid w:val="00437FC8"/>
    <w:rsid w:val="00440D26"/>
    <w:rsid w:val="00441820"/>
    <w:rsid w:val="004418C5"/>
    <w:rsid w:val="00442602"/>
    <w:rsid w:val="004440B8"/>
    <w:rsid w:val="00444439"/>
    <w:rsid w:val="004452B4"/>
    <w:rsid w:val="00445E1D"/>
    <w:rsid w:val="0044659F"/>
    <w:rsid w:val="00446A7F"/>
    <w:rsid w:val="00447547"/>
    <w:rsid w:val="00447A74"/>
    <w:rsid w:val="00451BD3"/>
    <w:rsid w:val="00452086"/>
    <w:rsid w:val="00454030"/>
    <w:rsid w:val="00455E3B"/>
    <w:rsid w:val="00456059"/>
    <w:rsid w:val="004560DE"/>
    <w:rsid w:val="00456963"/>
    <w:rsid w:val="004570E2"/>
    <w:rsid w:val="0046020E"/>
    <w:rsid w:val="00460B3B"/>
    <w:rsid w:val="004611C2"/>
    <w:rsid w:val="004617B6"/>
    <w:rsid w:val="00464FAE"/>
    <w:rsid w:val="00467DF5"/>
    <w:rsid w:val="004706E6"/>
    <w:rsid w:val="0047078F"/>
    <w:rsid w:val="004708A8"/>
    <w:rsid w:val="00471BA5"/>
    <w:rsid w:val="00472751"/>
    <w:rsid w:val="0047326B"/>
    <w:rsid w:val="00473F32"/>
    <w:rsid w:val="00473F7C"/>
    <w:rsid w:val="004741A5"/>
    <w:rsid w:val="004750A4"/>
    <w:rsid w:val="00475212"/>
    <w:rsid w:val="00476647"/>
    <w:rsid w:val="00477043"/>
    <w:rsid w:val="0047780A"/>
    <w:rsid w:val="00480A61"/>
    <w:rsid w:val="00481799"/>
    <w:rsid w:val="00481C50"/>
    <w:rsid w:val="00481E09"/>
    <w:rsid w:val="004821AA"/>
    <w:rsid w:val="004833C3"/>
    <w:rsid w:val="00483C7C"/>
    <w:rsid w:val="00484654"/>
    <w:rsid w:val="00484857"/>
    <w:rsid w:val="00485386"/>
    <w:rsid w:val="00485B67"/>
    <w:rsid w:val="004862E0"/>
    <w:rsid w:val="0049084E"/>
    <w:rsid w:val="004915D5"/>
    <w:rsid w:val="00491F3B"/>
    <w:rsid w:val="00491FEE"/>
    <w:rsid w:val="00492314"/>
    <w:rsid w:val="00492472"/>
    <w:rsid w:val="00493247"/>
    <w:rsid w:val="004937FC"/>
    <w:rsid w:val="00493D74"/>
    <w:rsid w:val="004946CD"/>
    <w:rsid w:val="0049535C"/>
    <w:rsid w:val="00495652"/>
    <w:rsid w:val="00496227"/>
    <w:rsid w:val="00496AA7"/>
    <w:rsid w:val="004973B4"/>
    <w:rsid w:val="004977B7"/>
    <w:rsid w:val="004A0D03"/>
    <w:rsid w:val="004A0E7C"/>
    <w:rsid w:val="004A17A5"/>
    <w:rsid w:val="004A1A2C"/>
    <w:rsid w:val="004A2071"/>
    <w:rsid w:val="004A23E2"/>
    <w:rsid w:val="004A291F"/>
    <w:rsid w:val="004A370A"/>
    <w:rsid w:val="004A45BF"/>
    <w:rsid w:val="004A471C"/>
    <w:rsid w:val="004A4975"/>
    <w:rsid w:val="004A4986"/>
    <w:rsid w:val="004A4BD6"/>
    <w:rsid w:val="004A507A"/>
    <w:rsid w:val="004A5742"/>
    <w:rsid w:val="004A65B1"/>
    <w:rsid w:val="004A6A3B"/>
    <w:rsid w:val="004A6F0A"/>
    <w:rsid w:val="004A78E9"/>
    <w:rsid w:val="004A7EEC"/>
    <w:rsid w:val="004B0121"/>
    <w:rsid w:val="004B04B8"/>
    <w:rsid w:val="004B065B"/>
    <w:rsid w:val="004B0F26"/>
    <w:rsid w:val="004B157B"/>
    <w:rsid w:val="004B1B4C"/>
    <w:rsid w:val="004B1F14"/>
    <w:rsid w:val="004B20A4"/>
    <w:rsid w:val="004B2949"/>
    <w:rsid w:val="004B2D24"/>
    <w:rsid w:val="004B3740"/>
    <w:rsid w:val="004B43FE"/>
    <w:rsid w:val="004B4A54"/>
    <w:rsid w:val="004B51E5"/>
    <w:rsid w:val="004B567B"/>
    <w:rsid w:val="004B5856"/>
    <w:rsid w:val="004B5CC4"/>
    <w:rsid w:val="004B6697"/>
    <w:rsid w:val="004B6B4A"/>
    <w:rsid w:val="004B6BF2"/>
    <w:rsid w:val="004B7472"/>
    <w:rsid w:val="004B7C7B"/>
    <w:rsid w:val="004C06E6"/>
    <w:rsid w:val="004C1286"/>
    <w:rsid w:val="004C1513"/>
    <w:rsid w:val="004C1529"/>
    <w:rsid w:val="004C1F29"/>
    <w:rsid w:val="004C3B68"/>
    <w:rsid w:val="004C4309"/>
    <w:rsid w:val="004C4485"/>
    <w:rsid w:val="004C44C1"/>
    <w:rsid w:val="004C46EC"/>
    <w:rsid w:val="004C594F"/>
    <w:rsid w:val="004C5B23"/>
    <w:rsid w:val="004C7961"/>
    <w:rsid w:val="004C7A66"/>
    <w:rsid w:val="004C7D90"/>
    <w:rsid w:val="004D0088"/>
    <w:rsid w:val="004D0575"/>
    <w:rsid w:val="004D0A60"/>
    <w:rsid w:val="004D145D"/>
    <w:rsid w:val="004D1687"/>
    <w:rsid w:val="004D1DF3"/>
    <w:rsid w:val="004D264B"/>
    <w:rsid w:val="004D3FA4"/>
    <w:rsid w:val="004D4745"/>
    <w:rsid w:val="004D4F22"/>
    <w:rsid w:val="004D4F4F"/>
    <w:rsid w:val="004D57F1"/>
    <w:rsid w:val="004D5813"/>
    <w:rsid w:val="004D7A86"/>
    <w:rsid w:val="004E01C0"/>
    <w:rsid w:val="004E0C62"/>
    <w:rsid w:val="004E1A9A"/>
    <w:rsid w:val="004E2091"/>
    <w:rsid w:val="004E29DD"/>
    <w:rsid w:val="004E3BDD"/>
    <w:rsid w:val="004E4BF7"/>
    <w:rsid w:val="004E50E8"/>
    <w:rsid w:val="004E58BB"/>
    <w:rsid w:val="004E5CC3"/>
    <w:rsid w:val="004E5E01"/>
    <w:rsid w:val="004E6299"/>
    <w:rsid w:val="004E6499"/>
    <w:rsid w:val="004E7017"/>
    <w:rsid w:val="004E7A61"/>
    <w:rsid w:val="004E7B92"/>
    <w:rsid w:val="004F0123"/>
    <w:rsid w:val="004F0168"/>
    <w:rsid w:val="004F09C6"/>
    <w:rsid w:val="004F0B5D"/>
    <w:rsid w:val="004F2330"/>
    <w:rsid w:val="004F3E77"/>
    <w:rsid w:val="004F4DC1"/>
    <w:rsid w:val="004F521F"/>
    <w:rsid w:val="004F5340"/>
    <w:rsid w:val="004F58A9"/>
    <w:rsid w:val="004F5E09"/>
    <w:rsid w:val="004F617F"/>
    <w:rsid w:val="004F6268"/>
    <w:rsid w:val="004F696C"/>
    <w:rsid w:val="004F77F7"/>
    <w:rsid w:val="004F79FB"/>
    <w:rsid w:val="004F7E68"/>
    <w:rsid w:val="00500208"/>
    <w:rsid w:val="00501937"/>
    <w:rsid w:val="00501AC0"/>
    <w:rsid w:val="0050200B"/>
    <w:rsid w:val="00502056"/>
    <w:rsid w:val="00503274"/>
    <w:rsid w:val="00504A63"/>
    <w:rsid w:val="00504B87"/>
    <w:rsid w:val="005053A3"/>
    <w:rsid w:val="00505D92"/>
    <w:rsid w:val="00506490"/>
    <w:rsid w:val="00506B5B"/>
    <w:rsid w:val="00506D96"/>
    <w:rsid w:val="005074C9"/>
    <w:rsid w:val="00507682"/>
    <w:rsid w:val="005103BF"/>
    <w:rsid w:val="0051072C"/>
    <w:rsid w:val="00510BF7"/>
    <w:rsid w:val="00511CB7"/>
    <w:rsid w:val="0051214F"/>
    <w:rsid w:val="005140E4"/>
    <w:rsid w:val="0051412B"/>
    <w:rsid w:val="00514231"/>
    <w:rsid w:val="00514543"/>
    <w:rsid w:val="0051534C"/>
    <w:rsid w:val="00515404"/>
    <w:rsid w:val="005154AF"/>
    <w:rsid w:val="005162EA"/>
    <w:rsid w:val="00517057"/>
    <w:rsid w:val="0052036F"/>
    <w:rsid w:val="00520915"/>
    <w:rsid w:val="00520CE7"/>
    <w:rsid w:val="005213B0"/>
    <w:rsid w:val="00521A91"/>
    <w:rsid w:val="0052277F"/>
    <w:rsid w:val="00522A42"/>
    <w:rsid w:val="0052376C"/>
    <w:rsid w:val="00523B33"/>
    <w:rsid w:val="00525063"/>
    <w:rsid w:val="005255CB"/>
    <w:rsid w:val="00525834"/>
    <w:rsid w:val="005259A6"/>
    <w:rsid w:val="00527121"/>
    <w:rsid w:val="00527292"/>
    <w:rsid w:val="00530898"/>
    <w:rsid w:val="00530F04"/>
    <w:rsid w:val="0053142B"/>
    <w:rsid w:val="00531777"/>
    <w:rsid w:val="00531D2F"/>
    <w:rsid w:val="00532880"/>
    <w:rsid w:val="00532A66"/>
    <w:rsid w:val="00533453"/>
    <w:rsid w:val="00534302"/>
    <w:rsid w:val="00534F29"/>
    <w:rsid w:val="0053608F"/>
    <w:rsid w:val="005360A7"/>
    <w:rsid w:val="005365AC"/>
    <w:rsid w:val="0053743B"/>
    <w:rsid w:val="00537702"/>
    <w:rsid w:val="00537766"/>
    <w:rsid w:val="005377A4"/>
    <w:rsid w:val="00537E96"/>
    <w:rsid w:val="00540872"/>
    <w:rsid w:val="00540DB3"/>
    <w:rsid w:val="0054220A"/>
    <w:rsid w:val="00543A0F"/>
    <w:rsid w:val="00544569"/>
    <w:rsid w:val="00544595"/>
    <w:rsid w:val="005470A7"/>
    <w:rsid w:val="00547134"/>
    <w:rsid w:val="00547328"/>
    <w:rsid w:val="00547403"/>
    <w:rsid w:val="005503E3"/>
    <w:rsid w:val="0055106D"/>
    <w:rsid w:val="005527D5"/>
    <w:rsid w:val="00553174"/>
    <w:rsid w:val="005540F2"/>
    <w:rsid w:val="0055506D"/>
    <w:rsid w:val="0055547E"/>
    <w:rsid w:val="00555482"/>
    <w:rsid w:val="00556598"/>
    <w:rsid w:val="00557617"/>
    <w:rsid w:val="00557EB7"/>
    <w:rsid w:val="005605E7"/>
    <w:rsid w:val="0056156C"/>
    <w:rsid w:val="00563841"/>
    <w:rsid w:val="00563C9E"/>
    <w:rsid w:val="00564370"/>
    <w:rsid w:val="005646E6"/>
    <w:rsid w:val="0056596D"/>
    <w:rsid w:val="00565BAA"/>
    <w:rsid w:val="005662E0"/>
    <w:rsid w:val="00566950"/>
    <w:rsid w:val="00566D91"/>
    <w:rsid w:val="005674E7"/>
    <w:rsid w:val="005676E5"/>
    <w:rsid w:val="00570403"/>
    <w:rsid w:val="00571559"/>
    <w:rsid w:val="00571C00"/>
    <w:rsid w:val="00572520"/>
    <w:rsid w:val="00572FE1"/>
    <w:rsid w:val="00573189"/>
    <w:rsid w:val="005731BD"/>
    <w:rsid w:val="0057322B"/>
    <w:rsid w:val="005735FF"/>
    <w:rsid w:val="00573E9C"/>
    <w:rsid w:val="00574B31"/>
    <w:rsid w:val="00574F39"/>
    <w:rsid w:val="0057555A"/>
    <w:rsid w:val="0057579E"/>
    <w:rsid w:val="005766AF"/>
    <w:rsid w:val="005767DD"/>
    <w:rsid w:val="0057748F"/>
    <w:rsid w:val="00580F4F"/>
    <w:rsid w:val="00581E53"/>
    <w:rsid w:val="00582129"/>
    <w:rsid w:val="00583072"/>
    <w:rsid w:val="00583177"/>
    <w:rsid w:val="00583B12"/>
    <w:rsid w:val="0058463B"/>
    <w:rsid w:val="00590056"/>
    <w:rsid w:val="0059061A"/>
    <w:rsid w:val="00590AB1"/>
    <w:rsid w:val="00590F48"/>
    <w:rsid w:val="005913B2"/>
    <w:rsid w:val="0059188B"/>
    <w:rsid w:val="00591E1C"/>
    <w:rsid w:val="00591F83"/>
    <w:rsid w:val="0059252E"/>
    <w:rsid w:val="005932C6"/>
    <w:rsid w:val="00593984"/>
    <w:rsid w:val="0059546A"/>
    <w:rsid w:val="0059595C"/>
    <w:rsid w:val="00595CEC"/>
    <w:rsid w:val="00596A22"/>
    <w:rsid w:val="00597961"/>
    <w:rsid w:val="00597AD1"/>
    <w:rsid w:val="005A031F"/>
    <w:rsid w:val="005A0BAA"/>
    <w:rsid w:val="005A192D"/>
    <w:rsid w:val="005A1BD3"/>
    <w:rsid w:val="005A209E"/>
    <w:rsid w:val="005A227A"/>
    <w:rsid w:val="005A2433"/>
    <w:rsid w:val="005A3A78"/>
    <w:rsid w:val="005A49D7"/>
    <w:rsid w:val="005A501A"/>
    <w:rsid w:val="005A6412"/>
    <w:rsid w:val="005A6A86"/>
    <w:rsid w:val="005A7CE7"/>
    <w:rsid w:val="005B019D"/>
    <w:rsid w:val="005B0AFA"/>
    <w:rsid w:val="005B112D"/>
    <w:rsid w:val="005B1979"/>
    <w:rsid w:val="005B2695"/>
    <w:rsid w:val="005B277C"/>
    <w:rsid w:val="005B2BA2"/>
    <w:rsid w:val="005B37A7"/>
    <w:rsid w:val="005B3C43"/>
    <w:rsid w:val="005B4386"/>
    <w:rsid w:val="005B4903"/>
    <w:rsid w:val="005B5948"/>
    <w:rsid w:val="005B64DE"/>
    <w:rsid w:val="005C006F"/>
    <w:rsid w:val="005C01F6"/>
    <w:rsid w:val="005C06A4"/>
    <w:rsid w:val="005C1013"/>
    <w:rsid w:val="005C1476"/>
    <w:rsid w:val="005C155F"/>
    <w:rsid w:val="005C165B"/>
    <w:rsid w:val="005C1689"/>
    <w:rsid w:val="005C1D43"/>
    <w:rsid w:val="005C2028"/>
    <w:rsid w:val="005C2CD3"/>
    <w:rsid w:val="005C3A4A"/>
    <w:rsid w:val="005C3D76"/>
    <w:rsid w:val="005C4244"/>
    <w:rsid w:val="005C42F1"/>
    <w:rsid w:val="005C443B"/>
    <w:rsid w:val="005C4857"/>
    <w:rsid w:val="005C55CB"/>
    <w:rsid w:val="005C56F2"/>
    <w:rsid w:val="005C6EF3"/>
    <w:rsid w:val="005C7BF3"/>
    <w:rsid w:val="005D022F"/>
    <w:rsid w:val="005D20E1"/>
    <w:rsid w:val="005D21B9"/>
    <w:rsid w:val="005D3A68"/>
    <w:rsid w:val="005D5671"/>
    <w:rsid w:val="005D58C6"/>
    <w:rsid w:val="005D71F9"/>
    <w:rsid w:val="005D725B"/>
    <w:rsid w:val="005D7559"/>
    <w:rsid w:val="005D77CF"/>
    <w:rsid w:val="005D796B"/>
    <w:rsid w:val="005D79C4"/>
    <w:rsid w:val="005E002D"/>
    <w:rsid w:val="005E07DC"/>
    <w:rsid w:val="005E095F"/>
    <w:rsid w:val="005E1B32"/>
    <w:rsid w:val="005E2080"/>
    <w:rsid w:val="005E23D8"/>
    <w:rsid w:val="005E250D"/>
    <w:rsid w:val="005E27F8"/>
    <w:rsid w:val="005E39C4"/>
    <w:rsid w:val="005E3E14"/>
    <w:rsid w:val="005E42BA"/>
    <w:rsid w:val="005E438F"/>
    <w:rsid w:val="005E455D"/>
    <w:rsid w:val="005E476F"/>
    <w:rsid w:val="005E4EC9"/>
    <w:rsid w:val="005E56D1"/>
    <w:rsid w:val="005E5878"/>
    <w:rsid w:val="005E5E54"/>
    <w:rsid w:val="005E5E6C"/>
    <w:rsid w:val="005E7670"/>
    <w:rsid w:val="005E7DAA"/>
    <w:rsid w:val="005F00B0"/>
    <w:rsid w:val="005F0527"/>
    <w:rsid w:val="005F081D"/>
    <w:rsid w:val="005F1881"/>
    <w:rsid w:val="005F2543"/>
    <w:rsid w:val="005F340A"/>
    <w:rsid w:val="005F3BD4"/>
    <w:rsid w:val="005F3EDC"/>
    <w:rsid w:val="005F41B5"/>
    <w:rsid w:val="005F4278"/>
    <w:rsid w:val="005F43E1"/>
    <w:rsid w:val="005F50BD"/>
    <w:rsid w:val="005F65FA"/>
    <w:rsid w:val="005F67C7"/>
    <w:rsid w:val="005F6B4C"/>
    <w:rsid w:val="005F6DEB"/>
    <w:rsid w:val="005F6F94"/>
    <w:rsid w:val="005F795F"/>
    <w:rsid w:val="005F7965"/>
    <w:rsid w:val="006006FE"/>
    <w:rsid w:val="006016AD"/>
    <w:rsid w:val="006018B3"/>
    <w:rsid w:val="00601990"/>
    <w:rsid w:val="00601DE2"/>
    <w:rsid w:val="00603528"/>
    <w:rsid w:val="00603963"/>
    <w:rsid w:val="00604122"/>
    <w:rsid w:val="00604179"/>
    <w:rsid w:val="00604357"/>
    <w:rsid w:val="00604CB3"/>
    <w:rsid w:val="00605AB9"/>
    <w:rsid w:val="00605AE4"/>
    <w:rsid w:val="00606CF8"/>
    <w:rsid w:val="006074EF"/>
    <w:rsid w:val="00607693"/>
    <w:rsid w:val="00607992"/>
    <w:rsid w:val="00607A58"/>
    <w:rsid w:val="00607E9E"/>
    <w:rsid w:val="00610149"/>
    <w:rsid w:val="006107CB"/>
    <w:rsid w:val="00610835"/>
    <w:rsid w:val="00612296"/>
    <w:rsid w:val="00613132"/>
    <w:rsid w:val="00613596"/>
    <w:rsid w:val="006137C8"/>
    <w:rsid w:val="00613C64"/>
    <w:rsid w:val="00613F6A"/>
    <w:rsid w:val="00614BAB"/>
    <w:rsid w:val="006150DF"/>
    <w:rsid w:val="006151C7"/>
    <w:rsid w:val="00615393"/>
    <w:rsid w:val="00615620"/>
    <w:rsid w:val="0061664F"/>
    <w:rsid w:val="006171DE"/>
    <w:rsid w:val="00617889"/>
    <w:rsid w:val="00617D8C"/>
    <w:rsid w:val="00620548"/>
    <w:rsid w:val="0062091B"/>
    <w:rsid w:val="00620E00"/>
    <w:rsid w:val="00620FA0"/>
    <w:rsid w:val="00621E71"/>
    <w:rsid w:val="006221B8"/>
    <w:rsid w:val="006221C6"/>
    <w:rsid w:val="00622E67"/>
    <w:rsid w:val="00623013"/>
    <w:rsid w:val="0062349E"/>
    <w:rsid w:val="00623800"/>
    <w:rsid w:val="00624503"/>
    <w:rsid w:val="00624F2A"/>
    <w:rsid w:val="00626FBD"/>
    <w:rsid w:val="00627F3F"/>
    <w:rsid w:val="00630328"/>
    <w:rsid w:val="00630B8B"/>
    <w:rsid w:val="006314A7"/>
    <w:rsid w:val="00632422"/>
    <w:rsid w:val="006324F6"/>
    <w:rsid w:val="00632BC8"/>
    <w:rsid w:val="00633EF5"/>
    <w:rsid w:val="00634414"/>
    <w:rsid w:val="006344E8"/>
    <w:rsid w:val="0063461F"/>
    <w:rsid w:val="00634C0D"/>
    <w:rsid w:val="006354A2"/>
    <w:rsid w:val="00635740"/>
    <w:rsid w:val="00635CF5"/>
    <w:rsid w:val="00635D51"/>
    <w:rsid w:val="0063653E"/>
    <w:rsid w:val="00637109"/>
    <w:rsid w:val="00637447"/>
    <w:rsid w:val="0063762D"/>
    <w:rsid w:val="00640B0E"/>
    <w:rsid w:val="00640E84"/>
    <w:rsid w:val="00641699"/>
    <w:rsid w:val="00641DBD"/>
    <w:rsid w:val="00642172"/>
    <w:rsid w:val="006424C6"/>
    <w:rsid w:val="0064255F"/>
    <w:rsid w:val="006428EA"/>
    <w:rsid w:val="00642BAF"/>
    <w:rsid w:val="006437BD"/>
    <w:rsid w:val="006442BC"/>
    <w:rsid w:val="00644E24"/>
    <w:rsid w:val="00645375"/>
    <w:rsid w:val="006457CF"/>
    <w:rsid w:val="0064590A"/>
    <w:rsid w:val="00645B24"/>
    <w:rsid w:val="00645BE9"/>
    <w:rsid w:val="00645DAC"/>
    <w:rsid w:val="00647127"/>
    <w:rsid w:val="006500FF"/>
    <w:rsid w:val="00650413"/>
    <w:rsid w:val="00650599"/>
    <w:rsid w:val="0065067A"/>
    <w:rsid w:val="00650A3D"/>
    <w:rsid w:val="00650B63"/>
    <w:rsid w:val="00650E09"/>
    <w:rsid w:val="0065165B"/>
    <w:rsid w:val="00651E94"/>
    <w:rsid w:val="00651FF9"/>
    <w:rsid w:val="00652225"/>
    <w:rsid w:val="00652447"/>
    <w:rsid w:val="006546FD"/>
    <w:rsid w:val="0065501B"/>
    <w:rsid w:val="006556A8"/>
    <w:rsid w:val="006559C5"/>
    <w:rsid w:val="00656213"/>
    <w:rsid w:val="00656866"/>
    <w:rsid w:val="0065705A"/>
    <w:rsid w:val="0065776F"/>
    <w:rsid w:val="006602EF"/>
    <w:rsid w:val="0066081C"/>
    <w:rsid w:val="00660B60"/>
    <w:rsid w:val="00661228"/>
    <w:rsid w:val="006613FD"/>
    <w:rsid w:val="00661B68"/>
    <w:rsid w:val="006624CD"/>
    <w:rsid w:val="006627F1"/>
    <w:rsid w:val="00662C83"/>
    <w:rsid w:val="00662FBC"/>
    <w:rsid w:val="0066553A"/>
    <w:rsid w:val="00666810"/>
    <w:rsid w:val="00666AFD"/>
    <w:rsid w:val="0066740B"/>
    <w:rsid w:val="00667A57"/>
    <w:rsid w:val="00667A8B"/>
    <w:rsid w:val="0067072C"/>
    <w:rsid w:val="00670E77"/>
    <w:rsid w:val="006712C0"/>
    <w:rsid w:val="00671F22"/>
    <w:rsid w:val="00671F77"/>
    <w:rsid w:val="00672208"/>
    <w:rsid w:val="00672495"/>
    <w:rsid w:val="006733DC"/>
    <w:rsid w:val="00673551"/>
    <w:rsid w:val="006736EF"/>
    <w:rsid w:val="006738DE"/>
    <w:rsid w:val="006739D9"/>
    <w:rsid w:val="00673BD5"/>
    <w:rsid w:val="00673F11"/>
    <w:rsid w:val="00674E83"/>
    <w:rsid w:val="00675447"/>
    <w:rsid w:val="00675C63"/>
    <w:rsid w:val="00676DBE"/>
    <w:rsid w:val="006801FA"/>
    <w:rsid w:val="00680A55"/>
    <w:rsid w:val="006817F2"/>
    <w:rsid w:val="00681D0C"/>
    <w:rsid w:val="0068210E"/>
    <w:rsid w:val="0068217D"/>
    <w:rsid w:val="0068259E"/>
    <w:rsid w:val="00682C77"/>
    <w:rsid w:val="006838C6"/>
    <w:rsid w:val="00684292"/>
    <w:rsid w:val="00685428"/>
    <w:rsid w:val="00685586"/>
    <w:rsid w:val="00685E01"/>
    <w:rsid w:val="00685F34"/>
    <w:rsid w:val="0068642E"/>
    <w:rsid w:val="00686EB0"/>
    <w:rsid w:val="006878F1"/>
    <w:rsid w:val="00687E84"/>
    <w:rsid w:val="00690CCE"/>
    <w:rsid w:val="00691B91"/>
    <w:rsid w:val="00692709"/>
    <w:rsid w:val="00692B23"/>
    <w:rsid w:val="006931DA"/>
    <w:rsid w:val="00693977"/>
    <w:rsid w:val="006939AF"/>
    <w:rsid w:val="006940A1"/>
    <w:rsid w:val="00694D61"/>
    <w:rsid w:val="0069500F"/>
    <w:rsid w:val="00696DC6"/>
    <w:rsid w:val="006974ED"/>
    <w:rsid w:val="00697836"/>
    <w:rsid w:val="00697A43"/>
    <w:rsid w:val="00697CBE"/>
    <w:rsid w:val="00697E5F"/>
    <w:rsid w:val="006A0590"/>
    <w:rsid w:val="006A1228"/>
    <w:rsid w:val="006A1C19"/>
    <w:rsid w:val="006A1C2C"/>
    <w:rsid w:val="006A2314"/>
    <w:rsid w:val="006A2423"/>
    <w:rsid w:val="006A3220"/>
    <w:rsid w:val="006A33B0"/>
    <w:rsid w:val="006A480A"/>
    <w:rsid w:val="006A4BD2"/>
    <w:rsid w:val="006A58F6"/>
    <w:rsid w:val="006A5C3F"/>
    <w:rsid w:val="006A5DC3"/>
    <w:rsid w:val="006A6CC9"/>
    <w:rsid w:val="006A714A"/>
    <w:rsid w:val="006A7421"/>
    <w:rsid w:val="006A76D4"/>
    <w:rsid w:val="006B055B"/>
    <w:rsid w:val="006B14F8"/>
    <w:rsid w:val="006B1895"/>
    <w:rsid w:val="006B18EB"/>
    <w:rsid w:val="006B1D71"/>
    <w:rsid w:val="006B25EA"/>
    <w:rsid w:val="006B29AA"/>
    <w:rsid w:val="006B2DAC"/>
    <w:rsid w:val="006B3A85"/>
    <w:rsid w:val="006B420E"/>
    <w:rsid w:val="006B4797"/>
    <w:rsid w:val="006B4F40"/>
    <w:rsid w:val="006B6361"/>
    <w:rsid w:val="006B640A"/>
    <w:rsid w:val="006B6C03"/>
    <w:rsid w:val="006B7440"/>
    <w:rsid w:val="006B79D2"/>
    <w:rsid w:val="006B7D41"/>
    <w:rsid w:val="006C0377"/>
    <w:rsid w:val="006C094A"/>
    <w:rsid w:val="006C0AC2"/>
    <w:rsid w:val="006C0B66"/>
    <w:rsid w:val="006C0B77"/>
    <w:rsid w:val="006C0E30"/>
    <w:rsid w:val="006C26D7"/>
    <w:rsid w:val="006C2B68"/>
    <w:rsid w:val="006C2E0C"/>
    <w:rsid w:val="006C425F"/>
    <w:rsid w:val="006C442E"/>
    <w:rsid w:val="006C4A0D"/>
    <w:rsid w:val="006C4E38"/>
    <w:rsid w:val="006C6391"/>
    <w:rsid w:val="006C669A"/>
    <w:rsid w:val="006C76C3"/>
    <w:rsid w:val="006C799F"/>
    <w:rsid w:val="006C7ADF"/>
    <w:rsid w:val="006D043A"/>
    <w:rsid w:val="006D0ECD"/>
    <w:rsid w:val="006D218E"/>
    <w:rsid w:val="006D2327"/>
    <w:rsid w:val="006D2A66"/>
    <w:rsid w:val="006D2BB6"/>
    <w:rsid w:val="006D31D3"/>
    <w:rsid w:val="006D334B"/>
    <w:rsid w:val="006D3480"/>
    <w:rsid w:val="006D3510"/>
    <w:rsid w:val="006D4323"/>
    <w:rsid w:val="006D5E6E"/>
    <w:rsid w:val="006D5ED0"/>
    <w:rsid w:val="006D754E"/>
    <w:rsid w:val="006D7C8A"/>
    <w:rsid w:val="006E05FA"/>
    <w:rsid w:val="006E0E7A"/>
    <w:rsid w:val="006E192B"/>
    <w:rsid w:val="006E25C0"/>
    <w:rsid w:val="006E3042"/>
    <w:rsid w:val="006E3258"/>
    <w:rsid w:val="006E3DF9"/>
    <w:rsid w:val="006E40F8"/>
    <w:rsid w:val="006E5A1D"/>
    <w:rsid w:val="006E61E2"/>
    <w:rsid w:val="006E6A77"/>
    <w:rsid w:val="006E7B7E"/>
    <w:rsid w:val="006F069F"/>
    <w:rsid w:val="006F23AE"/>
    <w:rsid w:val="006F37A4"/>
    <w:rsid w:val="006F3A98"/>
    <w:rsid w:val="006F4229"/>
    <w:rsid w:val="006F53E1"/>
    <w:rsid w:val="006F5586"/>
    <w:rsid w:val="006F5A9E"/>
    <w:rsid w:val="006F5BCB"/>
    <w:rsid w:val="006F5CF7"/>
    <w:rsid w:val="006F5E72"/>
    <w:rsid w:val="006F6F08"/>
    <w:rsid w:val="007005AB"/>
    <w:rsid w:val="00700B4B"/>
    <w:rsid w:val="00700EA5"/>
    <w:rsid w:val="00701F84"/>
    <w:rsid w:val="00702713"/>
    <w:rsid w:val="00702AFD"/>
    <w:rsid w:val="00703F62"/>
    <w:rsid w:val="00704982"/>
    <w:rsid w:val="00704B71"/>
    <w:rsid w:val="0070571B"/>
    <w:rsid w:val="0070651E"/>
    <w:rsid w:val="007066FD"/>
    <w:rsid w:val="00706DD9"/>
    <w:rsid w:val="00706FC0"/>
    <w:rsid w:val="00707FF5"/>
    <w:rsid w:val="007100E8"/>
    <w:rsid w:val="00710AFB"/>
    <w:rsid w:val="00711437"/>
    <w:rsid w:val="00712F00"/>
    <w:rsid w:val="00714C7E"/>
    <w:rsid w:val="007159D5"/>
    <w:rsid w:val="00715B83"/>
    <w:rsid w:val="00716283"/>
    <w:rsid w:val="00716B43"/>
    <w:rsid w:val="00716F24"/>
    <w:rsid w:val="00716F27"/>
    <w:rsid w:val="00717071"/>
    <w:rsid w:val="00720650"/>
    <w:rsid w:val="007209AE"/>
    <w:rsid w:val="00721117"/>
    <w:rsid w:val="00723FE4"/>
    <w:rsid w:val="00724021"/>
    <w:rsid w:val="00725906"/>
    <w:rsid w:val="00725F69"/>
    <w:rsid w:val="0072652A"/>
    <w:rsid w:val="00727989"/>
    <w:rsid w:val="007279A8"/>
    <w:rsid w:val="00730451"/>
    <w:rsid w:val="0073152D"/>
    <w:rsid w:val="00733B2F"/>
    <w:rsid w:val="00733C3D"/>
    <w:rsid w:val="00734A82"/>
    <w:rsid w:val="00734CC7"/>
    <w:rsid w:val="00734F79"/>
    <w:rsid w:val="007353F9"/>
    <w:rsid w:val="00735887"/>
    <w:rsid w:val="00735B29"/>
    <w:rsid w:val="00736488"/>
    <w:rsid w:val="00737391"/>
    <w:rsid w:val="0073754F"/>
    <w:rsid w:val="0074019C"/>
    <w:rsid w:val="00740E0B"/>
    <w:rsid w:val="0074129C"/>
    <w:rsid w:val="007417D1"/>
    <w:rsid w:val="007422AB"/>
    <w:rsid w:val="0074301C"/>
    <w:rsid w:val="007432A5"/>
    <w:rsid w:val="00743674"/>
    <w:rsid w:val="007439B5"/>
    <w:rsid w:val="00743E83"/>
    <w:rsid w:val="00743EB4"/>
    <w:rsid w:val="0074477B"/>
    <w:rsid w:val="00744B86"/>
    <w:rsid w:val="00745060"/>
    <w:rsid w:val="00746BC0"/>
    <w:rsid w:val="00746FBE"/>
    <w:rsid w:val="00747404"/>
    <w:rsid w:val="00747515"/>
    <w:rsid w:val="0074762D"/>
    <w:rsid w:val="00747C39"/>
    <w:rsid w:val="00747FDD"/>
    <w:rsid w:val="00750E77"/>
    <w:rsid w:val="007519B4"/>
    <w:rsid w:val="00752E8B"/>
    <w:rsid w:val="0075319D"/>
    <w:rsid w:val="00754A2F"/>
    <w:rsid w:val="00754A68"/>
    <w:rsid w:val="00755BDD"/>
    <w:rsid w:val="00755C82"/>
    <w:rsid w:val="00756355"/>
    <w:rsid w:val="007564DC"/>
    <w:rsid w:val="00756737"/>
    <w:rsid w:val="0075691F"/>
    <w:rsid w:val="00757535"/>
    <w:rsid w:val="00757B60"/>
    <w:rsid w:val="00757D30"/>
    <w:rsid w:val="007602DA"/>
    <w:rsid w:val="00761BAC"/>
    <w:rsid w:val="00761E73"/>
    <w:rsid w:val="00763025"/>
    <w:rsid w:val="007640E9"/>
    <w:rsid w:val="00764648"/>
    <w:rsid w:val="0076653D"/>
    <w:rsid w:val="007667F6"/>
    <w:rsid w:val="00766853"/>
    <w:rsid w:val="007669B7"/>
    <w:rsid w:val="007670FC"/>
    <w:rsid w:val="0076730A"/>
    <w:rsid w:val="00770B3E"/>
    <w:rsid w:val="00770FDD"/>
    <w:rsid w:val="00771062"/>
    <w:rsid w:val="0077110E"/>
    <w:rsid w:val="00771753"/>
    <w:rsid w:val="00771AE8"/>
    <w:rsid w:val="00772AE1"/>
    <w:rsid w:val="00772F33"/>
    <w:rsid w:val="00772FA6"/>
    <w:rsid w:val="00773456"/>
    <w:rsid w:val="00773958"/>
    <w:rsid w:val="00773EA6"/>
    <w:rsid w:val="0077437F"/>
    <w:rsid w:val="00774F22"/>
    <w:rsid w:val="007755E5"/>
    <w:rsid w:val="00775BB0"/>
    <w:rsid w:val="00775D93"/>
    <w:rsid w:val="007764F5"/>
    <w:rsid w:val="0078038C"/>
    <w:rsid w:val="007815B2"/>
    <w:rsid w:val="007817B2"/>
    <w:rsid w:val="007826E8"/>
    <w:rsid w:val="00782F6E"/>
    <w:rsid w:val="00783585"/>
    <w:rsid w:val="00784535"/>
    <w:rsid w:val="00784854"/>
    <w:rsid w:val="00785698"/>
    <w:rsid w:val="00785DC0"/>
    <w:rsid w:val="00785E90"/>
    <w:rsid w:val="00786471"/>
    <w:rsid w:val="007877A1"/>
    <w:rsid w:val="00790072"/>
    <w:rsid w:val="00790541"/>
    <w:rsid w:val="00791328"/>
    <w:rsid w:val="00791960"/>
    <w:rsid w:val="00791DD6"/>
    <w:rsid w:val="00792324"/>
    <w:rsid w:val="00792A67"/>
    <w:rsid w:val="0079369A"/>
    <w:rsid w:val="00793F30"/>
    <w:rsid w:val="0079401C"/>
    <w:rsid w:val="0079433A"/>
    <w:rsid w:val="007946A2"/>
    <w:rsid w:val="007946D9"/>
    <w:rsid w:val="00795239"/>
    <w:rsid w:val="00796A14"/>
    <w:rsid w:val="007A0E41"/>
    <w:rsid w:val="007A1657"/>
    <w:rsid w:val="007A17F7"/>
    <w:rsid w:val="007A1A92"/>
    <w:rsid w:val="007A2809"/>
    <w:rsid w:val="007A2D2D"/>
    <w:rsid w:val="007A3971"/>
    <w:rsid w:val="007A3EEA"/>
    <w:rsid w:val="007A408E"/>
    <w:rsid w:val="007A4ADD"/>
    <w:rsid w:val="007A549D"/>
    <w:rsid w:val="007A55D3"/>
    <w:rsid w:val="007A5F28"/>
    <w:rsid w:val="007A6421"/>
    <w:rsid w:val="007A6F91"/>
    <w:rsid w:val="007A7055"/>
    <w:rsid w:val="007A7DB2"/>
    <w:rsid w:val="007B047A"/>
    <w:rsid w:val="007B08FC"/>
    <w:rsid w:val="007B0AE9"/>
    <w:rsid w:val="007B177D"/>
    <w:rsid w:val="007B20ED"/>
    <w:rsid w:val="007B4934"/>
    <w:rsid w:val="007B4A1D"/>
    <w:rsid w:val="007B4BEE"/>
    <w:rsid w:val="007B5697"/>
    <w:rsid w:val="007B6120"/>
    <w:rsid w:val="007B61E6"/>
    <w:rsid w:val="007B61F8"/>
    <w:rsid w:val="007B689B"/>
    <w:rsid w:val="007B7710"/>
    <w:rsid w:val="007B7976"/>
    <w:rsid w:val="007B7CAD"/>
    <w:rsid w:val="007C0A3D"/>
    <w:rsid w:val="007C0C0C"/>
    <w:rsid w:val="007C1336"/>
    <w:rsid w:val="007C435F"/>
    <w:rsid w:val="007C4791"/>
    <w:rsid w:val="007C50C2"/>
    <w:rsid w:val="007C517D"/>
    <w:rsid w:val="007C57F8"/>
    <w:rsid w:val="007C6118"/>
    <w:rsid w:val="007C68B3"/>
    <w:rsid w:val="007C693E"/>
    <w:rsid w:val="007C7031"/>
    <w:rsid w:val="007C74FC"/>
    <w:rsid w:val="007C7C74"/>
    <w:rsid w:val="007D04FE"/>
    <w:rsid w:val="007D09F3"/>
    <w:rsid w:val="007D1E7E"/>
    <w:rsid w:val="007D37F1"/>
    <w:rsid w:val="007D3B74"/>
    <w:rsid w:val="007D52C6"/>
    <w:rsid w:val="007D54D8"/>
    <w:rsid w:val="007D62F0"/>
    <w:rsid w:val="007D6536"/>
    <w:rsid w:val="007D762C"/>
    <w:rsid w:val="007E01B7"/>
    <w:rsid w:val="007E0F74"/>
    <w:rsid w:val="007E10BC"/>
    <w:rsid w:val="007E28CC"/>
    <w:rsid w:val="007E3086"/>
    <w:rsid w:val="007E4156"/>
    <w:rsid w:val="007E5796"/>
    <w:rsid w:val="007E58D9"/>
    <w:rsid w:val="007E612D"/>
    <w:rsid w:val="007E6B97"/>
    <w:rsid w:val="007E6E88"/>
    <w:rsid w:val="007E79DB"/>
    <w:rsid w:val="007E7E4E"/>
    <w:rsid w:val="007E7F3E"/>
    <w:rsid w:val="007F0739"/>
    <w:rsid w:val="007F0B64"/>
    <w:rsid w:val="007F0CD7"/>
    <w:rsid w:val="007F0EBB"/>
    <w:rsid w:val="007F0F09"/>
    <w:rsid w:val="007F1470"/>
    <w:rsid w:val="007F175A"/>
    <w:rsid w:val="007F19A9"/>
    <w:rsid w:val="007F1A27"/>
    <w:rsid w:val="007F1CC4"/>
    <w:rsid w:val="007F27A9"/>
    <w:rsid w:val="007F3505"/>
    <w:rsid w:val="007F3AAF"/>
    <w:rsid w:val="007F3AEE"/>
    <w:rsid w:val="007F43B8"/>
    <w:rsid w:val="007F4903"/>
    <w:rsid w:val="007F4B50"/>
    <w:rsid w:val="007F5210"/>
    <w:rsid w:val="007F5B87"/>
    <w:rsid w:val="007F5D99"/>
    <w:rsid w:val="007F6F5E"/>
    <w:rsid w:val="007F7A2C"/>
    <w:rsid w:val="00800443"/>
    <w:rsid w:val="00800EBF"/>
    <w:rsid w:val="00801B48"/>
    <w:rsid w:val="008030C0"/>
    <w:rsid w:val="0080370E"/>
    <w:rsid w:val="0080391C"/>
    <w:rsid w:val="00804B3D"/>
    <w:rsid w:val="00804BEC"/>
    <w:rsid w:val="00805834"/>
    <w:rsid w:val="00805A92"/>
    <w:rsid w:val="00805CE0"/>
    <w:rsid w:val="008071B6"/>
    <w:rsid w:val="00807474"/>
    <w:rsid w:val="00807990"/>
    <w:rsid w:val="00807EBE"/>
    <w:rsid w:val="00810726"/>
    <w:rsid w:val="00810ACE"/>
    <w:rsid w:val="00811878"/>
    <w:rsid w:val="00811D5F"/>
    <w:rsid w:val="00811EE2"/>
    <w:rsid w:val="00811F52"/>
    <w:rsid w:val="008122A9"/>
    <w:rsid w:val="008122F0"/>
    <w:rsid w:val="008123EF"/>
    <w:rsid w:val="00812D23"/>
    <w:rsid w:val="00813786"/>
    <w:rsid w:val="008150D3"/>
    <w:rsid w:val="00816169"/>
    <w:rsid w:val="00816852"/>
    <w:rsid w:val="00816D5D"/>
    <w:rsid w:val="0081793D"/>
    <w:rsid w:val="00817E37"/>
    <w:rsid w:val="00820213"/>
    <w:rsid w:val="00820BBB"/>
    <w:rsid w:val="00820E04"/>
    <w:rsid w:val="00821E40"/>
    <w:rsid w:val="008228B0"/>
    <w:rsid w:val="00822C8E"/>
    <w:rsid w:val="00822D86"/>
    <w:rsid w:val="00822F6F"/>
    <w:rsid w:val="00824458"/>
    <w:rsid w:val="00824561"/>
    <w:rsid w:val="00824971"/>
    <w:rsid w:val="00824A62"/>
    <w:rsid w:val="00824FEC"/>
    <w:rsid w:val="00825F45"/>
    <w:rsid w:val="00826A19"/>
    <w:rsid w:val="0082755C"/>
    <w:rsid w:val="00830AF6"/>
    <w:rsid w:val="00830FB5"/>
    <w:rsid w:val="0083105B"/>
    <w:rsid w:val="00831BCC"/>
    <w:rsid w:val="00831C62"/>
    <w:rsid w:val="00831D3A"/>
    <w:rsid w:val="00832A4B"/>
    <w:rsid w:val="0083417D"/>
    <w:rsid w:val="0083439A"/>
    <w:rsid w:val="008345E7"/>
    <w:rsid w:val="00835009"/>
    <w:rsid w:val="00835801"/>
    <w:rsid w:val="0083587D"/>
    <w:rsid w:val="00835D97"/>
    <w:rsid w:val="00835F4E"/>
    <w:rsid w:val="00836C6D"/>
    <w:rsid w:val="00837557"/>
    <w:rsid w:val="00837F6E"/>
    <w:rsid w:val="00840487"/>
    <w:rsid w:val="00840EB3"/>
    <w:rsid w:val="008410A1"/>
    <w:rsid w:val="00841A18"/>
    <w:rsid w:val="00841AD3"/>
    <w:rsid w:val="008426AF"/>
    <w:rsid w:val="008444A8"/>
    <w:rsid w:val="0084458A"/>
    <w:rsid w:val="00845A11"/>
    <w:rsid w:val="00850043"/>
    <w:rsid w:val="0085068F"/>
    <w:rsid w:val="00850F97"/>
    <w:rsid w:val="00851A0B"/>
    <w:rsid w:val="0085207F"/>
    <w:rsid w:val="008525C0"/>
    <w:rsid w:val="0085498E"/>
    <w:rsid w:val="00854C1E"/>
    <w:rsid w:val="00855D47"/>
    <w:rsid w:val="00856A5F"/>
    <w:rsid w:val="00856B01"/>
    <w:rsid w:val="00856FBB"/>
    <w:rsid w:val="00857341"/>
    <w:rsid w:val="0085764C"/>
    <w:rsid w:val="008600E7"/>
    <w:rsid w:val="008603BA"/>
    <w:rsid w:val="008626E9"/>
    <w:rsid w:val="00863CD2"/>
    <w:rsid w:val="00863D41"/>
    <w:rsid w:val="00864D88"/>
    <w:rsid w:val="00865B02"/>
    <w:rsid w:val="00865BCF"/>
    <w:rsid w:val="00870870"/>
    <w:rsid w:val="00870F63"/>
    <w:rsid w:val="0087192A"/>
    <w:rsid w:val="00871D64"/>
    <w:rsid w:val="00871DE3"/>
    <w:rsid w:val="00872D1E"/>
    <w:rsid w:val="00872D99"/>
    <w:rsid w:val="008730A9"/>
    <w:rsid w:val="008738DF"/>
    <w:rsid w:val="00874182"/>
    <w:rsid w:val="0087465B"/>
    <w:rsid w:val="00874E18"/>
    <w:rsid w:val="00875157"/>
    <w:rsid w:val="008755E2"/>
    <w:rsid w:val="00875DD3"/>
    <w:rsid w:val="00876089"/>
    <w:rsid w:val="00876117"/>
    <w:rsid w:val="008764F7"/>
    <w:rsid w:val="008767A9"/>
    <w:rsid w:val="00876906"/>
    <w:rsid w:val="00876BB3"/>
    <w:rsid w:val="00877A15"/>
    <w:rsid w:val="00877D9F"/>
    <w:rsid w:val="00880377"/>
    <w:rsid w:val="008803CC"/>
    <w:rsid w:val="0088041F"/>
    <w:rsid w:val="0088056A"/>
    <w:rsid w:val="00881C4F"/>
    <w:rsid w:val="00882884"/>
    <w:rsid w:val="008829E1"/>
    <w:rsid w:val="008840CC"/>
    <w:rsid w:val="00884649"/>
    <w:rsid w:val="00884C4B"/>
    <w:rsid w:val="00884D65"/>
    <w:rsid w:val="00885B98"/>
    <w:rsid w:val="00886C98"/>
    <w:rsid w:val="00887246"/>
    <w:rsid w:val="00887DF2"/>
    <w:rsid w:val="00890A7D"/>
    <w:rsid w:val="00890C5E"/>
    <w:rsid w:val="00891F52"/>
    <w:rsid w:val="0089335C"/>
    <w:rsid w:val="00893AED"/>
    <w:rsid w:val="008943BA"/>
    <w:rsid w:val="00894F9E"/>
    <w:rsid w:val="008969CC"/>
    <w:rsid w:val="00897657"/>
    <w:rsid w:val="008978BC"/>
    <w:rsid w:val="008A01A9"/>
    <w:rsid w:val="008A1108"/>
    <w:rsid w:val="008A11B5"/>
    <w:rsid w:val="008A1230"/>
    <w:rsid w:val="008A1A9F"/>
    <w:rsid w:val="008A235D"/>
    <w:rsid w:val="008A288E"/>
    <w:rsid w:val="008A2D03"/>
    <w:rsid w:val="008A2E6D"/>
    <w:rsid w:val="008A2F71"/>
    <w:rsid w:val="008A3781"/>
    <w:rsid w:val="008A3D76"/>
    <w:rsid w:val="008A4216"/>
    <w:rsid w:val="008A497F"/>
    <w:rsid w:val="008A4B4C"/>
    <w:rsid w:val="008A5B04"/>
    <w:rsid w:val="008A66A0"/>
    <w:rsid w:val="008A70C4"/>
    <w:rsid w:val="008A7F60"/>
    <w:rsid w:val="008B0564"/>
    <w:rsid w:val="008B07D9"/>
    <w:rsid w:val="008B0AD8"/>
    <w:rsid w:val="008B1D61"/>
    <w:rsid w:val="008B3518"/>
    <w:rsid w:val="008B3A0C"/>
    <w:rsid w:val="008B3AC6"/>
    <w:rsid w:val="008B3CAA"/>
    <w:rsid w:val="008B43BE"/>
    <w:rsid w:val="008B45E3"/>
    <w:rsid w:val="008B5180"/>
    <w:rsid w:val="008B5805"/>
    <w:rsid w:val="008B5D27"/>
    <w:rsid w:val="008B6455"/>
    <w:rsid w:val="008B65A0"/>
    <w:rsid w:val="008B697F"/>
    <w:rsid w:val="008B6B75"/>
    <w:rsid w:val="008B6E5E"/>
    <w:rsid w:val="008B795D"/>
    <w:rsid w:val="008C0771"/>
    <w:rsid w:val="008C0948"/>
    <w:rsid w:val="008C1634"/>
    <w:rsid w:val="008C1FBC"/>
    <w:rsid w:val="008C274D"/>
    <w:rsid w:val="008C3267"/>
    <w:rsid w:val="008C331E"/>
    <w:rsid w:val="008C3C1C"/>
    <w:rsid w:val="008C4929"/>
    <w:rsid w:val="008C4A78"/>
    <w:rsid w:val="008C4D70"/>
    <w:rsid w:val="008C4DCA"/>
    <w:rsid w:val="008C5F65"/>
    <w:rsid w:val="008C7420"/>
    <w:rsid w:val="008C7E88"/>
    <w:rsid w:val="008D0814"/>
    <w:rsid w:val="008D098C"/>
    <w:rsid w:val="008D163C"/>
    <w:rsid w:val="008D1F8A"/>
    <w:rsid w:val="008D1FBA"/>
    <w:rsid w:val="008D2782"/>
    <w:rsid w:val="008D3283"/>
    <w:rsid w:val="008D33A4"/>
    <w:rsid w:val="008D3410"/>
    <w:rsid w:val="008D34A7"/>
    <w:rsid w:val="008D3736"/>
    <w:rsid w:val="008D38E5"/>
    <w:rsid w:val="008D3FF6"/>
    <w:rsid w:val="008D44FA"/>
    <w:rsid w:val="008D4702"/>
    <w:rsid w:val="008D5E6F"/>
    <w:rsid w:val="008D6154"/>
    <w:rsid w:val="008D6664"/>
    <w:rsid w:val="008D6E33"/>
    <w:rsid w:val="008D724E"/>
    <w:rsid w:val="008D739E"/>
    <w:rsid w:val="008D7B4F"/>
    <w:rsid w:val="008D7F40"/>
    <w:rsid w:val="008E0F17"/>
    <w:rsid w:val="008E11D4"/>
    <w:rsid w:val="008E1308"/>
    <w:rsid w:val="008E1EAE"/>
    <w:rsid w:val="008E229E"/>
    <w:rsid w:val="008E27D0"/>
    <w:rsid w:val="008E2B75"/>
    <w:rsid w:val="008E3AEA"/>
    <w:rsid w:val="008E437B"/>
    <w:rsid w:val="008E444E"/>
    <w:rsid w:val="008E575D"/>
    <w:rsid w:val="008E58AB"/>
    <w:rsid w:val="008E688E"/>
    <w:rsid w:val="008E6C4B"/>
    <w:rsid w:val="008E70B3"/>
    <w:rsid w:val="008F0127"/>
    <w:rsid w:val="008F12BA"/>
    <w:rsid w:val="008F1739"/>
    <w:rsid w:val="008F21F1"/>
    <w:rsid w:val="008F28DC"/>
    <w:rsid w:val="008F4E22"/>
    <w:rsid w:val="008F52DB"/>
    <w:rsid w:val="008F5A3D"/>
    <w:rsid w:val="008F5CDB"/>
    <w:rsid w:val="008F610A"/>
    <w:rsid w:val="008F704C"/>
    <w:rsid w:val="008F7280"/>
    <w:rsid w:val="009002C3"/>
    <w:rsid w:val="009007CA"/>
    <w:rsid w:val="00900A6F"/>
    <w:rsid w:val="00900FFF"/>
    <w:rsid w:val="0090106E"/>
    <w:rsid w:val="00902EC3"/>
    <w:rsid w:val="009031C1"/>
    <w:rsid w:val="00903400"/>
    <w:rsid w:val="00903EC5"/>
    <w:rsid w:val="00904351"/>
    <w:rsid w:val="0090562D"/>
    <w:rsid w:val="00906A27"/>
    <w:rsid w:val="00907B90"/>
    <w:rsid w:val="009103FD"/>
    <w:rsid w:val="00910777"/>
    <w:rsid w:val="00911851"/>
    <w:rsid w:val="00911C66"/>
    <w:rsid w:val="00913273"/>
    <w:rsid w:val="009133D4"/>
    <w:rsid w:val="00913A53"/>
    <w:rsid w:val="00913DDB"/>
    <w:rsid w:val="00913F71"/>
    <w:rsid w:val="00914CD8"/>
    <w:rsid w:val="009150DF"/>
    <w:rsid w:val="009153EE"/>
    <w:rsid w:val="00915C2D"/>
    <w:rsid w:val="00916262"/>
    <w:rsid w:val="009167E1"/>
    <w:rsid w:val="00917A54"/>
    <w:rsid w:val="00917BD2"/>
    <w:rsid w:val="00920D52"/>
    <w:rsid w:val="00921000"/>
    <w:rsid w:val="009218F6"/>
    <w:rsid w:val="00922411"/>
    <w:rsid w:val="009228B2"/>
    <w:rsid w:val="00922D9A"/>
    <w:rsid w:val="00923094"/>
    <w:rsid w:val="0092340C"/>
    <w:rsid w:val="00924303"/>
    <w:rsid w:val="0092465A"/>
    <w:rsid w:val="00926294"/>
    <w:rsid w:val="00926AED"/>
    <w:rsid w:val="00927731"/>
    <w:rsid w:val="00927E59"/>
    <w:rsid w:val="00927EA4"/>
    <w:rsid w:val="00930D60"/>
    <w:rsid w:val="00931C91"/>
    <w:rsid w:val="00932959"/>
    <w:rsid w:val="00932D57"/>
    <w:rsid w:val="00932E0B"/>
    <w:rsid w:val="00933591"/>
    <w:rsid w:val="009335B8"/>
    <w:rsid w:val="00933CDE"/>
    <w:rsid w:val="0093415D"/>
    <w:rsid w:val="0093429F"/>
    <w:rsid w:val="009346CA"/>
    <w:rsid w:val="00934826"/>
    <w:rsid w:val="00934844"/>
    <w:rsid w:val="00934AFE"/>
    <w:rsid w:val="00934C21"/>
    <w:rsid w:val="00934C2B"/>
    <w:rsid w:val="009352AF"/>
    <w:rsid w:val="009352B6"/>
    <w:rsid w:val="00935E92"/>
    <w:rsid w:val="0093609E"/>
    <w:rsid w:val="009361EF"/>
    <w:rsid w:val="0093649F"/>
    <w:rsid w:val="00937843"/>
    <w:rsid w:val="00940FCF"/>
    <w:rsid w:val="00942D1E"/>
    <w:rsid w:val="00943BF0"/>
    <w:rsid w:val="00944449"/>
    <w:rsid w:val="0094449C"/>
    <w:rsid w:val="0094476F"/>
    <w:rsid w:val="00945C9D"/>
    <w:rsid w:val="0094612C"/>
    <w:rsid w:val="0094634D"/>
    <w:rsid w:val="00946952"/>
    <w:rsid w:val="00946F2D"/>
    <w:rsid w:val="00947B41"/>
    <w:rsid w:val="00947D0A"/>
    <w:rsid w:val="00947D6D"/>
    <w:rsid w:val="009508C9"/>
    <w:rsid w:val="00950AEA"/>
    <w:rsid w:val="00950D40"/>
    <w:rsid w:val="0095100F"/>
    <w:rsid w:val="00951373"/>
    <w:rsid w:val="009526B9"/>
    <w:rsid w:val="00952D13"/>
    <w:rsid w:val="009545C0"/>
    <w:rsid w:val="009556B8"/>
    <w:rsid w:val="00956599"/>
    <w:rsid w:val="009565BC"/>
    <w:rsid w:val="009568FE"/>
    <w:rsid w:val="00956C87"/>
    <w:rsid w:val="00956D65"/>
    <w:rsid w:val="009575AA"/>
    <w:rsid w:val="00957A06"/>
    <w:rsid w:val="0096093B"/>
    <w:rsid w:val="00960C68"/>
    <w:rsid w:val="00960F55"/>
    <w:rsid w:val="00961F94"/>
    <w:rsid w:val="009620D1"/>
    <w:rsid w:val="00962C1C"/>
    <w:rsid w:val="00962CA3"/>
    <w:rsid w:val="00963099"/>
    <w:rsid w:val="00963454"/>
    <w:rsid w:val="009639C0"/>
    <w:rsid w:val="009644DD"/>
    <w:rsid w:val="00964719"/>
    <w:rsid w:val="009647F2"/>
    <w:rsid w:val="00964EAA"/>
    <w:rsid w:val="00965229"/>
    <w:rsid w:val="00966351"/>
    <w:rsid w:val="0096644D"/>
    <w:rsid w:val="00966498"/>
    <w:rsid w:val="00970957"/>
    <w:rsid w:val="00971013"/>
    <w:rsid w:val="00971498"/>
    <w:rsid w:val="0097157B"/>
    <w:rsid w:val="009722A6"/>
    <w:rsid w:val="00972774"/>
    <w:rsid w:val="0097324A"/>
    <w:rsid w:val="009737B2"/>
    <w:rsid w:val="00973856"/>
    <w:rsid w:val="009741F5"/>
    <w:rsid w:val="009743CF"/>
    <w:rsid w:val="0097468E"/>
    <w:rsid w:val="00974FC2"/>
    <w:rsid w:val="00974FE2"/>
    <w:rsid w:val="00975AAF"/>
    <w:rsid w:val="00975F3D"/>
    <w:rsid w:val="00977213"/>
    <w:rsid w:val="0097727A"/>
    <w:rsid w:val="0097758E"/>
    <w:rsid w:val="009801E3"/>
    <w:rsid w:val="00980787"/>
    <w:rsid w:val="0098087A"/>
    <w:rsid w:val="009811CF"/>
    <w:rsid w:val="00982229"/>
    <w:rsid w:val="0098261C"/>
    <w:rsid w:val="00982C98"/>
    <w:rsid w:val="00982E55"/>
    <w:rsid w:val="00983E3B"/>
    <w:rsid w:val="009852BF"/>
    <w:rsid w:val="009855CF"/>
    <w:rsid w:val="0098560C"/>
    <w:rsid w:val="00985D80"/>
    <w:rsid w:val="00986AC4"/>
    <w:rsid w:val="00986B19"/>
    <w:rsid w:val="00987276"/>
    <w:rsid w:val="009875C3"/>
    <w:rsid w:val="00987E4A"/>
    <w:rsid w:val="0099084B"/>
    <w:rsid w:val="00990C88"/>
    <w:rsid w:val="00990F4D"/>
    <w:rsid w:val="009916E8"/>
    <w:rsid w:val="009917CA"/>
    <w:rsid w:val="00992B61"/>
    <w:rsid w:val="0099344D"/>
    <w:rsid w:val="009937C0"/>
    <w:rsid w:val="00993A12"/>
    <w:rsid w:val="00993BB4"/>
    <w:rsid w:val="009949DE"/>
    <w:rsid w:val="00994C3F"/>
    <w:rsid w:val="00996174"/>
    <w:rsid w:val="0099649F"/>
    <w:rsid w:val="009964B4"/>
    <w:rsid w:val="0099653F"/>
    <w:rsid w:val="0099665B"/>
    <w:rsid w:val="00996A76"/>
    <w:rsid w:val="00996F70"/>
    <w:rsid w:val="00997DBC"/>
    <w:rsid w:val="009A035A"/>
    <w:rsid w:val="009A0717"/>
    <w:rsid w:val="009A071B"/>
    <w:rsid w:val="009A0855"/>
    <w:rsid w:val="009A0A14"/>
    <w:rsid w:val="009A136A"/>
    <w:rsid w:val="009A2316"/>
    <w:rsid w:val="009A2486"/>
    <w:rsid w:val="009A24B2"/>
    <w:rsid w:val="009A2621"/>
    <w:rsid w:val="009A2991"/>
    <w:rsid w:val="009A2AC9"/>
    <w:rsid w:val="009A2AE2"/>
    <w:rsid w:val="009A2BC5"/>
    <w:rsid w:val="009A352E"/>
    <w:rsid w:val="009A37B0"/>
    <w:rsid w:val="009A389D"/>
    <w:rsid w:val="009A4264"/>
    <w:rsid w:val="009A4ADB"/>
    <w:rsid w:val="009A4CE0"/>
    <w:rsid w:val="009A4EA5"/>
    <w:rsid w:val="009A52BE"/>
    <w:rsid w:val="009A57BE"/>
    <w:rsid w:val="009A5C6E"/>
    <w:rsid w:val="009A5FFD"/>
    <w:rsid w:val="009B07D5"/>
    <w:rsid w:val="009B0B01"/>
    <w:rsid w:val="009B0C87"/>
    <w:rsid w:val="009B0F22"/>
    <w:rsid w:val="009B1A65"/>
    <w:rsid w:val="009B1C6B"/>
    <w:rsid w:val="009B2679"/>
    <w:rsid w:val="009B293C"/>
    <w:rsid w:val="009B3D70"/>
    <w:rsid w:val="009B4F0A"/>
    <w:rsid w:val="009B5430"/>
    <w:rsid w:val="009B5B0D"/>
    <w:rsid w:val="009B5BE3"/>
    <w:rsid w:val="009B6206"/>
    <w:rsid w:val="009B7B0E"/>
    <w:rsid w:val="009C0648"/>
    <w:rsid w:val="009C08E5"/>
    <w:rsid w:val="009C0DCC"/>
    <w:rsid w:val="009C0E53"/>
    <w:rsid w:val="009C336A"/>
    <w:rsid w:val="009C3D8F"/>
    <w:rsid w:val="009C4F4E"/>
    <w:rsid w:val="009C532B"/>
    <w:rsid w:val="009C60E6"/>
    <w:rsid w:val="009C633C"/>
    <w:rsid w:val="009C6F70"/>
    <w:rsid w:val="009C72D5"/>
    <w:rsid w:val="009D01A9"/>
    <w:rsid w:val="009D1F98"/>
    <w:rsid w:val="009D1FB1"/>
    <w:rsid w:val="009D2AE3"/>
    <w:rsid w:val="009D30A6"/>
    <w:rsid w:val="009D3316"/>
    <w:rsid w:val="009D3FC8"/>
    <w:rsid w:val="009D4044"/>
    <w:rsid w:val="009D4470"/>
    <w:rsid w:val="009D4870"/>
    <w:rsid w:val="009D49D0"/>
    <w:rsid w:val="009D4CA5"/>
    <w:rsid w:val="009D54A1"/>
    <w:rsid w:val="009D5668"/>
    <w:rsid w:val="009D5740"/>
    <w:rsid w:val="009D576B"/>
    <w:rsid w:val="009D6A2C"/>
    <w:rsid w:val="009D6D01"/>
    <w:rsid w:val="009E16A3"/>
    <w:rsid w:val="009E193D"/>
    <w:rsid w:val="009E2FCF"/>
    <w:rsid w:val="009E31F7"/>
    <w:rsid w:val="009E357A"/>
    <w:rsid w:val="009E4064"/>
    <w:rsid w:val="009E43E2"/>
    <w:rsid w:val="009E455E"/>
    <w:rsid w:val="009E4FED"/>
    <w:rsid w:val="009E50AC"/>
    <w:rsid w:val="009E520F"/>
    <w:rsid w:val="009E5E32"/>
    <w:rsid w:val="009E5FFB"/>
    <w:rsid w:val="009E636A"/>
    <w:rsid w:val="009E6A90"/>
    <w:rsid w:val="009E6CA2"/>
    <w:rsid w:val="009E71C7"/>
    <w:rsid w:val="009E7C71"/>
    <w:rsid w:val="009E7EAB"/>
    <w:rsid w:val="009F0166"/>
    <w:rsid w:val="009F057B"/>
    <w:rsid w:val="009F1B46"/>
    <w:rsid w:val="009F1D45"/>
    <w:rsid w:val="009F2D8B"/>
    <w:rsid w:val="009F3C95"/>
    <w:rsid w:val="009F3FC8"/>
    <w:rsid w:val="009F42B0"/>
    <w:rsid w:val="009F4F83"/>
    <w:rsid w:val="009F521B"/>
    <w:rsid w:val="009F7B5B"/>
    <w:rsid w:val="00A01145"/>
    <w:rsid w:val="00A01619"/>
    <w:rsid w:val="00A02221"/>
    <w:rsid w:val="00A0275B"/>
    <w:rsid w:val="00A03109"/>
    <w:rsid w:val="00A0333F"/>
    <w:rsid w:val="00A04498"/>
    <w:rsid w:val="00A04847"/>
    <w:rsid w:val="00A04C88"/>
    <w:rsid w:val="00A0555A"/>
    <w:rsid w:val="00A057B2"/>
    <w:rsid w:val="00A06404"/>
    <w:rsid w:val="00A06658"/>
    <w:rsid w:val="00A068D1"/>
    <w:rsid w:val="00A06AFA"/>
    <w:rsid w:val="00A077A0"/>
    <w:rsid w:val="00A07CA8"/>
    <w:rsid w:val="00A10558"/>
    <w:rsid w:val="00A105F6"/>
    <w:rsid w:val="00A115E8"/>
    <w:rsid w:val="00A12224"/>
    <w:rsid w:val="00A12775"/>
    <w:rsid w:val="00A12AE9"/>
    <w:rsid w:val="00A131A4"/>
    <w:rsid w:val="00A13324"/>
    <w:rsid w:val="00A137BB"/>
    <w:rsid w:val="00A146FA"/>
    <w:rsid w:val="00A14B50"/>
    <w:rsid w:val="00A159AE"/>
    <w:rsid w:val="00A1680B"/>
    <w:rsid w:val="00A16A99"/>
    <w:rsid w:val="00A171EB"/>
    <w:rsid w:val="00A174EF"/>
    <w:rsid w:val="00A2066C"/>
    <w:rsid w:val="00A211DF"/>
    <w:rsid w:val="00A21DD8"/>
    <w:rsid w:val="00A2227A"/>
    <w:rsid w:val="00A22B15"/>
    <w:rsid w:val="00A24823"/>
    <w:rsid w:val="00A25AE3"/>
    <w:rsid w:val="00A25E87"/>
    <w:rsid w:val="00A266FD"/>
    <w:rsid w:val="00A27183"/>
    <w:rsid w:val="00A27B88"/>
    <w:rsid w:val="00A30115"/>
    <w:rsid w:val="00A30305"/>
    <w:rsid w:val="00A30396"/>
    <w:rsid w:val="00A30772"/>
    <w:rsid w:val="00A30B0A"/>
    <w:rsid w:val="00A30F67"/>
    <w:rsid w:val="00A3154A"/>
    <w:rsid w:val="00A31761"/>
    <w:rsid w:val="00A325CF"/>
    <w:rsid w:val="00A32611"/>
    <w:rsid w:val="00A32AB5"/>
    <w:rsid w:val="00A33484"/>
    <w:rsid w:val="00A34529"/>
    <w:rsid w:val="00A34E0E"/>
    <w:rsid w:val="00A35339"/>
    <w:rsid w:val="00A35712"/>
    <w:rsid w:val="00A35D72"/>
    <w:rsid w:val="00A36BBF"/>
    <w:rsid w:val="00A373E8"/>
    <w:rsid w:val="00A377E3"/>
    <w:rsid w:val="00A37F87"/>
    <w:rsid w:val="00A4049E"/>
    <w:rsid w:val="00A416B6"/>
    <w:rsid w:val="00A41716"/>
    <w:rsid w:val="00A42A52"/>
    <w:rsid w:val="00A42BFD"/>
    <w:rsid w:val="00A433C1"/>
    <w:rsid w:val="00A43587"/>
    <w:rsid w:val="00A44714"/>
    <w:rsid w:val="00A4567F"/>
    <w:rsid w:val="00A45B9B"/>
    <w:rsid w:val="00A462F2"/>
    <w:rsid w:val="00A4687D"/>
    <w:rsid w:val="00A46917"/>
    <w:rsid w:val="00A46A9A"/>
    <w:rsid w:val="00A47356"/>
    <w:rsid w:val="00A479F7"/>
    <w:rsid w:val="00A47B14"/>
    <w:rsid w:val="00A50174"/>
    <w:rsid w:val="00A50CFA"/>
    <w:rsid w:val="00A51122"/>
    <w:rsid w:val="00A51C08"/>
    <w:rsid w:val="00A52156"/>
    <w:rsid w:val="00A5216F"/>
    <w:rsid w:val="00A52875"/>
    <w:rsid w:val="00A52B74"/>
    <w:rsid w:val="00A536E9"/>
    <w:rsid w:val="00A53D1E"/>
    <w:rsid w:val="00A5423B"/>
    <w:rsid w:val="00A55BF2"/>
    <w:rsid w:val="00A565DB"/>
    <w:rsid w:val="00A5669D"/>
    <w:rsid w:val="00A5684E"/>
    <w:rsid w:val="00A56959"/>
    <w:rsid w:val="00A56E36"/>
    <w:rsid w:val="00A578D6"/>
    <w:rsid w:val="00A57FA5"/>
    <w:rsid w:val="00A6074A"/>
    <w:rsid w:val="00A607CA"/>
    <w:rsid w:val="00A60824"/>
    <w:rsid w:val="00A60908"/>
    <w:rsid w:val="00A63117"/>
    <w:rsid w:val="00A6353C"/>
    <w:rsid w:val="00A63791"/>
    <w:rsid w:val="00A644BE"/>
    <w:rsid w:val="00A65EAE"/>
    <w:rsid w:val="00A66041"/>
    <w:rsid w:val="00A66A6D"/>
    <w:rsid w:val="00A66E07"/>
    <w:rsid w:val="00A6738D"/>
    <w:rsid w:val="00A67CA5"/>
    <w:rsid w:val="00A70275"/>
    <w:rsid w:val="00A70276"/>
    <w:rsid w:val="00A71569"/>
    <w:rsid w:val="00A7245B"/>
    <w:rsid w:val="00A72B43"/>
    <w:rsid w:val="00A72FE6"/>
    <w:rsid w:val="00A7302E"/>
    <w:rsid w:val="00A73225"/>
    <w:rsid w:val="00A736B2"/>
    <w:rsid w:val="00A73A5D"/>
    <w:rsid w:val="00A740C4"/>
    <w:rsid w:val="00A748F7"/>
    <w:rsid w:val="00A74EBD"/>
    <w:rsid w:val="00A75262"/>
    <w:rsid w:val="00A76BD0"/>
    <w:rsid w:val="00A80873"/>
    <w:rsid w:val="00A80A30"/>
    <w:rsid w:val="00A81012"/>
    <w:rsid w:val="00A83151"/>
    <w:rsid w:val="00A8528C"/>
    <w:rsid w:val="00A856FB"/>
    <w:rsid w:val="00A85EE9"/>
    <w:rsid w:val="00A860C3"/>
    <w:rsid w:val="00A864CB"/>
    <w:rsid w:val="00A86999"/>
    <w:rsid w:val="00A876E7"/>
    <w:rsid w:val="00A8775B"/>
    <w:rsid w:val="00A8778F"/>
    <w:rsid w:val="00A87AFF"/>
    <w:rsid w:val="00A90865"/>
    <w:rsid w:val="00A911D6"/>
    <w:rsid w:val="00A916E2"/>
    <w:rsid w:val="00A91EE2"/>
    <w:rsid w:val="00A91EED"/>
    <w:rsid w:val="00A925E9"/>
    <w:rsid w:val="00A92743"/>
    <w:rsid w:val="00A943CA"/>
    <w:rsid w:val="00A94583"/>
    <w:rsid w:val="00A9463C"/>
    <w:rsid w:val="00A94CAA"/>
    <w:rsid w:val="00A96E0D"/>
    <w:rsid w:val="00AA0D8D"/>
    <w:rsid w:val="00AA26D6"/>
    <w:rsid w:val="00AA3549"/>
    <w:rsid w:val="00AA4520"/>
    <w:rsid w:val="00AA4B61"/>
    <w:rsid w:val="00AA5371"/>
    <w:rsid w:val="00AA5A7B"/>
    <w:rsid w:val="00AA5F92"/>
    <w:rsid w:val="00AA637D"/>
    <w:rsid w:val="00AA6AA6"/>
    <w:rsid w:val="00AA6FB8"/>
    <w:rsid w:val="00AA700C"/>
    <w:rsid w:val="00AA7540"/>
    <w:rsid w:val="00AB00CC"/>
    <w:rsid w:val="00AB1443"/>
    <w:rsid w:val="00AB19D9"/>
    <w:rsid w:val="00AB1DDE"/>
    <w:rsid w:val="00AB250F"/>
    <w:rsid w:val="00AB3D70"/>
    <w:rsid w:val="00AB4BCF"/>
    <w:rsid w:val="00AB5AB5"/>
    <w:rsid w:val="00AB602E"/>
    <w:rsid w:val="00AB6DDA"/>
    <w:rsid w:val="00AB70A5"/>
    <w:rsid w:val="00AB7409"/>
    <w:rsid w:val="00AB797C"/>
    <w:rsid w:val="00AB7F97"/>
    <w:rsid w:val="00AC06CC"/>
    <w:rsid w:val="00AC0D73"/>
    <w:rsid w:val="00AC0DBF"/>
    <w:rsid w:val="00AC0F71"/>
    <w:rsid w:val="00AC15D2"/>
    <w:rsid w:val="00AC178E"/>
    <w:rsid w:val="00AC1B34"/>
    <w:rsid w:val="00AC24B0"/>
    <w:rsid w:val="00AC259B"/>
    <w:rsid w:val="00AC3098"/>
    <w:rsid w:val="00AC3178"/>
    <w:rsid w:val="00AC3BA1"/>
    <w:rsid w:val="00AC4ECD"/>
    <w:rsid w:val="00AC4F5D"/>
    <w:rsid w:val="00AC56A5"/>
    <w:rsid w:val="00AC5CDC"/>
    <w:rsid w:val="00AC69BD"/>
    <w:rsid w:val="00AC738D"/>
    <w:rsid w:val="00AC7E17"/>
    <w:rsid w:val="00AD03E6"/>
    <w:rsid w:val="00AD0CB0"/>
    <w:rsid w:val="00AD191E"/>
    <w:rsid w:val="00AD19E6"/>
    <w:rsid w:val="00AD1A93"/>
    <w:rsid w:val="00AD2101"/>
    <w:rsid w:val="00AD2C7E"/>
    <w:rsid w:val="00AD2D1C"/>
    <w:rsid w:val="00AD38CA"/>
    <w:rsid w:val="00AD3DBD"/>
    <w:rsid w:val="00AD462E"/>
    <w:rsid w:val="00AD4C05"/>
    <w:rsid w:val="00AD4DBA"/>
    <w:rsid w:val="00AD572E"/>
    <w:rsid w:val="00AD5FD1"/>
    <w:rsid w:val="00AD6946"/>
    <w:rsid w:val="00AD77E2"/>
    <w:rsid w:val="00AD7CF8"/>
    <w:rsid w:val="00AE013F"/>
    <w:rsid w:val="00AE0F0E"/>
    <w:rsid w:val="00AE1083"/>
    <w:rsid w:val="00AE1B6B"/>
    <w:rsid w:val="00AE2924"/>
    <w:rsid w:val="00AE2A68"/>
    <w:rsid w:val="00AE3642"/>
    <w:rsid w:val="00AE393A"/>
    <w:rsid w:val="00AE4D0C"/>
    <w:rsid w:val="00AE4D41"/>
    <w:rsid w:val="00AE54FF"/>
    <w:rsid w:val="00AE5B39"/>
    <w:rsid w:val="00AE5D0F"/>
    <w:rsid w:val="00AE5F48"/>
    <w:rsid w:val="00AE6413"/>
    <w:rsid w:val="00AE6503"/>
    <w:rsid w:val="00AE65D7"/>
    <w:rsid w:val="00AE73C6"/>
    <w:rsid w:val="00AE75C0"/>
    <w:rsid w:val="00AE75EC"/>
    <w:rsid w:val="00AE7737"/>
    <w:rsid w:val="00AE7E76"/>
    <w:rsid w:val="00AE7E77"/>
    <w:rsid w:val="00AF0495"/>
    <w:rsid w:val="00AF0C4F"/>
    <w:rsid w:val="00AF1B1F"/>
    <w:rsid w:val="00AF205C"/>
    <w:rsid w:val="00AF20A0"/>
    <w:rsid w:val="00AF287E"/>
    <w:rsid w:val="00AF2D11"/>
    <w:rsid w:val="00AF2D82"/>
    <w:rsid w:val="00AF2FD4"/>
    <w:rsid w:val="00AF38E9"/>
    <w:rsid w:val="00AF4327"/>
    <w:rsid w:val="00AF466E"/>
    <w:rsid w:val="00AF481E"/>
    <w:rsid w:val="00AF4D9F"/>
    <w:rsid w:val="00AF5635"/>
    <w:rsid w:val="00AF5B79"/>
    <w:rsid w:val="00AF5D50"/>
    <w:rsid w:val="00AF5F83"/>
    <w:rsid w:val="00AF6005"/>
    <w:rsid w:val="00AF6BE1"/>
    <w:rsid w:val="00B00653"/>
    <w:rsid w:val="00B00933"/>
    <w:rsid w:val="00B00E26"/>
    <w:rsid w:val="00B017C4"/>
    <w:rsid w:val="00B01AAD"/>
    <w:rsid w:val="00B01EAA"/>
    <w:rsid w:val="00B02497"/>
    <w:rsid w:val="00B03552"/>
    <w:rsid w:val="00B043C8"/>
    <w:rsid w:val="00B04B2F"/>
    <w:rsid w:val="00B04CB3"/>
    <w:rsid w:val="00B04F98"/>
    <w:rsid w:val="00B051E0"/>
    <w:rsid w:val="00B05913"/>
    <w:rsid w:val="00B05C2A"/>
    <w:rsid w:val="00B06E05"/>
    <w:rsid w:val="00B07295"/>
    <w:rsid w:val="00B100F9"/>
    <w:rsid w:val="00B10971"/>
    <w:rsid w:val="00B10A23"/>
    <w:rsid w:val="00B10A66"/>
    <w:rsid w:val="00B12476"/>
    <w:rsid w:val="00B134C6"/>
    <w:rsid w:val="00B13E6F"/>
    <w:rsid w:val="00B14442"/>
    <w:rsid w:val="00B15C9E"/>
    <w:rsid w:val="00B15E35"/>
    <w:rsid w:val="00B15FEA"/>
    <w:rsid w:val="00B177A9"/>
    <w:rsid w:val="00B2025D"/>
    <w:rsid w:val="00B209CC"/>
    <w:rsid w:val="00B21680"/>
    <w:rsid w:val="00B23115"/>
    <w:rsid w:val="00B25855"/>
    <w:rsid w:val="00B26610"/>
    <w:rsid w:val="00B267BB"/>
    <w:rsid w:val="00B30D2D"/>
    <w:rsid w:val="00B30FE9"/>
    <w:rsid w:val="00B31000"/>
    <w:rsid w:val="00B3249E"/>
    <w:rsid w:val="00B32D35"/>
    <w:rsid w:val="00B33036"/>
    <w:rsid w:val="00B341B9"/>
    <w:rsid w:val="00B3575B"/>
    <w:rsid w:val="00B359E7"/>
    <w:rsid w:val="00B3612E"/>
    <w:rsid w:val="00B362B9"/>
    <w:rsid w:val="00B36314"/>
    <w:rsid w:val="00B36582"/>
    <w:rsid w:val="00B36CE9"/>
    <w:rsid w:val="00B372E9"/>
    <w:rsid w:val="00B3747D"/>
    <w:rsid w:val="00B40170"/>
    <w:rsid w:val="00B405FA"/>
    <w:rsid w:val="00B40CBF"/>
    <w:rsid w:val="00B41D69"/>
    <w:rsid w:val="00B420A6"/>
    <w:rsid w:val="00B424B0"/>
    <w:rsid w:val="00B42FF6"/>
    <w:rsid w:val="00B43CBE"/>
    <w:rsid w:val="00B443AB"/>
    <w:rsid w:val="00B45AAE"/>
    <w:rsid w:val="00B46FCF"/>
    <w:rsid w:val="00B5013A"/>
    <w:rsid w:val="00B51596"/>
    <w:rsid w:val="00B51AA0"/>
    <w:rsid w:val="00B5246B"/>
    <w:rsid w:val="00B52B02"/>
    <w:rsid w:val="00B53A1A"/>
    <w:rsid w:val="00B540C1"/>
    <w:rsid w:val="00B56216"/>
    <w:rsid w:val="00B5665A"/>
    <w:rsid w:val="00B56AFD"/>
    <w:rsid w:val="00B602AC"/>
    <w:rsid w:val="00B6108F"/>
    <w:rsid w:val="00B621B0"/>
    <w:rsid w:val="00B62D0D"/>
    <w:rsid w:val="00B630D8"/>
    <w:rsid w:val="00B63F36"/>
    <w:rsid w:val="00B6453A"/>
    <w:rsid w:val="00B645B9"/>
    <w:rsid w:val="00B649F3"/>
    <w:rsid w:val="00B65734"/>
    <w:rsid w:val="00B65D2E"/>
    <w:rsid w:val="00B666BD"/>
    <w:rsid w:val="00B6710D"/>
    <w:rsid w:val="00B6722D"/>
    <w:rsid w:val="00B676F8"/>
    <w:rsid w:val="00B703F1"/>
    <w:rsid w:val="00B7085E"/>
    <w:rsid w:val="00B7091F"/>
    <w:rsid w:val="00B70CAB"/>
    <w:rsid w:val="00B716DB"/>
    <w:rsid w:val="00B72D3F"/>
    <w:rsid w:val="00B7451B"/>
    <w:rsid w:val="00B75287"/>
    <w:rsid w:val="00B7575A"/>
    <w:rsid w:val="00B75D77"/>
    <w:rsid w:val="00B767CB"/>
    <w:rsid w:val="00B77C30"/>
    <w:rsid w:val="00B8038C"/>
    <w:rsid w:val="00B8077D"/>
    <w:rsid w:val="00B80E4D"/>
    <w:rsid w:val="00B81189"/>
    <w:rsid w:val="00B81250"/>
    <w:rsid w:val="00B8146F"/>
    <w:rsid w:val="00B81FCD"/>
    <w:rsid w:val="00B820BA"/>
    <w:rsid w:val="00B820D1"/>
    <w:rsid w:val="00B8251E"/>
    <w:rsid w:val="00B8387D"/>
    <w:rsid w:val="00B83F26"/>
    <w:rsid w:val="00B851B2"/>
    <w:rsid w:val="00B85A07"/>
    <w:rsid w:val="00B862EA"/>
    <w:rsid w:val="00B866A5"/>
    <w:rsid w:val="00B90A4B"/>
    <w:rsid w:val="00B90AA2"/>
    <w:rsid w:val="00B91258"/>
    <w:rsid w:val="00B918CA"/>
    <w:rsid w:val="00B91B85"/>
    <w:rsid w:val="00B9229D"/>
    <w:rsid w:val="00B92C52"/>
    <w:rsid w:val="00B92E9A"/>
    <w:rsid w:val="00B935AE"/>
    <w:rsid w:val="00B940EE"/>
    <w:rsid w:val="00B94BB3"/>
    <w:rsid w:val="00B95134"/>
    <w:rsid w:val="00B9513E"/>
    <w:rsid w:val="00B9517A"/>
    <w:rsid w:val="00B9527F"/>
    <w:rsid w:val="00B959B2"/>
    <w:rsid w:val="00B9675E"/>
    <w:rsid w:val="00B97E35"/>
    <w:rsid w:val="00B97FB8"/>
    <w:rsid w:val="00BA0A9D"/>
    <w:rsid w:val="00BA0ED0"/>
    <w:rsid w:val="00BA1A33"/>
    <w:rsid w:val="00BA249A"/>
    <w:rsid w:val="00BA2DF1"/>
    <w:rsid w:val="00BA302E"/>
    <w:rsid w:val="00BA33F2"/>
    <w:rsid w:val="00BA37D0"/>
    <w:rsid w:val="00BA3E17"/>
    <w:rsid w:val="00BA458D"/>
    <w:rsid w:val="00BA48F7"/>
    <w:rsid w:val="00BA4D81"/>
    <w:rsid w:val="00BA5A86"/>
    <w:rsid w:val="00BA728C"/>
    <w:rsid w:val="00BA7F7D"/>
    <w:rsid w:val="00BA7FFB"/>
    <w:rsid w:val="00BB0BB6"/>
    <w:rsid w:val="00BB12D8"/>
    <w:rsid w:val="00BB137E"/>
    <w:rsid w:val="00BB1EB5"/>
    <w:rsid w:val="00BB324C"/>
    <w:rsid w:val="00BB4DF1"/>
    <w:rsid w:val="00BB5089"/>
    <w:rsid w:val="00BB5CF4"/>
    <w:rsid w:val="00BB6BD1"/>
    <w:rsid w:val="00BB7071"/>
    <w:rsid w:val="00BB71C9"/>
    <w:rsid w:val="00BB73A0"/>
    <w:rsid w:val="00BB7454"/>
    <w:rsid w:val="00BB7665"/>
    <w:rsid w:val="00BB7DBA"/>
    <w:rsid w:val="00BC01DD"/>
    <w:rsid w:val="00BC0789"/>
    <w:rsid w:val="00BC161F"/>
    <w:rsid w:val="00BC18AA"/>
    <w:rsid w:val="00BC1D83"/>
    <w:rsid w:val="00BC2423"/>
    <w:rsid w:val="00BC27DC"/>
    <w:rsid w:val="00BC2A49"/>
    <w:rsid w:val="00BC2D47"/>
    <w:rsid w:val="00BC3A4A"/>
    <w:rsid w:val="00BC44CF"/>
    <w:rsid w:val="00BC5262"/>
    <w:rsid w:val="00BC64BB"/>
    <w:rsid w:val="00BC6AFD"/>
    <w:rsid w:val="00BC6ED6"/>
    <w:rsid w:val="00BC7405"/>
    <w:rsid w:val="00BC773B"/>
    <w:rsid w:val="00BC7AC3"/>
    <w:rsid w:val="00BC7C06"/>
    <w:rsid w:val="00BC7E13"/>
    <w:rsid w:val="00BD0189"/>
    <w:rsid w:val="00BD034D"/>
    <w:rsid w:val="00BD04DD"/>
    <w:rsid w:val="00BD0666"/>
    <w:rsid w:val="00BD0830"/>
    <w:rsid w:val="00BD0A9A"/>
    <w:rsid w:val="00BD11EC"/>
    <w:rsid w:val="00BD2A52"/>
    <w:rsid w:val="00BD2B3B"/>
    <w:rsid w:val="00BD34A7"/>
    <w:rsid w:val="00BD34C8"/>
    <w:rsid w:val="00BD3D69"/>
    <w:rsid w:val="00BD3E8F"/>
    <w:rsid w:val="00BD4836"/>
    <w:rsid w:val="00BD50E5"/>
    <w:rsid w:val="00BD5633"/>
    <w:rsid w:val="00BD56FB"/>
    <w:rsid w:val="00BD5763"/>
    <w:rsid w:val="00BD663A"/>
    <w:rsid w:val="00BD67FE"/>
    <w:rsid w:val="00BD7D74"/>
    <w:rsid w:val="00BE0FAD"/>
    <w:rsid w:val="00BE19B9"/>
    <w:rsid w:val="00BE37BF"/>
    <w:rsid w:val="00BE3842"/>
    <w:rsid w:val="00BE402F"/>
    <w:rsid w:val="00BE4699"/>
    <w:rsid w:val="00BE495B"/>
    <w:rsid w:val="00BE5682"/>
    <w:rsid w:val="00BE5701"/>
    <w:rsid w:val="00BE61D8"/>
    <w:rsid w:val="00BE72FA"/>
    <w:rsid w:val="00BE73A8"/>
    <w:rsid w:val="00BE7675"/>
    <w:rsid w:val="00BF16AA"/>
    <w:rsid w:val="00BF1EE9"/>
    <w:rsid w:val="00BF2088"/>
    <w:rsid w:val="00BF285B"/>
    <w:rsid w:val="00BF33BF"/>
    <w:rsid w:val="00BF3BC6"/>
    <w:rsid w:val="00BF4F67"/>
    <w:rsid w:val="00BF50F1"/>
    <w:rsid w:val="00BF5731"/>
    <w:rsid w:val="00BF580C"/>
    <w:rsid w:val="00BF5EAF"/>
    <w:rsid w:val="00BF6D5A"/>
    <w:rsid w:val="00C000DD"/>
    <w:rsid w:val="00C019E8"/>
    <w:rsid w:val="00C023E6"/>
    <w:rsid w:val="00C02E58"/>
    <w:rsid w:val="00C03052"/>
    <w:rsid w:val="00C0505B"/>
    <w:rsid w:val="00C0599A"/>
    <w:rsid w:val="00C06CF9"/>
    <w:rsid w:val="00C07AAD"/>
    <w:rsid w:val="00C07B60"/>
    <w:rsid w:val="00C10F13"/>
    <w:rsid w:val="00C11340"/>
    <w:rsid w:val="00C114DA"/>
    <w:rsid w:val="00C11CB1"/>
    <w:rsid w:val="00C12DA4"/>
    <w:rsid w:val="00C13367"/>
    <w:rsid w:val="00C13758"/>
    <w:rsid w:val="00C157BF"/>
    <w:rsid w:val="00C15B50"/>
    <w:rsid w:val="00C16D07"/>
    <w:rsid w:val="00C16E2E"/>
    <w:rsid w:val="00C17FE6"/>
    <w:rsid w:val="00C20998"/>
    <w:rsid w:val="00C219E0"/>
    <w:rsid w:val="00C22946"/>
    <w:rsid w:val="00C22EF1"/>
    <w:rsid w:val="00C23617"/>
    <w:rsid w:val="00C23673"/>
    <w:rsid w:val="00C249B6"/>
    <w:rsid w:val="00C267CC"/>
    <w:rsid w:val="00C27064"/>
    <w:rsid w:val="00C27E41"/>
    <w:rsid w:val="00C30C32"/>
    <w:rsid w:val="00C31680"/>
    <w:rsid w:val="00C31B6A"/>
    <w:rsid w:val="00C31B82"/>
    <w:rsid w:val="00C321FA"/>
    <w:rsid w:val="00C327EA"/>
    <w:rsid w:val="00C33817"/>
    <w:rsid w:val="00C338F0"/>
    <w:rsid w:val="00C34E24"/>
    <w:rsid w:val="00C3504F"/>
    <w:rsid w:val="00C354A2"/>
    <w:rsid w:val="00C35667"/>
    <w:rsid w:val="00C35FFA"/>
    <w:rsid w:val="00C37010"/>
    <w:rsid w:val="00C37153"/>
    <w:rsid w:val="00C40A61"/>
    <w:rsid w:val="00C42241"/>
    <w:rsid w:val="00C42913"/>
    <w:rsid w:val="00C42E24"/>
    <w:rsid w:val="00C437C4"/>
    <w:rsid w:val="00C45657"/>
    <w:rsid w:val="00C458DA"/>
    <w:rsid w:val="00C45D48"/>
    <w:rsid w:val="00C462AD"/>
    <w:rsid w:val="00C46D65"/>
    <w:rsid w:val="00C46D90"/>
    <w:rsid w:val="00C47042"/>
    <w:rsid w:val="00C47560"/>
    <w:rsid w:val="00C47B3C"/>
    <w:rsid w:val="00C51402"/>
    <w:rsid w:val="00C5194A"/>
    <w:rsid w:val="00C523DD"/>
    <w:rsid w:val="00C52465"/>
    <w:rsid w:val="00C5302A"/>
    <w:rsid w:val="00C53CB3"/>
    <w:rsid w:val="00C542B8"/>
    <w:rsid w:val="00C54ABC"/>
    <w:rsid w:val="00C54B6C"/>
    <w:rsid w:val="00C5537E"/>
    <w:rsid w:val="00C604FE"/>
    <w:rsid w:val="00C60B9F"/>
    <w:rsid w:val="00C61B34"/>
    <w:rsid w:val="00C622EB"/>
    <w:rsid w:val="00C6259F"/>
    <w:rsid w:val="00C62692"/>
    <w:rsid w:val="00C63A58"/>
    <w:rsid w:val="00C645D9"/>
    <w:rsid w:val="00C6488D"/>
    <w:rsid w:val="00C64C21"/>
    <w:rsid w:val="00C658AC"/>
    <w:rsid w:val="00C65DCD"/>
    <w:rsid w:val="00C65F63"/>
    <w:rsid w:val="00C67DDB"/>
    <w:rsid w:val="00C67FE0"/>
    <w:rsid w:val="00C70428"/>
    <w:rsid w:val="00C70585"/>
    <w:rsid w:val="00C708A6"/>
    <w:rsid w:val="00C708AB"/>
    <w:rsid w:val="00C716A9"/>
    <w:rsid w:val="00C71B31"/>
    <w:rsid w:val="00C72DB4"/>
    <w:rsid w:val="00C72DCB"/>
    <w:rsid w:val="00C737CF"/>
    <w:rsid w:val="00C73E2F"/>
    <w:rsid w:val="00C74DE8"/>
    <w:rsid w:val="00C751B7"/>
    <w:rsid w:val="00C75A77"/>
    <w:rsid w:val="00C75ABE"/>
    <w:rsid w:val="00C75E78"/>
    <w:rsid w:val="00C77203"/>
    <w:rsid w:val="00C7749D"/>
    <w:rsid w:val="00C77684"/>
    <w:rsid w:val="00C77E0D"/>
    <w:rsid w:val="00C80AE0"/>
    <w:rsid w:val="00C81152"/>
    <w:rsid w:val="00C81656"/>
    <w:rsid w:val="00C81AAB"/>
    <w:rsid w:val="00C82046"/>
    <w:rsid w:val="00C82138"/>
    <w:rsid w:val="00C827E9"/>
    <w:rsid w:val="00C838D3"/>
    <w:rsid w:val="00C84B67"/>
    <w:rsid w:val="00C85263"/>
    <w:rsid w:val="00C85FD4"/>
    <w:rsid w:val="00C87D89"/>
    <w:rsid w:val="00C91B0C"/>
    <w:rsid w:val="00C9215B"/>
    <w:rsid w:val="00C92690"/>
    <w:rsid w:val="00C92B1E"/>
    <w:rsid w:val="00C93752"/>
    <w:rsid w:val="00C94011"/>
    <w:rsid w:val="00C94999"/>
    <w:rsid w:val="00C949FA"/>
    <w:rsid w:val="00C94AAE"/>
    <w:rsid w:val="00C95ECF"/>
    <w:rsid w:val="00C961B7"/>
    <w:rsid w:val="00C96220"/>
    <w:rsid w:val="00C9668B"/>
    <w:rsid w:val="00C96C7A"/>
    <w:rsid w:val="00C96F3B"/>
    <w:rsid w:val="00C97348"/>
    <w:rsid w:val="00C97B8C"/>
    <w:rsid w:val="00CA0C61"/>
    <w:rsid w:val="00CA267C"/>
    <w:rsid w:val="00CA2D57"/>
    <w:rsid w:val="00CA3239"/>
    <w:rsid w:val="00CA44FE"/>
    <w:rsid w:val="00CA501A"/>
    <w:rsid w:val="00CB0E0B"/>
    <w:rsid w:val="00CB0E36"/>
    <w:rsid w:val="00CB19F4"/>
    <w:rsid w:val="00CB23FC"/>
    <w:rsid w:val="00CB358B"/>
    <w:rsid w:val="00CB3BC7"/>
    <w:rsid w:val="00CB42F9"/>
    <w:rsid w:val="00CB43BD"/>
    <w:rsid w:val="00CB467C"/>
    <w:rsid w:val="00CB4CC1"/>
    <w:rsid w:val="00CB69AD"/>
    <w:rsid w:val="00CB7750"/>
    <w:rsid w:val="00CB792E"/>
    <w:rsid w:val="00CB7986"/>
    <w:rsid w:val="00CC02FC"/>
    <w:rsid w:val="00CC20EB"/>
    <w:rsid w:val="00CC2932"/>
    <w:rsid w:val="00CC2AA5"/>
    <w:rsid w:val="00CC2C97"/>
    <w:rsid w:val="00CC31E9"/>
    <w:rsid w:val="00CC379B"/>
    <w:rsid w:val="00CC39FD"/>
    <w:rsid w:val="00CC3A44"/>
    <w:rsid w:val="00CC3DC8"/>
    <w:rsid w:val="00CC4BC8"/>
    <w:rsid w:val="00CC544A"/>
    <w:rsid w:val="00CC5624"/>
    <w:rsid w:val="00CC59E2"/>
    <w:rsid w:val="00CC5A8B"/>
    <w:rsid w:val="00CC5CAE"/>
    <w:rsid w:val="00CC5F69"/>
    <w:rsid w:val="00CC606E"/>
    <w:rsid w:val="00CC62AA"/>
    <w:rsid w:val="00CC66D0"/>
    <w:rsid w:val="00CC6DAF"/>
    <w:rsid w:val="00CC714F"/>
    <w:rsid w:val="00CC73E5"/>
    <w:rsid w:val="00CC79F4"/>
    <w:rsid w:val="00CD0793"/>
    <w:rsid w:val="00CD0A22"/>
    <w:rsid w:val="00CD0FB5"/>
    <w:rsid w:val="00CD11D5"/>
    <w:rsid w:val="00CD1BF4"/>
    <w:rsid w:val="00CD1E8C"/>
    <w:rsid w:val="00CD3A2A"/>
    <w:rsid w:val="00CD3B3F"/>
    <w:rsid w:val="00CD4213"/>
    <w:rsid w:val="00CD4B2B"/>
    <w:rsid w:val="00CD5423"/>
    <w:rsid w:val="00CD55A9"/>
    <w:rsid w:val="00CD56F5"/>
    <w:rsid w:val="00CD61CB"/>
    <w:rsid w:val="00CD6D22"/>
    <w:rsid w:val="00CD70D9"/>
    <w:rsid w:val="00CE0111"/>
    <w:rsid w:val="00CE0A1B"/>
    <w:rsid w:val="00CE13F6"/>
    <w:rsid w:val="00CE1565"/>
    <w:rsid w:val="00CE18D7"/>
    <w:rsid w:val="00CE1B3F"/>
    <w:rsid w:val="00CE2052"/>
    <w:rsid w:val="00CE222F"/>
    <w:rsid w:val="00CE2ED2"/>
    <w:rsid w:val="00CE3132"/>
    <w:rsid w:val="00CE32DE"/>
    <w:rsid w:val="00CE3822"/>
    <w:rsid w:val="00CE3A24"/>
    <w:rsid w:val="00CE4369"/>
    <w:rsid w:val="00CE4634"/>
    <w:rsid w:val="00CE57F0"/>
    <w:rsid w:val="00CE67C4"/>
    <w:rsid w:val="00CE6E2D"/>
    <w:rsid w:val="00CE70C5"/>
    <w:rsid w:val="00CE7D4C"/>
    <w:rsid w:val="00CF0A54"/>
    <w:rsid w:val="00CF0FE6"/>
    <w:rsid w:val="00CF1755"/>
    <w:rsid w:val="00CF17C2"/>
    <w:rsid w:val="00CF2A73"/>
    <w:rsid w:val="00CF3193"/>
    <w:rsid w:val="00CF3516"/>
    <w:rsid w:val="00CF3BBB"/>
    <w:rsid w:val="00CF4278"/>
    <w:rsid w:val="00CF4715"/>
    <w:rsid w:val="00CF4783"/>
    <w:rsid w:val="00CF4896"/>
    <w:rsid w:val="00CF4939"/>
    <w:rsid w:val="00CF4C69"/>
    <w:rsid w:val="00CF5259"/>
    <w:rsid w:val="00CF5841"/>
    <w:rsid w:val="00CF5E83"/>
    <w:rsid w:val="00CF600E"/>
    <w:rsid w:val="00CF6630"/>
    <w:rsid w:val="00CF6C58"/>
    <w:rsid w:val="00CF7072"/>
    <w:rsid w:val="00CF74E0"/>
    <w:rsid w:val="00CF7A25"/>
    <w:rsid w:val="00CF7D28"/>
    <w:rsid w:val="00CF7E79"/>
    <w:rsid w:val="00CF7E83"/>
    <w:rsid w:val="00D017AA"/>
    <w:rsid w:val="00D01CF5"/>
    <w:rsid w:val="00D022CE"/>
    <w:rsid w:val="00D02768"/>
    <w:rsid w:val="00D05479"/>
    <w:rsid w:val="00D06378"/>
    <w:rsid w:val="00D06E28"/>
    <w:rsid w:val="00D07002"/>
    <w:rsid w:val="00D07282"/>
    <w:rsid w:val="00D07452"/>
    <w:rsid w:val="00D077EE"/>
    <w:rsid w:val="00D07D29"/>
    <w:rsid w:val="00D10E89"/>
    <w:rsid w:val="00D12766"/>
    <w:rsid w:val="00D12879"/>
    <w:rsid w:val="00D13067"/>
    <w:rsid w:val="00D1330B"/>
    <w:rsid w:val="00D14140"/>
    <w:rsid w:val="00D15D99"/>
    <w:rsid w:val="00D15EAF"/>
    <w:rsid w:val="00D176C1"/>
    <w:rsid w:val="00D177ED"/>
    <w:rsid w:val="00D17B39"/>
    <w:rsid w:val="00D205FE"/>
    <w:rsid w:val="00D20AE5"/>
    <w:rsid w:val="00D20EE1"/>
    <w:rsid w:val="00D2132F"/>
    <w:rsid w:val="00D21335"/>
    <w:rsid w:val="00D21932"/>
    <w:rsid w:val="00D219B7"/>
    <w:rsid w:val="00D21B9C"/>
    <w:rsid w:val="00D220AF"/>
    <w:rsid w:val="00D222F7"/>
    <w:rsid w:val="00D229D5"/>
    <w:rsid w:val="00D22A36"/>
    <w:rsid w:val="00D22F6F"/>
    <w:rsid w:val="00D230FA"/>
    <w:rsid w:val="00D23653"/>
    <w:rsid w:val="00D23966"/>
    <w:rsid w:val="00D239EF"/>
    <w:rsid w:val="00D242D0"/>
    <w:rsid w:val="00D249B8"/>
    <w:rsid w:val="00D25B2F"/>
    <w:rsid w:val="00D260DD"/>
    <w:rsid w:val="00D2700B"/>
    <w:rsid w:val="00D300CD"/>
    <w:rsid w:val="00D30530"/>
    <w:rsid w:val="00D30ED1"/>
    <w:rsid w:val="00D31402"/>
    <w:rsid w:val="00D31608"/>
    <w:rsid w:val="00D31D1B"/>
    <w:rsid w:val="00D31E3A"/>
    <w:rsid w:val="00D323F8"/>
    <w:rsid w:val="00D32703"/>
    <w:rsid w:val="00D335F6"/>
    <w:rsid w:val="00D34D42"/>
    <w:rsid w:val="00D35722"/>
    <w:rsid w:val="00D3660E"/>
    <w:rsid w:val="00D367B3"/>
    <w:rsid w:val="00D37374"/>
    <w:rsid w:val="00D3744F"/>
    <w:rsid w:val="00D41079"/>
    <w:rsid w:val="00D429A8"/>
    <w:rsid w:val="00D42F68"/>
    <w:rsid w:val="00D444B1"/>
    <w:rsid w:val="00D4556E"/>
    <w:rsid w:val="00D46067"/>
    <w:rsid w:val="00D469E5"/>
    <w:rsid w:val="00D47974"/>
    <w:rsid w:val="00D5098C"/>
    <w:rsid w:val="00D513B9"/>
    <w:rsid w:val="00D51815"/>
    <w:rsid w:val="00D5217A"/>
    <w:rsid w:val="00D522BA"/>
    <w:rsid w:val="00D53408"/>
    <w:rsid w:val="00D535DB"/>
    <w:rsid w:val="00D5400B"/>
    <w:rsid w:val="00D549FA"/>
    <w:rsid w:val="00D5592B"/>
    <w:rsid w:val="00D55A4F"/>
    <w:rsid w:val="00D55D1F"/>
    <w:rsid w:val="00D56443"/>
    <w:rsid w:val="00D56F35"/>
    <w:rsid w:val="00D57401"/>
    <w:rsid w:val="00D57A41"/>
    <w:rsid w:val="00D57DEA"/>
    <w:rsid w:val="00D608B9"/>
    <w:rsid w:val="00D60D87"/>
    <w:rsid w:val="00D6113A"/>
    <w:rsid w:val="00D61DAA"/>
    <w:rsid w:val="00D62687"/>
    <w:rsid w:val="00D62A04"/>
    <w:rsid w:val="00D62E1C"/>
    <w:rsid w:val="00D6397A"/>
    <w:rsid w:val="00D63F8E"/>
    <w:rsid w:val="00D647A2"/>
    <w:rsid w:val="00D64A9A"/>
    <w:rsid w:val="00D6587D"/>
    <w:rsid w:val="00D66838"/>
    <w:rsid w:val="00D677F7"/>
    <w:rsid w:val="00D6786D"/>
    <w:rsid w:val="00D67A2D"/>
    <w:rsid w:val="00D67E9B"/>
    <w:rsid w:val="00D711D7"/>
    <w:rsid w:val="00D71AA9"/>
    <w:rsid w:val="00D730CA"/>
    <w:rsid w:val="00D7312A"/>
    <w:rsid w:val="00D73D34"/>
    <w:rsid w:val="00D75838"/>
    <w:rsid w:val="00D76189"/>
    <w:rsid w:val="00D7647C"/>
    <w:rsid w:val="00D7693E"/>
    <w:rsid w:val="00D7769B"/>
    <w:rsid w:val="00D778F0"/>
    <w:rsid w:val="00D77BA1"/>
    <w:rsid w:val="00D808F9"/>
    <w:rsid w:val="00D80975"/>
    <w:rsid w:val="00D80AFD"/>
    <w:rsid w:val="00D823AE"/>
    <w:rsid w:val="00D82943"/>
    <w:rsid w:val="00D82B36"/>
    <w:rsid w:val="00D831F7"/>
    <w:rsid w:val="00D83728"/>
    <w:rsid w:val="00D84863"/>
    <w:rsid w:val="00D85A40"/>
    <w:rsid w:val="00D865BF"/>
    <w:rsid w:val="00D867C9"/>
    <w:rsid w:val="00D86B45"/>
    <w:rsid w:val="00D86D4C"/>
    <w:rsid w:val="00D87D1F"/>
    <w:rsid w:val="00D87DED"/>
    <w:rsid w:val="00D9020A"/>
    <w:rsid w:val="00D90BD8"/>
    <w:rsid w:val="00D91136"/>
    <w:rsid w:val="00D912B5"/>
    <w:rsid w:val="00D91857"/>
    <w:rsid w:val="00D92109"/>
    <w:rsid w:val="00D92171"/>
    <w:rsid w:val="00D92CA0"/>
    <w:rsid w:val="00D936EB"/>
    <w:rsid w:val="00D94416"/>
    <w:rsid w:val="00D94B61"/>
    <w:rsid w:val="00D9519F"/>
    <w:rsid w:val="00D95297"/>
    <w:rsid w:val="00D95D30"/>
    <w:rsid w:val="00D96354"/>
    <w:rsid w:val="00D97181"/>
    <w:rsid w:val="00D97888"/>
    <w:rsid w:val="00D97DBE"/>
    <w:rsid w:val="00DA05E2"/>
    <w:rsid w:val="00DA233F"/>
    <w:rsid w:val="00DA2C80"/>
    <w:rsid w:val="00DA39D9"/>
    <w:rsid w:val="00DA3A93"/>
    <w:rsid w:val="00DA46F0"/>
    <w:rsid w:val="00DA4FBF"/>
    <w:rsid w:val="00DA514F"/>
    <w:rsid w:val="00DA5308"/>
    <w:rsid w:val="00DA5773"/>
    <w:rsid w:val="00DA59F7"/>
    <w:rsid w:val="00DA7B34"/>
    <w:rsid w:val="00DA7C6D"/>
    <w:rsid w:val="00DB0259"/>
    <w:rsid w:val="00DB0E5D"/>
    <w:rsid w:val="00DB0E7C"/>
    <w:rsid w:val="00DB160F"/>
    <w:rsid w:val="00DB28DB"/>
    <w:rsid w:val="00DB32B8"/>
    <w:rsid w:val="00DB37FB"/>
    <w:rsid w:val="00DB5D58"/>
    <w:rsid w:val="00DB6408"/>
    <w:rsid w:val="00DC0175"/>
    <w:rsid w:val="00DC09D1"/>
    <w:rsid w:val="00DC0D2B"/>
    <w:rsid w:val="00DC0F5F"/>
    <w:rsid w:val="00DC161E"/>
    <w:rsid w:val="00DC237D"/>
    <w:rsid w:val="00DC2B33"/>
    <w:rsid w:val="00DC2C8E"/>
    <w:rsid w:val="00DC312A"/>
    <w:rsid w:val="00DC35BC"/>
    <w:rsid w:val="00DC3618"/>
    <w:rsid w:val="00DC3A1A"/>
    <w:rsid w:val="00DC3C63"/>
    <w:rsid w:val="00DC4290"/>
    <w:rsid w:val="00DC471C"/>
    <w:rsid w:val="00DC5443"/>
    <w:rsid w:val="00DC6F63"/>
    <w:rsid w:val="00DC7B90"/>
    <w:rsid w:val="00DC7DA6"/>
    <w:rsid w:val="00DD00C2"/>
    <w:rsid w:val="00DD11C3"/>
    <w:rsid w:val="00DD13C7"/>
    <w:rsid w:val="00DD1AC1"/>
    <w:rsid w:val="00DD1CD1"/>
    <w:rsid w:val="00DD1EA8"/>
    <w:rsid w:val="00DD2848"/>
    <w:rsid w:val="00DD2A60"/>
    <w:rsid w:val="00DD42FF"/>
    <w:rsid w:val="00DD4429"/>
    <w:rsid w:val="00DD5ADF"/>
    <w:rsid w:val="00DD5D7D"/>
    <w:rsid w:val="00DD5FA3"/>
    <w:rsid w:val="00DD6662"/>
    <w:rsid w:val="00DD754A"/>
    <w:rsid w:val="00DD757D"/>
    <w:rsid w:val="00DD759F"/>
    <w:rsid w:val="00DD7691"/>
    <w:rsid w:val="00DD7AF4"/>
    <w:rsid w:val="00DE062D"/>
    <w:rsid w:val="00DE0679"/>
    <w:rsid w:val="00DE13B1"/>
    <w:rsid w:val="00DE17B1"/>
    <w:rsid w:val="00DE1DA7"/>
    <w:rsid w:val="00DE24A0"/>
    <w:rsid w:val="00DE29A9"/>
    <w:rsid w:val="00DE2F79"/>
    <w:rsid w:val="00DE3339"/>
    <w:rsid w:val="00DE3788"/>
    <w:rsid w:val="00DE4596"/>
    <w:rsid w:val="00DE4E48"/>
    <w:rsid w:val="00DE6286"/>
    <w:rsid w:val="00DE6443"/>
    <w:rsid w:val="00DE7380"/>
    <w:rsid w:val="00DE7521"/>
    <w:rsid w:val="00DE7860"/>
    <w:rsid w:val="00DF186A"/>
    <w:rsid w:val="00DF1B51"/>
    <w:rsid w:val="00DF23A0"/>
    <w:rsid w:val="00DF2BF1"/>
    <w:rsid w:val="00DF2FD9"/>
    <w:rsid w:val="00DF3199"/>
    <w:rsid w:val="00DF3960"/>
    <w:rsid w:val="00DF3E0E"/>
    <w:rsid w:val="00DF3EDE"/>
    <w:rsid w:val="00DF4A0B"/>
    <w:rsid w:val="00DF4E70"/>
    <w:rsid w:val="00DF4E9F"/>
    <w:rsid w:val="00DF5ACE"/>
    <w:rsid w:val="00DF5E4D"/>
    <w:rsid w:val="00DF69D1"/>
    <w:rsid w:val="00DF69F6"/>
    <w:rsid w:val="00DF6A1B"/>
    <w:rsid w:val="00DF74CC"/>
    <w:rsid w:val="00E01276"/>
    <w:rsid w:val="00E016D6"/>
    <w:rsid w:val="00E0230E"/>
    <w:rsid w:val="00E026AC"/>
    <w:rsid w:val="00E02B13"/>
    <w:rsid w:val="00E031F3"/>
    <w:rsid w:val="00E03762"/>
    <w:rsid w:val="00E03D86"/>
    <w:rsid w:val="00E0428C"/>
    <w:rsid w:val="00E04F2A"/>
    <w:rsid w:val="00E066C4"/>
    <w:rsid w:val="00E06AE7"/>
    <w:rsid w:val="00E06DDE"/>
    <w:rsid w:val="00E07A65"/>
    <w:rsid w:val="00E1016A"/>
    <w:rsid w:val="00E10773"/>
    <w:rsid w:val="00E109EC"/>
    <w:rsid w:val="00E11518"/>
    <w:rsid w:val="00E1293F"/>
    <w:rsid w:val="00E13652"/>
    <w:rsid w:val="00E13A06"/>
    <w:rsid w:val="00E13EF2"/>
    <w:rsid w:val="00E140F9"/>
    <w:rsid w:val="00E148A3"/>
    <w:rsid w:val="00E14AEB"/>
    <w:rsid w:val="00E14D08"/>
    <w:rsid w:val="00E15265"/>
    <w:rsid w:val="00E16382"/>
    <w:rsid w:val="00E1660E"/>
    <w:rsid w:val="00E16C1E"/>
    <w:rsid w:val="00E16E08"/>
    <w:rsid w:val="00E16E4A"/>
    <w:rsid w:val="00E17838"/>
    <w:rsid w:val="00E17C26"/>
    <w:rsid w:val="00E20710"/>
    <w:rsid w:val="00E20C5B"/>
    <w:rsid w:val="00E20D96"/>
    <w:rsid w:val="00E219DE"/>
    <w:rsid w:val="00E22F17"/>
    <w:rsid w:val="00E22F7C"/>
    <w:rsid w:val="00E234FA"/>
    <w:rsid w:val="00E258E5"/>
    <w:rsid w:val="00E259AA"/>
    <w:rsid w:val="00E25BF4"/>
    <w:rsid w:val="00E2647D"/>
    <w:rsid w:val="00E26538"/>
    <w:rsid w:val="00E268B8"/>
    <w:rsid w:val="00E2694B"/>
    <w:rsid w:val="00E26AC9"/>
    <w:rsid w:val="00E27666"/>
    <w:rsid w:val="00E27BD0"/>
    <w:rsid w:val="00E30AE1"/>
    <w:rsid w:val="00E30E5F"/>
    <w:rsid w:val="00E31702"/>
    <w:rsid w:val="00E3171D"/>
    <w:rsid w:val="00E31A14"/>
    <w:rsid w:val="00E33758"/>
    <w:rsid w:val="00E33B57"/>
    <w:rsid w:val="00E34F9C"/>
    <w:rsid w:val="00E350D3"/>
    <w:rsid w:val="00E35102"/>
    <w:rsid w:val="00E3617F"/>
    <w:rsid w:val="00E366FD"/>
    <w:rsid w:val="00E36A63"/>
    <w:rsid w:val="00E3700D"/>
    <w:rsid w:val="00E37B87"/>
    <w:rsid w:val="00E40493"/>
    <w:rsid w:val="00E40522"/>
    <w:rsid w:val="00E418AF"/>
    <w:rsid w:val="00E4197A"/>
    <w:rsid w:val="00E43042"/>
    <w:rsid w:val="00E43077"/>
    <w:rsid w:val="00E433B7"/>
    <w:rsid w:val="00E43641"/>
    <w:rsid w:val="00E442D8"/>
    <w:rsid w:val="00E44C42"/>
    <w:rsid w:val="00E452CC"/>
    <w:rsid w:val="00E46493"/>
    <w:rsid w:val="00E46AF8"/>
    <w:rsid w:val="00E47277"/>
    <w:rsid w:val="00E47627"/>
    <w:rsid w:val="00E47682"/>
    <w:rsid w:val="00E47B36"/>
    <w:rsid w:val="00E47B46"/>
    <w:rsid w:val="00E50BCF"/>
    <w:rsid w:val="00E51140"/>
    <w:rsid w:val="00E514D6"/>
    <w:rsid w:val="00E52313"/>
    <w:rsid w:val="00E529B1"/>
    <w:rsid w:val="00E52B41"/>
    <w:rsid w:val="00E52D4A"/>
    <w:rsid w:val="00E5312D"/>
    <w:rsid w:val="00E535AB"/>
    <w:rsid w:val="00E53C3B"/>
    <w:rsid w:val="00E53DFC"/>
    <w:rsid w:val="00E543DF"/>
    <w:rsid w:val="00E55355"/>
    <w:rsid w:val="00E55517"/>
    <w:rsid w:val="00E556CB"/>
    <w:rsid w:val="00E55E5B"/>
    <w:rsid w:val="00E5669E"/>
    <w:rsid w:val="00E57349"/>
    <w:rsid w:val="00E5754E"/>
    <w:rsid w:val="00E577AF"/>
    <w:rsid w:val="00E60C73"/>
    <w:rsid w:val="00E60E7A"/>
    <w:rsid w:val="00E61404"/>
    <w:rsid w:val="00E615C9"/>
    <w:rsid w:val="00E61A09"/>
    <w:rsid w:val="00E621D1"/>
    <w:rsid w:val="00E62A5F"/>
    <w:rsid w:val="00E639E6"/>
    <w:rsid w:val="00E6423E"/>
    <w:rsid w:val="00E647DA"/>
    <w:rsid w:val="00E64F93"/>
    <w:rsid w:val="00E64FE7"/>
    <w:rsid w:val="00E65E28"/>
    <w:rsid w:val="00E666EF"/>
    <w:rsid w:val="00E67A89"/>
    <w:rsid w:val="00E67EAD"/>
    <w:rsid w:val="00E67ECA"/>
    <w:rsid w:val="00E702BC"/>
    <w:rsid w:val="00E707FB"/>
    <w:rsid w:val="00E71662"/>
    <w:rsid w:val="00E71E0C"/>
    <w:rsid w:val="00E72467"/>
    <w:rsid w:val="00E72D4E"/>
    <w:rsid w:val="00E73988"/>
    <w:rsid w:val="00E73B12"/>
    <w:rsid w:val="00E73DFB"/>
    <w:rsid w:val="00E74A6C"/>
    <w:rsid w:val="00E74DBE"/>
    <w:rsid w:val="00E74DDA"/>
    <w:rsid w:val="00E754D6"/>
    <w:rsid w:val="00E758CD"/>
    <w:rsid w:val="00E75AC1"/>
    <w:rsid w:val="00E75C53"/>
    <w:rsid w:val="00E76042"/>
    <w:rsid w:val="00E768D2"/>
    <w:rsid w:val="00E76980"/>
    <w:rsid w:val="00E7723C"/>
    <w:rsid w:val="00E77277"/>
    <w:rsid w:val="00E77E3F"/>
    <w:rsid w:val="00E77FD7"/>
    <w:rsid w:val="00E8056B"/>
    <w:rsid w:val="00E8146F"/>
    <w:rsid w:val="00E82338"/>
    <w:rsid w:val="00E827B7"/>
    <w:rsid w:val="00E84016"/>
    <w:rsid w:val="00E84726"/>
    <w:rsid w:val="00E84F0E"/>
    <w:rsid w:val="00E85160"/>
    <w:rsid w:val="00E851BE"/>
    <w:rsid w:val="00E8570F"/>
    <w:rsid w:val="00E85909"/>
    <w:rsid w:val="00E864D9"/>
    <w:rsid w:val="00E867B3"/>
    <w:rsid w:val="00E869B3"/>
    <w:rsid w:val="00E86C42"/>
    <w:rsid w:val="00E86C44"/>
    <w:rsid w:val="00E86F53"/>
    <w:rsid w:val="00E872AB"/>
    <w:rsid w:val="00E87735"/>
    <w:rsid w:val="00E87FE1"/>
    <w:rsid w:val="00E900EC"/>
    <w:rsid w:val="00E90829"/>
    <w:rsid w:val="00E908A4"/>
    <w:rsid w:val="00E920D4"/>
    <w:rsid w:val="00E92D5C"/>
    <w:rsid w:val="00E93C67"/>
    <w:rsid w:val="00E9452A"/>
    <w:rsid w:val="00E95B53"/>
    <w:rsid w:val="00E95CBF"/>
    <w:rsid w:val="00E96008"/>
    <w:rsid w:val="00E96349"/>
    <w:rsid w:val="00E96E6C"/>
    <w:rsid w:val="00E976F7"/>
    <w:rsid w:val="00E97ED9"/>
    <w:rsid w:val="00EA13C5"/>
    <w:rsid w:val="00EA1EE4"/>
    <w:rsid w:val="00EA3028"/>
    <w:rsid w:val="00EA31B5"/>
    <w:rsid w:val="00EA3856"/>
    <w:rsid w:val="00EA3DBE"/>
    <w:rsid w:val="00EA430B"/>
    <w:rsid w:val="00EA45B2"/>
    <w:rsid w:val="00EA5284"/>
    <w:rsid w:val="00EA57AC"/>
    <w:rsid w:val="00EA5E83"/>
    <w:rsid w:val="00EA78A1"/>
    <w:rsid w:val="00EA7AF4"/>
    <w:rsid w:val="00EB0C4A"/>
    <w:rsid w:val="00EB1877"/>
    <w:rsid w:val="00EB1B86"/>
    <w:rsid w:val="00EB2B40"/>
    <w:rsid w:val="00EB2F88"/>
    <w:rsid w:val="00EB36F7"/>
    <w:rsid w:val="00EB40AC"/>
    <w:rsid w:val="00EB4FB2"/>
    <w:rsid w:val="00EB52FF"/>
    <w:rsid w:val="00EB581A"/>
    <w:rsid w:val="00EB5841"/>
    <w:rsid w:val="00EB5923"/>
    <w:rsid w:val="00EB5A26"/>
    <w:rsid w:val="00EB5C90"/>
    <w:rsid w:val="00EB5FFF"/>
    <w:rsid w:val="00EB6333"/>
    <w:rsid w:val="00EB6390"/>
    <w:rsid w:val="00EB72C9"/>
    <w:rsid w:val="00EB730D"/>
    <w:rsid w:val="00EC1EF9"/>
    <w:rsid w:val="00EC2AFC"/>
    <w:rsid w:val="00EC2E16"/>
    <w:rsid w:val="00EC2E7F"/>
    <w:rsid w:val="00EC306F"/>
    <w:rsid w:val="00EC37D6"/>
    <w:rsid w:val="00EC3992"/>
    <w:rsid w:val="00EC3F22"/>
    <w:rsid w:val="00EC48B3"/>
    <w:rsid w:val="00EC5374"/>
    <w:rsid w:val="00EC5848"/>
    <w:rsid w:val="00EC59EE"/>
    <w:rsid w:val="00EC5A95"/>
    <w:rsid w:val="00EC6C8D"/>
    <w:rsid w:val="00EC6D9A"/>
    <w:rsid w:val="00EC73F8"/>
    <w:rsid w:val="00EC7642"/>
    <w:rsid w:val="00EC77DD"/>
    <w:rsid w:val="00EC7840"/>
    <w:rsid w:val="00EC7CB6"/>
    <w:rsid w:val="00ED0659"/>
    <w:rsid w:val="00ED124A"/>
    <w:rsid w:val="00ED161C"/>
    <w:rsid w:val="00ED1C40"/>
    <w:rsid w:val="00ED2539"/>
    <w:rsid w:val="00ED29F0"/>
    <w:rsid w:val="00ED3091"/>
    <w:rsid w:val="00ED34BA"/>
    <w:rsid w:val="00ED3507"/>
    <w:rsid w:val="00ED354E"/>
    <w:rsid w:val="00ED3763"/>
    <w:rsid w:val="00ED3F7E"/>
    <w:rsid w:val="00ED4741"/>
    <w:rsid w:val="00ED47C0"/>
    <w:rsid w:val="00ED50CF"/>
    <w:rsid w:val="00ED5384"/>
    <w:rsid w:val="00ED6843"/>
    <w:rsid w:val="00ED6D1A"/>
    <w:rsid w:val="00ED7F96"/>
    <w:rsid w:val="00EE00DA"/>
    <w:rsid w:val="00EE1E47"/>
    <w:rsid w:val="00EE2123"/>
    <w:rsid w:val="00EE41EA"/>
    <w:rsid w:val="00EE435A"/>
    <w:rsid w:val="00EE4936"/>
    <w:rsid w:val="00EE5183"/>
    <w:rsid w:val="00EE54AD"/>
    <w:rsid w:val="00EE5B99"/>
    <w:rsid w:val="00EE62B8"/>
    <w:rsid w:val="00EE6360"/>
    <w:rsid w:val="00EE76D7"/>
    <w:rsid w:val="00EE7B66"/>
    <w:rsid w:val="00EE7E5E"/>
    <w:rsid w:val="00EE7F0D"/>
    <w:rsid w:val="00EF02F5"/>
    <w:rsid w:val="00EF0D3D"/>
    <w:rsid w:val="00EF1518"/>
    <w:rsid w:val="00EF181F"/>
    <w:rsid w:val="00EF1829"/>
    <w:rsid w:val="00EF18EE"/>
    <w:rsid w:val="00EF19AF"/>
    <w:rsid w:val="00EF1F41"/>
    <w:rsid w:val="00EF25A8"/>
    <w:rsid w:val="00EF3184"/>
    <w:rsid w:val="00EF3208"/>
    <w:rsid w:val="00EF3803"/>
    <w:rsid w:val="00EF382F"/>
    <w:rsid w:val="00EF4979"/>
    <w:rsid w:val="00EF4B43"/>
    <w:rsid w:val="00EF57DA"/>
    <w:rsid w:val="00EF5D8E"/>
    <w:rsid w:val="00EF5F75"/>
    <w:rsid w:val="00EF6BE5"/>
    <w:rsid w:val="00EF6CCE"/>
    <w:rsid w:val="00EF72BF"/>
    <w:rsid w:val="00EF76C6"/>
    <w:rsid w:val="00EF7E91"/>
    <w:rsid w:val="00F002C7"/>
    <w:rsid w:val="00F00781"/>
    <w:rsid w:val="00F00DA2"/>
    <w:rsid w:val="00F01ACF"/>
    <w:rsid w:val="00F02076"/>
    <w:rsid w:val="00F020EE"/>
    <w:rsid w:val="00F03CA8"/>
    <w:rsid w:val="00F051AE"/>
    <w:rsid w:val="00F075C8"/>
    <w:rsid w:val="00F10BBB"/>
    <w:rsid w:val="00F10C09"/>
    <w:rsid w:val="00F10EA8"/>
    <w:rsid w:val="00F11027"/>
    <w:rsid w:val="00F116F3"/>
    <w:rsid w:val="00F1197E"/>
    <w:rsid w:val="00F11A6D"/>
    <w:rsid w:val="00F11C98"/>
    <w:rsid w:val="00F12242"/>
    <w:rsid w:val="00F130A1"/>
    <w:rsid w:val="00F13DE2"/>
    <w:rsid w:val="00F1493E"/>
    <w:rsid w:val="00F14C8A"/>
    <w:rsid w:val="00F151A4"/>
    <w:rsid w:val="00F15446"/>
    <w:rsid w:val="00F167B2"/>
    <w:rsid w:val="00F17A2C"/>
    <w:rsid w:val="00F17C9B"/>
    <w:rsid w:val="00F2099F"/>
    <w:rsid w:val="00F20F6E"/>
    <w:rsid w:val="00F213B7"/>
    <w:rsid w:val="00F223BE"/>
    <w:rsid w:val="00F22D30"/>
    <w:rsid w:val="00F23819"/>
    <w:rsid w:val="00F23E1C"/>
    <w:rsid w:val="00F24603"/>
    <w:rsid w:val="00F263C3"/>
    <w:rsid w:val="00F26551"/>
    <w:rsid w:val="00F2739A"/>
    <w:rsid w:val="00F2794E"/>
    <w:rsid w:val="00F301E9"/>
    <w:rsid w:val="00F30843"/>
    <w:rsid w:val="00F30A52"/>
    <w:rsid w:val="00F30C24"/>
    <w:rsid w:val="00F3122C"/>
    <w:rsid w:val="00F31765"/>
    <w:rsid w:val="00F31F35"/>
    <w:rsid w:val="00F3200F"/>
    <w:rsid w:val="00F32652"/>
    <w:rsid w:val="00F32C4F"/>
    <w:rsid w:val="00F33F71"/>
    <w:rsid w:val="00F34429"/>
    <w:rsid w:val="00F3630A"/>
    <w:rsid w:val="00F36634"/>
    <w:rsid w:val="00F36A70"/>
    <w:rsid w:val="00F36E51"/>
    <w:rsid w:val="00F370DC"/>
    <w:rsid w:val="00F37787"/>
    <w:rsid w:val="00F40AF5"/>
    <w:rsid w:val="00F41448"/>
    <w:rsid w:val="00F415AF"/>
    <w:rsid w:val="00F42064"/>
    <w:rsid w:val="00F42ABC"/>
    <w:rsid w:val="00F42F7E"/>
    <w:rsid w:val="00F4337A"/>
    <w:rsid w:val="00F4357C"/>
    <w:rsid w:val="00F43EA1"/>
    <w:rsid w:val="00F43F15"/>
    <w:rsid w:val="00F44218"/>
    <w:rsid w:val="00F44B2F"/>
    <w:rsid w:val="00F45E73"/>
    <w:rsid w:val="00F46730"/>
    <w:rsid w:val="00F46B86"/>
    <w:rsid w:val="00F47C7F"/>
    <w:rsid w:val="00F47FF5"/>
    <w:rsid w:val="00F50BBE"/>
    <w:rsid w:val="00F50EE1"/>
    <w:rsid w:val="00F5155F"/>
    <w:rsid w:val="00F51AAC"/>
    <w:rsid w:val="00F5267C"/>
    <w:rsid w:val="00F5416F"/>
    <w:rsid w:val="00F551F8"/>
    <w:rsid w:val="00F55995"/>
    <w:rsid w:val="00F5666C"/>
    <w:rsid w:val="00F56BB2"/>
    <w:rsid w:val="00F56DA8"/>
    <w:rsid w:val="00F56DDF"/>
    <w:rsid w:val="00F571B3"/>
    <w:rsid w:val="00F57F87"/>
    <w:rsid w:val="00F60A91"/>
    <w:rsid w:val="00F61CD6"/>
    <w:rsid w:val="00F62977"/>
    <w:rsid w:val="00F63932"/>
    <w:rsid w:val="00F64204"/>
    <w:rsid w:val="00F64C63"/>
    <w:rsid w:val="00F65372"/>
    <w:rsid w:val="00F6669E"/>
    <w:rsid w:val="00F67E3E"/>
    <w:rsid w:val="00F67EAB"/>
    <w:rsid w:val="00F70930"/>
    <w:rsid w:val="00F711E6"/>
    <w:rsid w:val="00F71383"/>
    <w:rsid w:val="00F72502"/>
    <w:rsid w:val="00F72909"/>
    <w:rsid w:val="00F72BFC"/>
    <w:rsid w:val="00F72D42"/>
    <w:rsid w:val="00F72FEF"/>
    <w:rsid w:val="00F73464"/>
    <w:rsid w:val="00F7378A"/>
    <w:rsid w:val="00F73C6E"/>
    <w:rsid w:val="00F7413A"/>
    <w:rsid w:val="00F74D36"/>
    <w:rsid w:val="00F75AB9"/>
    <w:rsid w:val="00F770FA"/>
    <w:rsid w:val="00F80C03"/>
    <w:rsid w:val="00F814F4"/>
    <w:rsid w:val="00F816B0"/>
    <w:rsid w:val="00F81C04"/>
    <w:rsid w:val="00F826E5"/>
    <w:rsid w:val="00F827E8"/>
    <w:rsid w:val="00F8289F"/>
    <w:rsid w:val="00F83420"/>
    <w:rsid w:val="00F8481E"/>
    <w:rsid w:val="00F84C4D"/>
    <w:rsid w:val="00F84DAD"/>
    <w:rsid w:val="00F8648F"/>
    <w:rsid w:val="00F864A5"/>
    <w:rsid w:val="00F86935"/>
    <w:rsid w:val="00F86AA1"/>
    <w:rsid w:val="00F86E46"/>
    <w:rsid w:val="00F8740F"/>
    <w:rsid w:val="00F9012D"/>
    <w:rsid w:val="00F905E4"/>
    <w:rsid w:val="00F90B52"/>
    <w:rsid w:val="00F90DF6"/>
    <w:rsid w:val="00F90FDD"/>
    <w:rsid w:val="00F911AA"/>
    <w:rsid w:val="00F91BBC"/>
    <w:rsid w:val="00F92F1B"/>
    <w:rsid w:val="00F93224"/>
    <w:rsid w:val="00F9435C"/>
    <w:rsid w:val="00F948CB"/>
    <w:rsid w:val="00F94B92"/>
    <w:rsid w:val="00F95495"/>
    <w:rsid w:val="00F95D1A"/>
    <w:rsid w:val="00F95E49"/>
    <w:rsid w:val="00F9754F"/>
    <w:rsid w:val="00F97769"/>
    <w:rsid w:val="00FA020C"/>
    <w:rsid w:val="00FA0491"/>
    <w:rsid w:val="00FA0AF0"/>
    <w:rsid w:val="00FA11E4"/>
    <w:rsid w:val="00FA1342"/>
    <w:rsid w:val="00FA1F82"/>
    <w:rsid w:val="00FA2542"/>
    <w:rsid w:val="00FA2FD5"/>
    <w:rsid w:val="00FA3848"/>
    <w:rsid w:val="00FA40AD"/>
    <w:rsid w:val="00FA50CA"/>
    <w:rsid w:val="00FA51AE"/>
    <w:rsid w:val="00FA5B05"/>
    <w:rsid w:val="00FA6207"/>
    <w:rsid w:val="00FA6A59"/>
    <w:rsid w:val="00FA718E"/>
    <w:rsid w:val="00FA78AC"/>
    <w:rsid w:val="00FA7CAB"/>
    <w:rsid w:val="00FA7DD0"/>
    <w:rsid w:val="00FB0306"/>
    <w:rsid w:val="00FB0524"/>
    <w:rsid w:val="00FB16B3"/>
    <w:rsid w:val="00FB17E6"/>
    <w:rsid w:val="00FB250A"/>
    <w:rsid w:val="00FB2A72"/>
    <w:rsid w:val="00FB336C"/>
    <w:rsid w:val="00FB34DB"/>
    <w:rsid w:val="00FB39F8"/>
    <w:rsid w:val="00FB3BA2"/>
    <w:rsid w:val="00FB4487"/>
    <w:rsid w:val="00FB5522"/>
    <w:rsid w:val="00FB55FC"/>
    <w:rsid w:val="00FB6898"/>
    <w:rsid w:val="00FB77BF"/>
    <w:rsid w:val="00FB7EF1"/>
    <w:rsid w:val="00FC01BA"/>
    <w:rsid w:val="00FC1513"/>
    <w:rsid w:val="00FC1579"/>
    <w:rsid w:val="00FC1813"/>
    <w:rsid w:val="00FC1C22"/>
    <w:rsid w:val="00FC1E31"/>
    <w:rsid w:val="00FC1EC6"/>
    <w:rsid w:val="00FC28D8"/>
    <w:rsid w:val="00FC2985"/>
    <w:rsid w:val="00FC2F5E"/>
    <w:rsid w:val="00FC3746"/>
    <w:rsid w:val="00FC44BA"/>
    <w:rsid w:val="00FC4781"/>
    <w:rsid w:val="00FC5BB1"/>
    <w:rsid w:val="00FC5BF6"/>
    <w:rsid w:val="00FC6451"/>
    <w:rsid w:val="00FC69DF"/>
    <w:rsid w:val="00FC6D59"/>
    <w:rsid w:val="00FC7F9A"/>
    <w:rsid w:val="00FD1090"/>
    <w:rsid w:val="00FD11F2"/>
    <w:rsid w:val="00FD1D68"/>
    <w:rsid w:val="00FD23EE"/>
    <w:rsid w:val="00FD2984"/>
    <w:rsid w:val="00FD3109"/>
    <w:rsid w:val="00FD346C"/>
    <w:rsid w:val="00FD453F"/>
    <w:rsid w:val="00FD5253"/>
    <w:rsid w:val="00FD5B47"/>
    <w:rsid w:val="00FD6574"/>
    <w:rsid w:val="00FD7099"/>
    <w:rsid w:val="00FD7201"/>
    <w:rsid w:val="00FD72E3"/>
    <w:rsid w:val="00FD7C0C"/>
    <w:rsid w:val="00FD7C62"/>
    <w:rsid w:val="00FE00CE"/>
    <w:rsid w:val="00FE1441"/>
    <w:rsid w:val="00FE1A95"/>
    <w:rsid w:val="00FE2043"/>
    <w:rsid w:val="00FE216F"/>
    <w:rsid w:val="00FE22C9"/>
    <w:rsid w:val="00FE28CB"/>
    <w:rsid w:val="00FE29C5"/>
    <w:rsid w:val="00FE31D5"/>
    <w:rsid w:val="00FE374C"/>
    <w:rsid w:val="00FE3DDF"/>
    <w:rsid w:val="00FE57C8"/>
    <w:rsid w:val="00FE5D3D"/>
    <w:rsid w:val="00FE6B23"/>
    <w:rsid w:val="00FE707C"/>
    <w:rsid w:val="00FE7B7D"/>
    <w:rsid w:val="00FE7FFE"/>
    <w:rsid w:val="00FF0004"/>
    <w:rsid w:val="00FF0A80"/>
    <w:rsid w:val="00FF0F69"/>
    <w:rsid w:val="00FF2169"/>
    <w:rsid w:val="00FF3525"/>
    <w:rsid w:val="00FF3B73"/>
    <w:rsid w:val="00FF3C35"/>
    <w:rsid w:val="00FF4843"/>
    <w:rsid w:val="00FF519C"/>
    <w:rsid w:val="00FF5264"/>
    <w:rsid w:val="00FF53F2"/>
    <w:rsid w:val="00FF58A6"/>
    <w:rsid w:val="00FF5A5C"/>
    <w:rsid w:val="00FF60DF"/>
    <w:rsid w:val="00FF6608"/>
    <w:rsid w:val="00FF6B36"/>
    <w:rsid w:val="00FF6C74"/>
    <w:rsid w:val="00FF6D5E"/>
    <w:rsid w:val="00FF7B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oNotEmbedSmartTags/>
  <w:decimalSymbol w:val="."/>
  <w:listSeparator w:val=","/>
  <w14:docId w14:val="4318B427"/>
  <w15:docId w15:val="{A4C99747-479F-4C1D-AA3F-1B1A82D7F1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18CB"/>
    <w:pPr>
      <w:widowControl w:val="0"/>
      <w:autoSpaceDE w:val="0"/>
      <w:autoSpaceDN w:val="0"/>
      <w:adjustRightInd w:val="0"/>
    </w:pPr>
    <w:rPr>
      <w:rFonts w:ascii="Courier" w:hAnsi="Courier"/>
      <w:sz w:val="24"/>
      <w:szCs w:val="24"/>
      <w:lang w:eastAsia="ja-JP"/>
    </w:rPr>
  </w:style>
  <w:style w:type="paragraph" w:styleId="Heading1">
    <w:name w:val="heading 1"/>
    <w:basedOn w:val="Normal"/>
    <w:link w:val="Heading1Char"/>
    <w:uiPriority w:val="9"/>
    <w:qFormat/>
    <w:rsid w:val="00E5754E"/>
    <w:pPr>
      <w:widowControl/>
      <w:autoSpaceDE/>
      <w:autoSpaceDN/>
      <w:adjustRightInd/>
      <w:spacing w:before="100" w:beforeAutospacing="1" w:after="100" w:afterAutospacing="1"/>
      <w:outlineLvl w:val="0"/>
    </w:pPr>
    <w:rPr>
      <w:rFonts w:ascii="Times New Roman" w:eastAsia="Times New Roman" w:hAnsi="Times New Roman"/>
      <w:b/>
      <w:bCs/>
      <w:kern w:val="36"/>
      <w:sz w:val="48"/>
      <w:szCs w:val="48"/>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style>
  <w:style w:type="character" w:customStyle="1" w:styleId="Hypertext">
    <w:name w:val="Hypertext"/>
    <w:rPr>
      <w:color w:val="0000FF"/>
      <w:u w:val="single"/>
    </w:rPr>
  </w:style>
  <w:style w:type="paragraph" w:styleId="Header">
    <w:name w:val="header"/>
    <w:basedOn w:val="Normal"/>
    <w:rsid w:val="00E20C5B"/>
    <w:pPr>
      <w:tabs>
        <w:tab w:val="center" w:pos="4153"/>
        <w:tab w:val="right" w:pos="8306"/>
      </w:tabs>
    </w:pPr>
  </w:style>
  <w:style w:type="paragraph" w:styleId="Footer">
    <w:name w:val="footer"/>
    <w:basedOn w:val="Normal"/>
    <w:rsid w:val="00E20C5B"/>
    <w:pPr>
      <w:tabs>
        <w:tab w:val="center" w:pos="4153"/>
        <w:tab w:val="right" w:pos="8306"/>
      </w:tabs>
    </w:pPr>
  </w:style>
  <w:style w:type="table" w:styleId="TableGrid">
    <w:name w:val="Table Grid"/>
    <w:basedOn w:val="TableNormal"/>
    <w:rsid w:val="00BF50F1"/>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366D15"/>
    <w:rPr>
      <w:rFonts w:ascii="Tahoma" w:hAnsi="Tahoma" w:cs="Tahoma"/>
      <w:sz w:val="16"/>
      <w:szCs w:val="16"/>
    </w:rPr>
  </w:style>
  <w:style w:type="paragraph" w:customStyle="1" w:styleId="EndNoteBibliographyTitle">
    <w:name w:val="EndNote Bibliography Title"/>
    <w:basedOn w:val="Normal"/>
    <w:link w:val="EndNoteBibliographyTitleChar"/>
    <w:rsid w:val="00FA6207"/>
    <w:pPr>
      <w:jc w:val="center"/>
    </w:pPr>
    <w:rPr>
      <w:rFonts w:ascii="Times New Roman" w:hAnsi="Times New Roman"/>
      <w:noProof/>
      <w:sz w:val="22"/>
    </w:rPr>
  </w:style>
  <w:style w:type="character" w:customStyle="1" w:styleId="EndNoteBibliographyTitleChar">
    <w:name w:val="EndNote Bibliography Title Char"/>
    <w:basedOn w:val="DefaultParagraphFont"/>
    <w:link w:val="EndNoteBibliographyTitle"/>
    <w:rsid w:val="00FA6207"/>
    <w:rPr>
      <w:noProof/>
      <w:sz w:val="22"/>
      <w:szCs w:val="24"/>
      <w:lang w:eastAsia="ja-JP"/>
    </w:rPr>
  </w:style>
  <w:style w:type="paragraph" w:customStyle="1" w:styleId="EndNoteBibliography">
    <w:name w:val="EndNote Bibliography"/>
    <w:basedOn w:val="Normal"/>
    <w:link w:val="EndNoteBibliographyChar"/>
    <w:rsid w:val="00FA6207"/>
    <w:rPr>
      <w:rFonts w:ascii="Times New Roman" w:hAnsi="Times New Roman"/>
      <w:noProof/>
      <w:sz w:val="22"/>
    </w:rPr>
  </w:style>
  <w:style w:type="character" w:customStyle="1" w:styleId="EndNoteBibliographyChar">
    <w:name w:val="EndNote Bibliography Char"/>
    <w:basedOn w:val="DefaultParagraphFont"/>
    <w:link w:val="EndNoteBibliography"/>
    <w:rsid w:val="00FA6207"/>
    <w:rPr>
      <w:noProof/>
      <w:sz w:val="22"/>
      <w:szCs w:val="24"/>
      <w:lang w:eastAsia="ja-JP"/>
    </w:rPr>
  </w:style>
  <w:style w:type="character" w:styleId="Hyperlink">
    <w:name w:val="Hyperlink"/>
    <w:basedOn w:val="DefaultParagraphFont"/>
    <w:uiPriority w:val="99"/>
    <w:unhideWhenUsed/>
    <w:rsid w:val="006A1C19"/>
    <w:rPr>
      <w:color w:val="0563C1" w:themeColor="hyperlink"/>
      <w:u w:val="single"/>
    </w:rPr>
  </w:style>
  <w:style w:type="character" w:styleId="CommentReference">
    <w:name w:val="annotation reference"/>
    <w:basedOn w:val="DefaultParagraphFont"/>
    <w:uiPriority w:val="99"/>
    <w:semiHidden/>
    <w:unhideWhenUsed/>
    <w:rsid w:val="002E2735"/>
    <w:rPr>
      <w:sz w:val="16"/>
      <w:szCs w:val="16"/>
    </w:rPr>
  </w:style>
  <w:style w:type="paragraph" w:styleId="CommentText">
    <w:name w:val="annotation text"/>
    <w:basedOn w:val="Normal"/>
    <w:link w:val="CommentTextChar"/>
    <w:uiPriority w:val="99"/>
    <w:unhideWhenUsed/>
    <w:rsid w:val="002E2735"/>
    <w:rPr>
      <w:sz w:val="20"/>
      <w:szCs w:val="20"/>
    </w:rPr>
  </w:style>
  <w:style w:type="character" w:customStyle="1" w:styleId="CommentTextChar">
    <w:name w:val="Comment Text Char"/>
    <w:basedOn w:val="DefaultParagraphFont"/>
    <w:link w:val="CommentText"/>
    <w:uiPriority w:val="99"/>
    <w:rsid w:val="002E2735"/>
    <w:rPr>
      <w:rFonts w:ascii="Courier" w:hAnsi="Courier"/>
      <w:lang w:eastAsia="ja-JP"/>
    </w:rPr>
  </w:style>
  <w:style w:type="paragraph" w:styleId="CommentSubject">
    <w:name w:val="annotation subject"/>
    <w:basedOn w:val="CommentText"/>
    <w:next w:val="CommentText"/>
    <w:link w:val="CommentSubjectChar"/>
    <w:uiPriority w:val="99"/>
    <w:semiHidden/>
    <w:unhideWhenUsed/>
    <w:rsid w:val="002E2735"/>
    <w:rPr>
      <w:b/>
      <w:bCs/>
    </w:rPr>
  </w:style>
  <w:style w:type="character" w:customStyle="1" w:styleId="CommentSubjectChar">
    <w:name w:val="Comment Subject Char"/>
    <w:basedOn w:val="CommentTextChar"/>
    <w:link w:val="CommentSubject"/>
    <w:uiPriority w:val="99"/>
    <w:semiHidden/>
    <w:rsid w:val="002E2735"/>
    <w:rPr>
      <w:rFonts w:ascii="Courier" w:hAnsi="Courier"/>
      <w:b/>
      <w:bCs/>
      <w:lang w:eastAsia="ja-JP"/>
    </w:rPr>
  </w:style>
  <w:style w:type="character" w:customStyle="1" w:styleId="citation">
    <w:name w:val="citation"/>
    <w:basedOn w:val="DefaultParagraphFont"/>
    <w:rsid w:val="00E5754E"/>
  </w:style>
  <w:style w:type="character" w:customStyle="1" w:styleId="ref-journal">
    <w:name w:val="ref-journal"/>
    <w:basedOn w:val="DefaultParagraphFont"/>
    <w:rsid w:val="00E5754E"/>
  </w:style>
  <w:style w:type="character" w:customStyle="1" w:styleId="ref-vol">
    <w:name w:val="ref-vol"/>
    <w:basedOn w:val="DefaultParagraphFont"/>
    <w:rsid w:val="00E5754E"/>
  </w:style>
  <w:style w:type="character" w:customStyle="1" w:styleId="Heading1Char">
    <w:name w:val="Heading 1 Char"/>
    <w:basedOn w:val="DefaultParagraphFont"/>
    <w:link w:val="Heading1"/>
    <w:uiPriority w:val="9"/>
    <w:rsid w:val="00E5754E"/>
    <w:rPr>
      <w:rFonts w:eastAsia="Times New Roman"/>
      <w:b/>
      <w:bCs/>
      <w:kern w:val="36"/>
      <w:sz w:val="48"/>
      <w:szCs w:val="48"/>
      <w:lang w:val="fr-FR" w:eastAsia="fr-FR"/>
    </w:rPr>
  </w:style>
  <w:style w:type="paragraph" w:styleId="NormalWeb">
    <w:name w:val="Normal (Web)"/>
    <w:basedOn w:val="Normal"/>
    <w:uiPriority w:val="99"/>
    <w:semiHidden/>
    <w:unhideWhenUsed/>
    <w:rsid w:val="003F1B3C"/>
    <w:pPr>
      <w:widowControl/>
      <w:autoSpaceDE/>
      <w:autoSpaceDN/>
      <w:adjustRightInd/>
      <w:spacing w:before="100" w:beforeAutospacing="1" w:after="100" w:afterAutospacing="1"/>
    </w:pPr>
    <w:rPr>
      <w:rFonts w:ascii="Times New Roman" w:eastAsiaTheme="minorEastAsia" w:hAnsi="Times New Roman"/>
      <w:lang w:val="fr-FR" w:eastAsia="fr-FR"/>
    </w:rPr>
  </w:style>
  <w:style w:type="character" w:customStyle="1" w:styleId="NoneA">
    <w:name w:val="None A"/>
    <w:rsid w:val="00121A07"/>
    <w:rPr>
      <w:lang w:val="fr-FR"/>
    </w:rPr>
  </w:style>
  <w:style w:type="paragraph" w:customStyle="1" w:styleId="BodyAA">
    <w:name w:val="Body A A"/>
    <w:rsid w:val="00121A07"/>
    <w:pPr>
      <w:pBdr>
        <w:top w:val="nil"/>
        <w:left w:val="nil"/>
        <w:bottom w:val="nil"/>
        <w:right w:val="nil"/>
        <w:between w:val="nil"/>
        <w:bar w:val="nil"/>
      </w:pBdr>
      <w:spacing w:before="100" w:after="200" w:line="276" w:lineRule="auto"/>
      <w:jc w:val="both"/>
    </w:pPr>
    <w:rPr>
      <w:rFonts w:ascii="Arial" w:eastAsia="Arial" w:hAnsi="Arial" w:cs="Arial"/>
      <w:color w:val="000000"/>
      <w:sz w:val="22"/>
      <w:szCs w:val="22"/>
      <w:u w:color="000000"/>
      <w:bdr w:val="nil"/>
    </w:rPr>
  </w:style>
  <w:style w:type="paragraph" w:styleId="Revision">
    <w:name w:val="Revision"/>
    <w:hidden/>
    <w:uiPriority w:val="99"/>
    <w:semiHidden/>
    <w:rsid w:val="00270A76"/>
    <w:rPr>
      <w:rFonts w:ascii="Courier" w:hAnsi="Courier"/>
      <w:sz w:val="24"/>
      <w:szCs w:val="24"/>
      <w:lang w:eastAsia="ja-JP"/>
    </w:rPr>
  </w:style>
  <w:style w:type="character" w:customStyle="1" w:styleId="highlight">
    <w:name w:val="highlight"/>
    <w:basedOn w:val="DefaultParagraphFont"/>
    <w:rsid w:val="00EE41EA"/>
  </w:style>
  <w:style w:type="paragraph" w:styleId="NoSpacing">
    <w:name w:val="No Spacing"/>
    <w:uiPriority w:val="1"/>
    <w:qFormat/>
    <w:rsid w:val="00201EAF"/>
    <w:pPr>
      <w:widowControl w:val="0"/>
      <w:autoSpaceDE w:val="0"/>
      <w:autoSpaceDN w:val="0"/>
      <w:adjustRightInd w:val="0"/>
    </w:pPr>
    <w:rPr>
      <w:rFonts w:ascii="Courier" w:hAnsi="Courier"/>
      <w:sz w:val="24"/>
      <w:szCs w:val="24"/>
      <w:lang w:eastAsia="ja-JP"/>
    </w:rPr>
  </w:style>
  <w:style w:type="character" w:styleId="UnresolvedMention">
    <w:name w:val="Unresolved Mention"/>
    <w:basedOn w:val="DefaultParagraphFont"/>
    <w:uiPriority w:val="99"/>
    <w:semiHidden/>
    <w:unhideWhenUsed/>
    <w:rsid w:val="005F6F94"/>
    <w:rPr>
      <w:color w:val="605E5C"/>
      <w:shd w:val="clear" w:color="auto" w:fill="E1DFDD"/>
    </w:rPr>
  </w:style>
  <w:style w:type="paragraph" w:styleId="ListBullet">
    <w:name w:val="List Bullet"/>
    <w:basedOn w:val="Normal"/>
    <w:uiPriority w:val="99"/>
    <w:unhideWhenUsed/>
    <w:rsid w:val="00006D48"/>
    <w:pPr>
      <w:numPr>
        <w:numId w:val="1"/>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7552362">
      <w:bodyDiv w:val="1"/>
      <w:marLeft w:val="0"/>
      <w:marRight w:val="0"/>
      <w:marTop w:val="0"/>
      <w:marBottom w:val="0"/>
      <w:divBdr>
        <w:top w:val="none" w:sz="0" w:space="0" w:color="auto"/>
        <w:left w:val="none" w:sz="0" w:space="0" w:color="auto"/>
        <w:bottom w:val="none" w:sz="0" w:space="0" w:color="auto"/>
        <w:right w:val="none" w:sz="0" w:space="0" w:color="auto"/>
      </w:divBdr>
      <w:divsChild>
        <w:div w:id="903568268">
          <w:marLeft w:val="0"/>
          <w:marRight w:val="0"/>
          <w:marTop w:val="0"/>
          <w:marBottom w:val="0"/>
          <w:divBdr>
            <w:top w:val="none" w:sz="0" w:space="0" w:color="auto"/>
            <w:left w:val="none" w:sz="0" w:space="0" w:color="auto"/>
            <w:bottom w:val="none" w:sz="0" w:space="0" w:color="auto"/>
            <w:right w:val="none" w:sz="0" w:space="0" w:color="auto"/>
          </w:divBdr>
        </w:div>
      </w:divsChild>
    </w:div>
    <w:div w:id="613177230">
      <w:bodyDiv w:val="1"/>
      <w:marLeft w:val="0"/>
      <w:marRight w:val="0"/>
      <w:marTop w:val="0"/>
      <w:marBottom w:val="0"/>
      <w:divBdr>
        <w:top w:val="none" w:sz="0" w:space="0" w:color="auto"/>
        <w:left w:val="none" w:sz="0" w:space="0" w:color="auto"/>
        <w:bottom w:val="none" w:sz="0" w:space="0" w:color="auto"/>
        <w:right w:val="none" w:sz="0" w:space="0" w:color="auto"/>
      </w:divBdr>
    </w:div>
    <w:div w:id="629823748">
      <w:bodyDiv w:val="1"/>
      <w:marLeft w:val="0"/>
      <w:marRight w:val="0"/>
      <w:marTop w:val="0"/>
      <w:marBottom w:val="0"/>
      <w:divBdr>
        <w:top w:val="none" w:sz="0" w:space="0" w:color="auto"/>
        <w:left w:val="none" w:sz="0" w:space="0" w:color="auto"/>
        <w:bottom w:val="none" w:sz="0" w:space="0" w:color="auto"/>
        <w:right w:val="none" w:sz="0" w:space="0" w:color="auto"/>
      </w:divBdr>
      <w:divsChild>
        <w:div w:id="1734154873">
          <w:marLeft w:val="0"/>
          <w:marRight w:val="0"/>
          <w:marTop w:val="0"/>
          <w:marBottom w:val="0"/>
          <w:divBdr>
            <w:top w:val="none" w:sz="0" w:space="0" w:color="auto"/>
            <w:left w:val="none" w:sz="0" w:space="0" w:color="auto"/>
            <w:bottom w:val="none" w:sz="0" w:space="0" w:color="auto"/>
            <w:right w:val="none" w:sz="0" w:space="0" w:color="auto"/>
          </w:divBdr>
        </w:div>
      </w:divsChild>
    </w:div>
    <w:div w:id="714933565">
      <w:bodyDiv w:val="1"/>
      <w:marLeft w:val="0"/>
      <w:marRight w:val="0"/>
      <w:marTop w:val="0"/>
      <w:marBottom w:val="0"/>
      <w:divBdr>
        <w:top w:val="none" w:sz="0" w:space="0" w:color="auto"/>
        <w:left w:val="none" w:sz="0" w:space="0" w:color="auto"/>
        <w:bottom w:val="none" w:sz="0" w:space="0" w:color="auto"/>
        <w:right w:val="none" w:sz="0" w:space="0" w:color="auto"/>
      </w:divBdr>
      <w:divsChild>
        <w:div w:id="466358521">
          <w:marLeft w:val="0"/>
          <w:marRight w:val="0"/>
          <w:marTop w:val="0"/>
          <w:marBottom w:val="0"/>
          <w:divBdr>
            <w:top w:val="none" w:sz="0" w:space="0" w:color="auto"/>
            <w:left w:val="none" w:sz="0" w:space="0" w:color="auto"/>
            <w:bottom w:val="none" w:sz="0" w:space="0" w:color="auto"/>
            <w:right w:val="none" w:sz="0" w:space="0" w:color="auto"/>
          </w:divBdr>
        </w:div>
        <w:div w:id="597833956">
          <w:marLeft w:val="0"/>
          <w:marRight w:val="0"/>
          <w:marTop w:val="0"/>
          <w:marBottom w:val="0"/>
          <w:divBdr>
            <w:top w:val="none" w:sz="0" w:space="0" w:color="auto"/>
            <w:left w:val="none" w:sz="0" w:space="0" w:color="auto"/>
            <w:bottom w:val="none" w:sz="0" w:space="0" w:color="auto"/>
            <w:right w:val="none" w:sz="0" w:space="0" w:color="auto"/>
          </w:divBdr>
        </w:div>
      </w:divsChild>
    </w:div>
    <w:div w:id="743726484">
      <w:bodyDiv w:val="1"/>
      <w:marLeft w:val="0"/>
      <w:marRight w:val="0"/>
      <w:marTop w:val="0"/>
      <w:marBottom w:val="0"/>
      <w:divBdr>
        <w:top w:val="none" w:sz="0" w:space="0" w:color="auto"/>
        <w:left w:val="none" w:sz="0" w:space="0" w:color="auto"/>
        <w:bottom w:val="none" w:sz="0" w:space="0" w:color="auto"/>
        <w:right w:val="none" w:sz="0" w:space="0" w:color="auto"/>
      </w:divBdr>
      <w:divsChild>
        <w:div w:id="759570361">
          <w:marLeft w:val="0"/>
          <w:marRight w:val="0"/>
          <w:marTop w:val="0"/>
          <w:marBottom w:val="0"/>
          <w:divBdr>
            <w:top w:val="none" w:sz="0" w:space="0" w:color="auto"/>
            <w:left w:val="none" w:sz="0" w:space="0" w:color="auto"/>
            <w:bottom w:val="none" w:sz="0" w:space="0" w:color="auto"/>
            <w:right w:val="none" w:sz="0" w:space="0" w:color="auto"/>
          </w:divBdr>
        </w:div>
        <w:div w:id="445539146">
          <w:marLeft w:val="0"/>
          <w:marRight w:val="0"/>
          <w:marTop w:val="0"/>
          <w:marBottom w:val="0"/>
          <w:divBdr>
            <w:top w:val="none" w:sz="0" w:space="0" w:color="auto"/>
            <w:left w:val="none" w:sz="0" w:space="0" w:color="auto"/>
            <w:bottom w:val="none" w:sz="0" w:space="0" w:color="auto"/>
            <w:right w:val="none" w:sz="0" w:space="0" w:color="auto"/>
          </w:divBdr>
        </w:div>
      </w:divsChild>
    </w:div>
    <w:div w:id="1232153378">
      <w:bodyDiv w:val="1"/>
      <w:marLeft w:val="0"/>
      <w:marRight w:val="0"/>
      <w:marTop w:val="0"/>
      <w:marBottom w:val="0"/>
      <w:divBdr>
        <w:top w:val="none" w:sz="0" w:space="0" w:color="auto"/>
        <w:left w:val="none" w:sz="0" w:space="0" w:color="auto"/>
        <w:bottom w:val="none" w:sz="0" w:space="0" w:color="auto"/>
        <w:right w:val="none" w:sz="0" w:space="0" w:color="auto"/>
      </w:divBdr>
      <w:divsChild>
        <w:div w:id="2144156921">
          <w:marLeft w:val="0"/>
          <w:marRight w:val="0"/>
          <w:marTop w:val="0"/>
          <w:marBottom w:val="0"/>
          <w:divBdr>
            <w:top w:val="none" w:sz="0" w:space="0" w:color="auto"/>
            <w:left w:val="none" w:sz="0" w:space="0" w:color="auto"/>
            <w:bottom w:val="none" w:sz="0" w:space="0" w:color="auto"/>
            <w:right w:val="none" w:sz="0" w:space="0" w:color="auto"/>
          </w:divBdr>
        </w:div>
      </w:divsChild>
    </w:div>
    <w:div w:id="1353721299">
      <w:bodyDiv w:val="1"/>
      <w:marLeft w:val="0"/>
      <w:marRight w:val="0"/>
      <w:marTop w:val="0"/>
      <w:marBottom w:val="0"/>
      <w:divBdr>
        <w:top w:val="none" w:sz="0" w:space="0" w:color="auto"/>
        <w:left w:val="none" w:sz="0" w:space="0" w:color="auto"/>
        <w:bottom w:val="none" w:sz="0" w:space="0" w:color="auto"/>
        <w:right w:val="none" w:sz="0" w:space="0" w:color="auto"/>
      </w:divBdr>
    </w:div>
    <w:div w:id="1496995750">
      <w:bodyDiv w:val="1"/>
      <w:marLeft w:val="0"/>
      <w:marRight w:val="0"/>
      <w:marTop w:val="0"/>
      <w:marBottom w:val="0"/>
      <w:divBdr>
        <w:top w:val="none" w:sz="0" w:space="0" w:color="auto"/>
        <w:left w:val="none" w:sz="0" w:space="0" w:color="auto"/>
        <w:bottom w:val="none" w:sz="0" w:space="0" w:color="auto"/>
        <w:right w:val="none" w:sz="0" w:space="0" w:color="auto"/>
      </w:divBdr>
      <w:divsChild>
        <w:div w:id="1912542464">
          <w:marLeft w:val="0"/>
          <w:marRight w:val="0"/>
          <w:marTop w:val="0"/>
          <w:marBottom w:val="0"/>
          <w:divBdr>
            <w:top w:val="none" w:sz="0" w:space="0" w:color="auto"/>
            <w:left w:val="none" w:sz="0" w:space="0" w:color="auto"/>
            <w:bottom w:val="none" w:sz="0" w:space="0" w:color="auto"/>
            <w:right w:val="none" w:sz="0" w:space="0" w:color="auto"/>
          </w:divBdr>
        </w:div>
        <w:div w:id="648287019">
          <w:marLeft w:val="0"/>
          <w:marRight w:val="0"/>
          <w:marTop w:val="0"/>
          <w:marBottom w:val="0"/>
          <w:divBdr>
            <w:top w:val="none" w:sz="0" w:space="0" w:color="auto"/>
            <w:left w:val="none" w:sz="0" w:space="0" w:color="auto"/>
            <w:bottom w:val="none" w:sz="0" w:space="0" w:color="auto"/>
            <w:right w:val="none" w:sz="0" w:space="0" w:color="auto"/>
          </w:divBdr>
        </w:div>
        <w:div w:id="1637636019">
          <w:marLeft w:val="0"/>
          <w:marRight w:val="0"/>
          <w:marTop w:val="0"/>
          <w:marBottom w:val="0"/>
          <w:divBdr>
            <w:top w:val="none" w:sz="0" w:space="0" w:color="auto"/>
            <w:left w:val="none" w:sz="0" w:space="0" w:color="auto"/>
            <w:bottom w:val="none" w:sz="0" w:space="0" w:color="auto"/>
            <w:right w:val="none" w:sz="0" w:space="0" w:color="auto"/>
          </w:divBdr>
        </w:div>
        <w:div w:id="2120559873">
          <w:marLeft w:val="0"/>
          <w:marRight w:val="0"/>
          <w:marTop w:val="0"/>
          <w:marBottom w:val="0"/>
          <w:divBdr>
            <w:top w:val="none" w:sz="0" w:space="0" w:color="auto"/>
            <w:left w:val="none" w:sz="0" w:space="0" w:color="auto"/>
            <w:bottom w:val="none" w:sz="0" w:space="0" w:color="auto"/>
            <w:right w:val="none" w:sz="0" w:space="0" w:color="auto"/>
          </w:divBdr>
        </w:div>
        <w:div w:id="188105781">
          <w:marLeft w:val="0"/>
          <w:marRight w:val="0"/>
          <w:marTop w:val="0"/>
          <w:marBottom w:val="0"/>
          <w:divBdr>
            <w:top w:val="none" w:sz="0" w:space="0" w:color="auto"/>
            <w:left w:val="none" w:sz="0" w:space="0" w:color="auto"/>
            <w:bottom w:val="none" w:sz="0" w:space="0" w:color="auto"/>
            <w:right w:val="none" w:sz="0" w:space="0" w:color="auto"/>
          </w:divBdr>
        </w:div>
        <w:div w:id="1305697076">
          <w:marLeft w:val="0"/>
          <w:marRight w:val="0"/>
          <w:marTop w:val="0"/>
          <w:marBottom w:val="0"/>
          <w:divBdr>
            <w:top w:val="none" w:sz="0" w:space="0" w:color="auto"/>
            <w:left w:val="none" w:sz="0" w:space="0" w:color="auto"/>
            <w:bottom w:val="none" w:sz="0" w:space="0" w:color="auto"/>
            <w:right w:val="none" w:sz="0" w:space="0" w:color="auto"/>
          </w:divBdr>
        </w:div>
        <w:div w:id="1878852050">
          <w:marLeft w:val="0"/>
          <w:marRight w:val="0"/>
          <w:marTop w:val="0"/>
          <w:marBottom w:val="0"/>
          <w:divBdr>
            <w:top w:val="none" w:sz="0" w:space="0" w:color="auto"/>
            <w:left w:val="none" w:sz="0" w:space="0" w:color="auto"/>
            <w:bottom w:val="none" w:sz="0" w:space="0" w:color="auto"/>
            <w:right w:val="none" w:sz="0" w:space="0" w:color="auto"/>
          </w:divBdr>
        </w:div>
        <w:div w:id="1750615579">
          <w:marLeft w:val="0"/>
          <w:marRight w:val="0"/>
          <w:marTop w:val="0"/>
          <w:marBottom w:val="0"/>
          <w:divBdr>
            <w:top w:val="none" w:sz="0" w:space="0" w:color="auto"/>
            <w:left w:val="none" w:sz="0" w:space="0" w:color="auto"/>
            <w:bottom w:val="none" w:sz="0" w:space="0" w:color="auto"/>
            <w:right w:val="none" w:sz="0" w:space="0" w:color="auto"/>
          </w:divBdr>
        </w:div>
        <w:div w:id="142044695">
          <w:marLeft w:val="0"/>
          <w:marRight w:val="0"/>
          <w:marTop w:val="0"/>
          <w:marBottom w:val="0"/>
          <w:divBdr>
            <w:top w:val="none" w:sz="0" w:space="0" w:color="auto"/>
            <w:left w:val="none" w:sz="0" w:space="0" w:color="auto"/>
            <w:bottom w:val="none" w:sz="0" w:space="0" w:color="auto"/>
            <w:right w:val="none" w:sz="0" w:space="0" w:color="auto"/>
          </w:divBdr>
        </w:div>
        <w:div w:id="597563803">
          <w:marLeft w:val="0"/>
          <w:marRight w:val="0"/>
          <w:marTop w:val="0"/>
          <w:marBottom w:val="0"/>
          <w:divBdr>
            <w:top w:val="none" w:sz="0" w:space="0" w:color="auto"/>
            <w:left w:val="none" w:sz="0" w:space="0" w:color="auto"/>
            <w:bottom w:val="none" w:sz="0" w:space="0" w:color="auto"/>
            <w:right w:val="none" w:sz="0" w:space="0" w:color="auto"/>
          </w:divBdr>
        </w:div>
        <w:div w:id="1304118674">
          <w:marLeft w:val="0"/>
          <w:marRight w:val="0"/>
          <w:marTop w:val="0"/>
          <w:marBottom w:val="0"/>
          <w:divBdr>
            <w:top w:val="none" w:sz="0" w:space="0" w:color="auto"/>
            <w:left w:val="none" w:sz="0" w:space="0" w:color="auto"/>
            <w:bottom w:val="none" w:sz="0" w:space="0" w:color="auto"/>
            <w:right w:val="none" w:sz="0" w:space="0" w:color="auto"/>
          </w:divBdr>
        </w:div>
        <w:div w:id="2107387325">
          <w:marLeft w:val="0"/>
          <w:marRight w:val="0"/>
          <w:marTop w:val="0"/>
          <w:marBottom w:val="0"/>
          <w:divBdr>
            <w:top w:val="none" w:sz="0" w:space="0" w:color="auto"/>
            <w:left w:val="none" w:sz="0" w:space="0" w:color="auto"/>
            <w:bottom w:val="none" w:sz="0" w:space="0" w:color="auto"/>
            <w:right w:val="none" w:sz="0" w:space="0" w:color="auto"/>
          </w:divBdr>
        </w:div>
        <w:div w:id="1393693046">
          <w:marLeft w:val="0"/>
          <w:marRight w:val="0"/>
          <w:marTop w:val="0"/>
          <w:marBottom w:val="0"/>
          <w:divBdr>
            <w:top w:val="none" w:sz="0" w:space="0" w:color="auto"/>
            <w:left w:val="none" w:sz="0" w:space="0" w:color="auto"/>
            <w:bottom w:val="none" w:sz="0" w:space="0" w:color="auto"/>
            <w:right w:val="none" w:sz="0" w:space="0" w:color="auto"/>
          </w:divBdr>
        </w:div>
        <w:div w:id="1843663163">
          <w:marLeft w:val="0"/>
          <w:marRight w:val="0"/>
          <w:marTop w:val="0"/>
          <w:marBottom w:val="0"/>
          <w:divBdr>
            <w:top w:val="none" w:sz="0" w:space="0" w:color="auto"/>
            <w:left w:val="none" w:sz="0" w:space="0" w:color="auto"/>
            <w:bottom w:val="none" w:sz="0" w:space="0" w:color="auto"/>
            <w:right w:val="none" w:sz="0" w:space="0" w:color="auto"/>
          </w:divBdr>
        </w:div>
        <w:div w:id="124545053">
          <w:marLeft w:val="0"/>
          <w:marRight w:val="0"/>
          <w:marTop w:val="0"/>
          <w:marBottom w:val="0"/>
          <w:divBdr>
            <w:top w:val="none" w:sz="0" w:space="0" w:color="auto"/>
            <w:left w:val="none" w:sz="0" w:space="0" w:color="auto"/>
            <w:bottom w:val="none" w:sz="0" w:space="0" w:color="auto"/>
            <w:right w:val="none" w:sz="0" w:space="0" w:color="auto"/>
          </w:divBdr>
        </w:div>
        <w:div w:id="933323121">
          <w:marLeft w:val="0"/>
          <w:marRight w:val="0"/>
          <w:marTop w:val="0"/>
          <w:marBottom w:val="0"/>
          <w:divBdr>
            <w:top w:val="none" w:sz="0" w:space="0" w:color="auto"/>
            <w:left w:val="none" w:sz="0" w:space="0" w:color="auto"/>
            <w:bottom w:val="none" w:sz="0" w:space="0" w:color="auto"/>
            <w:right w:val="none" w:sz="0" w:space="0" w:color="auto"/>
          </w:divBdr>
        </w:div>
        <w:div w:id="1106577040">
          <w:marLeft w:val="0"/>
          <w:marRight w:val="0"/>
          <w:marTop w:val="0"/>
          <w:marBottom w:val="0"/>
          <w:divBdr>
            <w:top w:val="none" w:sz="0" w:space="0" w:color="auto"/>
            <w:left w:val="none" w:sz="0" w:space="0" w:color="auto"/>
            <w:bottom w:val="none" w:sz="0" w:space="0" w:color="auto"/>
            <w:right w:val="none" w:sz="0" w:space="0" w:color="auto"/>
          </w:divBdr>
        </w:div>
        <w:div w:id="1045759975">
          <w:marLeft w:val="0"/>
          <w:marRight w:val="0"/>
          <w:marTop w:val="0"/>
          <w:marBottom w:val="0"/>
          <w:divBdr>
            <w:top w:val="none" w:sz="0" w:space="0" w:color="auto"/>
            <w:left w:val="none" w:sz="0" w:space="0" w:color="auto"/>
            <w:bottom w:val="none" w:sz="0" w:space="0" w:color="auto"/>
            <w:right w:val="none" w:sz="0" w:space="0" w:color="auto"/>
          </w:divBdr>
        </w:div>
        <w:div w:id="677777142">
          <w:marLeft w:val="0"/>
          <w:marRight w:val="0"/>
          <w:marTop w:val="0"/>
          <w:marBottom w:val="0"/>
          <w:divBdr>
            <w:top w:val="none" w:sz="0" w:space="0" w:color="auto"/>
            <w:left w:val="none" w:sz="0" w:space="0" w:color="auto"/>
            <w:bottom w:val="none" w:sz="0" w:space="0" w:color="auto"/>
            <w:right w:val="none" w:sz="0" w:space="0" w:color="auto"/>
          </w:divBdr>
        </w:div>
        <w:div w:id="1822773822">
          <w:marLeft w:val="0"/>
          <w:marRight w:val="0"/>
          <w:marTop w:val="0"/>
          <w:marBottom w:val="0"/>
          <w:divBdr>
            <w:top w:val="none" w:sz="0" w:space="0" w:color="auto"/>
            <w:left w:val="none" w:sz="0" w:space="0" w:color="auto"/>
            <w:bottom w:val="none" w:sz="0" w:space="0" w:color="auto"/>
            <w:right w:val="none" w:sz="0" w:space="0" w:color="auto"/>
          </w:divBdr>
        </w:div>
        <w:div w:id="1044408892">
          <w:marLeft w:val="0"/>
          <w:marRight w:val="0"/>
          <w:marTop w:val="0"/>
          <w:marBottom w:val="0"/>
          <w:divBdr>
            <w:top w:val="none" w:sz="0" w:space="0" w:color="auto"/>
            <w:left w:val="none" w:sz="0" w:space="0" w:color="auto"/>
            <w:bottom w:val="none" w:sz="0" w:space="0" w:color="auto"/>
            <w:right w:val="none" w:sz="0" w:space="0" w:color="auto"/>
          </w:divBdr>
        </w:div>
        <w:div w:id="644701710">
          <w:marLeft w:val="0"/>
          <w:marRight w:val="0"/>
          <w:marTop w:val="0"/>
          <w:marBottom w:val="0"/>
          <w:divBdr>
            <w:top w:val="none" w:sz="0" w:space="0" w:color="auto"/>
            <w:left w:val="none" w:sz="0" w:space="0" w:color="auto"/>
            <w:bottom w:val="none" w:sz="0" w:space="0" w:color="auto"/>
            <w:right w:val="none" w:sz="0" w:space="0" w:color="auto"/>
          </w:divBdr>
        </w:div>
        <w:div w:id="1898126954">
          <w:marLeft w:val="0"/>
          <w:marRight w:val="0"/>
          <w:marTop w:val="0"/>
          <w:marBottom w:val="0"/>
          <w:divBdr>
            <w:top w:val="none" w:sz="0" w:space="0" w:color="auto"/>
            <w:left w:val="none" w:sz="0" w:space="0" w:color="auto"/>
            <w:bottom w:val="none" w:sz="0" w:space="0" w:color="auto"/>
            <w:right w:val="none" w:sz="0" w:space="0" w:color="auto"/>
          </w:divBdr>
        </w:div>
        <w:div w:id="1315597535">
          <w:marLeft w:val="0"/>
          <w:marRight w:val="0"/>
          <w:marTop w:val="0"/>
          <w:marBottom w:val="0"/>
          <w:divBdr>
            <w:top w:val="none" w:sz="0" w:space="0" w:color="auto"/>
            <w:left w:val="none" w:sz="0" w:space="0" w:color="auto"/>
            <w:bottom w:val="none" w:sz="0" w:space="0" w:color="auto"/>
            <w:right w:val="none" w:sz="0" w:space="0" w:color="auto"/>
          </w:divBdr>
        </w:div>
        <w:div w:id="1131904988">
          <w:marLeft w:val="0"/>
          <w:marRight w:val="0"/>
          <w:marTop w:val="0"/>
          <w:marBottom w:val="0"/>
          <w:divBdr>
            <w:top w:val="none" w:sz="0" w:space="0" w:color="auto"/>
            <w:left w:val="none" w:sz="0" w:space="0" w:color="auto"/>
            <w:bottom w:val="none" w:sz="0" w:space="0" w:color="auto"/>
            <w:right w:val="none" w:sz="0" w:space="0" w:color="auto"/>
          </w:divBdr>
        </w:div>
        <w:div w:id="1507331858">
          <w:marLeft w:val="0"/>
          <w:marRight w:val="0"/>
          <w:marTop w:val="0"/>
          <w:marBottom w:val="0"/>
          <w:divBdr>
            <w:top w:val="none" w:sz="0" w:space="0" w:color="auto"/>
            <w:left w:val="none" w:sz="0" w:space="0" w:color="auto"/>
            <w:bottom w:val="none" w:sz="0" w:space="0" w:color="auto"/>
            <w:right w:val="none" w:sz="0" w:space="0" w:color="auto"/>
          </w:divBdr>
        </w:div>
        <w:div w:id="773867437">
          <w:marLeft w:val="0"/>
          <w:marRight w:val="0"/>
          <w:marTop w:val="0"/>
          <w:marBottom w:val="0"/>
          <w:divBdr>
            <w:top w:val="none" w:sz="0" w:space="0" w:color="auto"/>
            <w:left w:val="none" w:sz="0" w:space="0" w:color="auto"/>
            <w:bottom w:val="none" w:sz="0" w:space="0" w:color="auto"/>
            <w:right w:val="none" w:sz="0" w:space="0" w:color="auto"/>
          </w:divBdr>
        </w:div>
        <w:div w:id="1283413992">
          <w:marLeft w:val="0"/>
          <w:marRight w:val="0"/>
          <w:marTop w:val="0"/>
          <w:marBottom w:val="0"/>
          <w:divBdr>
            <w:top w:val="none" w:sz="0" w:space="0" w:color="auto"/>
            <w:left w:val="none" w:sz="0" w:space="0" w:color="auto"/>
            <w:bottom w:val="none" w:sz="0" w:space="0" w:color="auto"/>
            <w:right w:val="none" w:sz="0" w:space="0" w:color="auto"/>
          </w:divBdr>
        </w:div>
        <w:div w:id="247276590">
          <w:marLeft w:val="0"/>
          <w:marRight w:val="0"/>
          <w:marTop w:val="0"/>
          <w:marBottom w:val="0"/>
          <w:divBdr>
            <w:top w:val="none" w:sz="0" w:space="0" w:color="auto"/>
            <w:left w:val="none" w:sz="0" w:space="0" w:color="auto"/>
            <w:bottom w:val="none" w:sz="0" w:space="0" w:color="auto"/>
            <w:right w:val="none" w:sz="0" w:space="0" w:color="auto"/>
          </w:divBdr>
        </w:div>
        <w:div w:id="2110613449">
          <w:marLeft w:val="0"/>
          <w:marRight w:val="0"/>
          <w:marTop w:val="0"/>
          <w:marBottom w:val="0"/>
          <w:divBdr>
            <w:top w:val="none" w:sz="0" w:space="0" w:color="auto"/>
            <w:left w:val="none" w:sz="0" w:space="0" w:color="auto"/>
            <w:bottom w:val="none" w:sz="0" w:space="0" w:color="auto"/>
            <w:right w:val="none" w:sz="0" w:space="0" w:color="auto"/>
          </w:divBdr>
        </w:div>
        <w:div w:id="517155108">
          <w:marLeft w:val="0"/>
          <w:marRight w:val="0"/>
          <w:marTop w:val="0"/>
          <w:marBottom w:val="0"/>
          <w:divBdr>
            <w:top w:val="none" w:sz="0" w:space="0" w:color="auto"/>
            <w:left w:val="none" w:sz="0" w:space="0" w:color="auto"/>
            <w:bottom w:val="none" w:sz="0" w:space="0" w:color="auto"/>
            <w:right w:val="none" w:sz="0" w:space="0" w:color="auto"/>
          </w:divBdr>
        </w:div>
        <w:div w:id="1892762035">
          <w:marLeft w:val="0"/>
          <w:marRight w:val="0"/>
          <w:marTop w:val="0"/>
          <w:marBottom w:val="0"/>
          <w:divBdr>
            <w:top w:val="none" w:sz="0" w:space="0" w:color="auto"/>
            <w:left w:val="none" w:sz="0" w:space="0" w:color="auto"/>
            <w:bottom w:val="none" w:sz="0" w:space="0" w:color="auto"/>
            <w:right w:val="none" w:sz="0" w:space="0" w:color="auto"/>
          </w:divBdr>
        </w:div>
        <w:div w:id="46031472">
          <w:marLeft w:val="0"/>
          <w:marRight w:val="0"/>
          <w:marTop w:val="0"/>
          <w:marBottom w:val="0"/>
          <w:divBdr>
            <w:top w:val="none" w:sz="0" w:space="0" w:color="auto"/>
            <w:left w:val="none" w:sz="0" w:space="0" w:color="auto"/>
            <w:bottom w:val="none" w:sz="0" w:space="0" w:color="auto"/>
            <w:right w:val="none" w:sz="0" w:space="0" w:color="auto"/>
          </w:divBdr>
        </w:div>
        <w:div w:id="425813161">
          <w:marLeft w:val="0"/>
          <w:marRight w:val="0"/>
          <w:marTop w:val="0"/>
          <w:marBottom w:val="0"/>
          <w:divBdr>
            <w:top w:val="none" w:sz="0" w:space="0" w:color="auto"/>
            <w:left w:val="none" w:sz="0" w:space="0" w:color="auto"/>
            <w:bottom w:val="none" w:sz="0" w:space="0" w:color="auto"/>
            <w:right w:val="none" w:sz="0" w:space="0" w:color="auto"/>
          </w:divBdr>
        </w:div>
        <w:div w:id="1184594679">
          <w:marLeft w:val="0"/>
          <w:marRight w:val="0"/>
          <w:marTop w:val="0"/>
          <w:marBottom w:val="0"/>
          <w:divBdr>
            <w:top w:val="none" w:sz="0" w:space="0" w:color="auto"/>
            <w:left w:val="none" w:sz="0" w:space="0" w:color="auto"/>
            <w:bottom w:val="none" w:sz="0" w:space="0" w:color="auto"/>
            <w:right w:val="none" w:sz="0" w:space="0" w:color="auto"/>
          </w:divBdr>
        </w:div>
        <w:div w:id="2085905880">
          <w:marLeft w:val="0"/>
          <w:marRight w:val="0"/>
          <w:marTop w:val="0"/>
          <w:marBottom w:val="0"/>
          <w:divBdr>
            <w:top w:val="none" w:sz="0" w:space="0" w:color="auto"/>
            <w:left w:val="none" w:sz="0" w:space="0" w:color="auto"/>
            <w:bottom w:val="none" w:sz="0" w:space="0" w:color="auto"/>
            <w:right w:val="none" w:sz="0" w:space="0" w:color="auto"/>
          </w:divBdr>
        </w:div>
        <w:div w:id="638455464">
          <w:marLeft w:val="0"/>
          <w:marRight w:val="0"/>
          <w:marTop w:val="0"/>
          <w:marBottom w:val="0"/>
          <w:divBdr>
            <w:top w:val="none" w:sz="0" w:space="0" w:color="auto"/>
            <w:left w:val="none" w:sz="0" w:space="0" w:color="auto"/>
            <w:bottom w:val="none" w:sz="0" w:space="0" w:color="auto"/>
            <w:right w:val="none" w:sz="0" w:space="0" w:color="auto"/>
          </w:divBdr>
        </w:div>
        <w:div w:id="1328897947">
          <w:marLeft w:val="0"/>
          <w:marRight w:val="0"/>
          <w:marTop w:val="0"/>
          <w:marBottom w:val="0"/>
          <w:divBdr>
            <w:top w:val="none" w:sz="0" w:space="0" w:color="auto"/>
            <w:left w:val="none" w:sz="0" w:space="0" w:color="auto"/>
            <w:bottom w:val="none" w:sz="0" w:space="0" w:color="auto"/>
            <w:right w:val="none" w:sz="0" w:space="0" w:color="auto"/>
          </w:divBdr>
        </w:div>
        <w:div w:id="1643149203">
          <w:marLeft w:val="0"/>
          <w:marRight w:val="0"/>
          <w:marTop w:val="0"/>
          <w:marBottom w:val="0"/>
          <w:divBdr>
            <w:top w:val="none" w:sz="0" w:space="0" w:color="auto"/>
            <w:left w:val="none" w:sz="0" w:space="0" w:color="auto"/>
            <w:bottom w:val="none" w:sz="0" w:space="0" w:color="auto"/>
            <w:right w:val="none" w:sz="0" w:space="0" w:color="auto"/>
          </w:divBdr>
        </w:div>
        <w:div w:id="4478728">
          <w:marLeft w:val="0"/>
          <w:marRight w:val="0"/>
          <w:marTop w:val="0"/>
          <w:marBottom w:val="0"/>
          <w:divBdr>
            <w:top w:val="none" w:sz="0" w:space="0" w:color="auto"/>
            <w:left w:val="none" w:sz="0" w:space="0" w:color="auto"/>
            <w:bottom w:val="none" w:sz="0" w:space="0" w:color="auto"/>
            <w:right w:val="none" w:sz="0" w:space="0" w:color="auto"/>
          </w:divBdr>
        </w:div>
        <w:div w:id="1783720651">
          <w:marLeft w:val="0"/>
          <w:marRight w:val="0"/>
          <w:marTop w:val="0"/>
          <w:marBottom w:val="0"/>
          <w:divBdr>
            <w:top w:val="none" w:sz="0" w:space="0" w:color="auto"/>
            <w:left w:val="none" w:sz="0" w:space="0" w:color="auto"/>
            <w:bottom w:val="none" w:sz="0" w:space="0" w:color="auto"/>
            <w:right w:val="none" w:sz="0" w:space="0" w:color="auto"/>
          </w:divBdr>
        </w:div>
        <w:div w:id="304509707">
          <w:marLeft w:val="0"/>
          <w:marRight w:val="0"/>
          <w:marTop w:val="0"/>
          <w:marBottom w:val="0"/>
          <w:divBdr>
            <w:top w:val="none" w:sz="0" w:space="0" w:color="auto"/>
            <w:left w:val="none" w:sz="0" w:space="0" w:color="auto"/>
            <w:bottom w:val="none" w:sz="0" w:space="0" w:color="auto"/>
            <w:right w:val="none" w:sz="0" w:space="0" w:color="auto"/>
          </w:divBdr>
        </w:div>
        <w:div w:id="255287174">
          <w:marLeft w:val="0"/>
          <w:marRight w:val="0"/>
          <w:marTop w:val="0"/>
          <w:marBottom w:val="0"/>
          <w:divBdr>
            <w:top w:val="none" w:sz="0" w:space="0" w:color="auto"/>
            <w:left w:val="none" w:sz="0" w:space="0" w:color="auto"/>
            <w:bottom w:val="none" w:sz="0" w:space="0" w:color="auto"/>
            <w:right w:val="none" w:sz="0" w:space="0" w:color="auto"/>
          </w:divBdr>
        </w:div>
        <w:div w:id="953681438">
          <w:marLeft w:val="0"/>
          <w:marRight w:val="0"/>
          <w:marTop w:val="0"/>
          <w:marBottom w:val="0"/>
          <w:divBdr>
            <w:top w:val="none" w:sz="0" w:space="0" w:color="auto"/>
            <w:left w:val="none" w:sz="0" w:space="0" w:color="auto"/>
            <w:bottom w:val="none" w:sz="0" w:space="0" w:color="auto"/>
            <w:right w:val="none" w:sz="0" w:space="0" w:color="auto"/>
          </w:divBdr>
        </w:div>
        <w:div w:id="845941134">
          <w:marLeft w:val="0"/>
          <w:marRight w:val="0"/>
          <w:marTop w:val="0"/>
          <w:marBottom w:val="0"/>
          <w:divBdr>
            <w:top w:val="none" w:sz="0" w:space="0" w:color="auto"/>
            <w:left w:val="none" w:sz="0" w:space="0" w:color="auto"/>
            <w:bottom w:val="none" w:sz="0" w:space="0" w:color="auto"/>
            <w:right w:val="none" w:sz="0" w:space="0" w:color="auto"/>
          </w:divBdr>
        </w:div>
        <w:div w:id="498421241">
          <w:marLeft w:val="0"/>
          <w:marRight w:val="0"/>
          <w:marTop w:val="0"/>
          <w:marBottom w:val="0"/>
          <w:divBdr>
            <w:top w:val="none" w:sz="0" w:space="0" w:color="auto"/>
            <w:left w:val="none" w:sz="0" w:space="0" w:color="auto"/>
            <w:bottom w:val="none" w:sz="0" w:space="0" w:color="auto"/>
            <w:right w:val="none" w:sz="0" w:space="0" w:color="auto"/>
          </w:divBdr>
        </w:div>
        <w:div w:id="2014716955">
          <w:marLeft w:val="0"/>
          <w:marRight w:val="0"/>
          <w:marTop w:val="0"/>
          <w:marBottom w:val="0"/>
          <w:divBdr>
            <w:top w:val="none" w:sz="0" w:space="0" w:color="auto"/>
            <w:left w:val="none" w:sz="0" w:space="0" w:color="auto"/>
            <w:bottom w:val="none" w:sz="0" w:space="0" w:color="auto"/>
            <w:right w:val="none" w:sz="0" w:space="0" w:color="auto"/>
          </w:divBdr>
        </w:div>
        <w:div w:id="911432697">
          <w:marLeft w:val="0"/>
          <w:marRight w:val="0"/>
          <w:marTop w:val="0"/>
          <w:marBottom w:val="0"/>
          <w:divBdr>
            <w:top w:val="none" w:sz="0" w:space="0" w:color="auto"/>
            <w:left w:val="none" w:sz="0" w:space="0" w:color="auto"/>
            <w:bottom w:val="none" w:sz="0" w:space="0" w:color="auto"/>
            <w:right w:val="none" w:sz="0" w:space="0" w:color="auto"/>
          </w:divBdr>
        </w:div>
        <w:div w:id="203374630">
          <w:marLeft w:val="0"/>
          <w:marRight w:val="0"/>
          <w:marTop w:val="0"/>
          <w:marBottom w:val="0"/>
          <w:divBdr>
            <w:top w:val="none" w:sz="0" w:space="0" w:color="auto"/>
            <w:left w:val="none" w:sz="0" w:space="0" w:color="auto"/>
            <w:bottom w:val="none" w:sz="0" w:space="0" w:color="auto"/>
            <w:right w:val="none" w:sz="0" w:space="0" w:color="auto"/>
          </w:divBdr>
        </w:div>
        <w:div w:id="529495752">
          <w:marLeft w:val="0"/>
          <w:marRight w:val="0"/>
          <w:marTop w:val="0"/>
          <w:marBottom w:val="0"/>
          <w:divBdr>
            <w:top w:val="none" w:sz="0" w:space="0" w:color="auto"/>
            <w:left w:val="none" w:sz="0" w:space="0" w:color="auto"/>
            <w:bottom w:val="none" w:sz="0" w:space="0" w:color="auto"/>
            <w:right w:val="none" w:sz="0" w:space="0" w:color="auto"/>
          </w:divBdr>
        </w:div>
        <w:div w:id="2147384847">
          <w:marLeft w:val="0"/>
          <w:marRight w:val="0"/>
          <w:marTop w:val="0"/>
          <w:marBottom w:val="0"/>
          <w:divBdr>
            <w:top w:val="none" w:sz="0" w:space="0" w:color="auto"/>
            <w:left w:val="none" w:sz="0" w:space="0" w:color="auto"/>
            <w:bottom w:val="none" w:sz="0" w:space="0" w:color="auto"/>
            <w:right w:val="none" w:sz="0" w:space="0" w:color="auto"/>
          </w:divBdr>
        </w:div>
        <w:div w:id="545682469">
          <w:marLeft w:val="0"/>
          <w:marRight w:val="0"/>
          <w:marTop w:val="0"/>
          <w:marBottom w:val="0"/>
          <w:divBdr>
            <w:top w:val="none" w:sz="0" w:space="0" w:color="auto"/>
            <w:left w:val="none" w:sz="0" w:space="0" w:color="auto"/>
            <w:bottom w:val="none" w:sz="0" w:space="0" w:color="auto"/>
            <w:right w:val="none" w:sz="0" w:space="0" w:color="auto"/>
          </w:divBdr>
        </w:div>
        <w:div w:id="1326275286">
          <w:marLeft w:val="0"/>
          <w:marRight w:val="0"/>
          <w:marTop w:val="0"/>
          <w:marBottom w:val="0"/>
          <w:divBdr>
            <w:top w:val="none" w:sz="0" w:space="0" w:color="auto"/>
            <w:left w:val="none" w:sz="0" w:space="0" w:color="auto"/>
            <w:bottom w:val="none" w:sz="0" w:space="0" w:color="auto"/>
            <w:right w:val="none" w:sz="0" w:space="0" w:color="auto"/>
          </w:divBdr>
        </w:div>
        <w:div w:id="1480146208">
          <w:marLeft w:val="0"/>
          <w:marRight w:val="0"/>
          <w:marTop w:val="0"/>
          <w:marBottom w:val="0"/>
          <w:divBdr>
            <w:top w:val="none" w:sz="0" w:space="0" w:color="auto"/>
            <w:left w:val="none" w:sz="0" w:space="0" w:color="auto"/>
            <w:bottom w:val="none" w:sz="0" w:space="0" w:color="auto"/>
            <w:right w:val="none" w:sz="0" w:space="0" w:color="auto"/>
          </w:divBdr>
        </w:div>
        <w:div w:id="70397757">
          <w:marLeft w:val="0"/>
          <w:marRight w:val="0"/>
          <w:marTop w:val="0"/>
          <w:marBottom w:val="0"/>
          <w:divBdr>
            <w:top w:val="none" w:sz="0" w:space="0" w:color="auto"/>
            <w:left w:val="none" w:sz="0" w:space="0" w:color="auto"/>
            <w:bottom w:val="none" w:sz="0" w:space="0" w:color="auto"/>
            <w:right w:val="none" w:sz="0" w:space="0" w:color="auto"/>
          </w:divBdr>
        </w:div>
        <w:div w:id="1319580988">
          <w:marLeft w:val="0"/>
          <w:marRight w:val="0"/>
          <w:marTop w:val="0"/>
          <w:marBottom w:val="0"/>
          <w:divBdr>
            <w:top w:val="none" w:sz="0" w:space="0" w:color="auto"/>
            <w:left w:val="none" w:sz="0" w:space="0" w:color="auto"/>
            <w:bottom w:val="none" w:sz="0" w:space="0" w:color="auto"/>
            <w:right w:val="none" w:sz="0" w:space="0" w:color="auto"/>
          </w:divBdr>
        </w:div>
        <w:div w:id="1572931655">
          <w:marLeft w:val="0"/>
          <w:marRight w:val="0"/>
          <w:marTop w:val="0"/>
          <w:marBottom w:val="0"/>
          <w:divBdr>
            <w:top w:val="none" w:sz="0" w:space="0" w:color="auto"/>
            <w:left w:val="none" w:sz="0" w:space="0" w:color="auto"/>
            <w:bottom w:val="none" w:sz="0" w:space="0" w:color="auto"/>
            <w:right w:val="none" w:sz="0" w:space="0" w:color="auto"/>
          </w:divBdr>
        </w:div>
        <w:div w:id="470175945">
          <w:marLeft w:val="0"/>
          <w:marRight w:val="0"/>
          <w:marTop w:val="0"/>
          <w:marBottom w:val="0"/>
          <w:divBdr>
            <w:top w:val="none" w:sz="0" w:space="0" w:color="auto"/>
            <w:left w:val="none" w:sz="0" w:space="0" w:color="auto"/>
            <w:bottom w:val="none" w:sz="0" w:space="0" w:color="auto"/>
            <w:right w:val="none" w:sz="0" w:space="0" w:color="auto"/>
          </w:divBdr>
        </w:div>
      </w:divsChild>
    </w:div>
    <w:div w:id="1912889315">
      <w:bodyDiv w:val="1"/>
      <w:marLeft w:val="0"/>
      <w:marRight w:val="0"/>
      <w:marTop w:val="0"/>
      <w:marBottom w:val="0"/>
      <w:divBdr>
        <w:top w:val="none" w:sz="0" w:space="0" w:color="auto"/>
        <w:left w:val="none" w:sz="0" w:space="0" w:color="auto"/>
        <w:bottom w:val="none" w:sz="0" w:space="0" w:color="auto"/>
        <w:right w:val="none" w:sz="0" w:space="0" w:color="auto"/>
      </w:divBdr>
    </w:div>
    <w:div w:id="1933196271">
      <w:bodyDiv w:val="1"/>
      <w:marLeft w:val="0"/>
      <w:marRight w:val="0"/>
      <w:marTop w:val="0"/>
      <w:marBottom w:val="0"/>
      <w:divBdr>
        <w:top w:val="none" w:sz="0" w:space="0" w:color="auto"/>
        <w:left w:val="none" w:sz="0" w:space="0" w:color="auto"/>
        <w:bottom w:val="none" w:sz="0" w:space="0" w:color="auto"/>
        <w:right w:val="none" w:sz="0" w:space="0" w:color="auto"/>
      </w:divBdr>
      <w:divsChild>
        <w:div w:id="1177967042">
          <w:marLeft w:val="0"/>
          <w:marRight w:val="0"/>
          <w:marTop w:val="0"/>
          <w:marBottom w:val="0"/>
          <w:divBdr>
            <w:top w:val="none" w:sz="0" w:space="0" w:color="auto"/>
            <w:left w:val="none" w:sz="0" w:space="0" w:color="auto"/>
            <w:bottom w:val="none" w:sz="0" w:space="0" w:color="auto"/>
            <w:right w:val="none" w:sz="0" w:space="0" w:color="auto"/>
          </w:divBdr>
        </w:div>
        <w:div w:id="1689097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osf.io/8xf9w/" TargetMode="External"/><Relationship Id="rId5" Type="http://schemas.openxmlformats.org/officeDocument/2006/relationships/webSettings" Target="webSettings.xml"/><Relationship Id="rId10" Type="http://schemas.openxmlformats.org/officeDocument/2006/relationships/hyperlink" Target="https://upload.wikimedia.org/wikipedia/commons/6/6a/"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D84E54-61EF-4D49-A442-6F47A8EE61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2</Pages>
  <Words>1361</Words>
  <Characters>7758</Characters>
  <Application>Microsoft Office Word</Application>
  <DocSecurity>0</DocSecurity>
  <Lines>64</Lines>
  <Paragraphs>18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February 20, 2005</vt:lpstr>
      <vt:lpstr>February 20, 2005</vt:lpstr>
    </vt:vector>
  </TitlesOfParts>
  <Company>Oxford University</Company>
  <LinksUpToDate>false</LinksUpToDate>
  <CharactersWithSpaces>9101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February 20, 2005</dc:title>
  <dc:creator>ROLLS</dc:creator>
  <cp:lastModifiedBy>Edmund Rolls</cp:lastModifiedBy>
  <cp:revision>8</cp:revision>
  <cp:lastPrinted>2023-04-12T09:06:00Z</cp:lastPrinted>
  <dcterms:created xsi:type="dcterms:W3CDTF">2023-04-12T08:44:00Z</dcterms:created>
  <dcterms:modified xsi:type="dcterms:W3CDTF">2023-04-12T09:07:00Z</dcterms:modified>
</cp:coreProperties>
</file>